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7DDFCFD" w14:textId="675C80D8" w:rsidR="00E871BE" w:rsidRPr="004D0FA5" w:rsidRDefault="003A7AF7" w:rsidP="00380341">
      <w:pPr>
        <w:tabs>
          <w:tab w:val="left" w:pos="5380"/>
        </w:tabs>
        <w:ind w:right="142"/>
        <w:jc w:val="both"/>
        <w:rPr>
          <w:b/>
          <w:color w:val="000000"/>
          <w:lang w:val="bg-BG"/>
        </w:rPr>
      </w:pPr>
      <w:bookmarkStart w:id="0" w:name="_GoBack"/>
      <w:bookmarkEnd w:id="0"/>
      <w:r w:rsidRPr="004D0FA5">
        <w:rPr>
          <w:b/>
          <w:color w:val="000000"/>
          <w:lang w:val="bg-BG"/>
        </w:rPr>
        <w:t>СЪДЪРЖАНИЕ:</w:t>
      </w:r>
    </w:p>
    <w:p w14:paraId="5A3F5525" w14:textId="77777777" w:rsidR="007B3D3B" w:rsidRPr="004D0FA5" w:rsidRDefault="007B3D3B" w:rsidP="00380341">
      <w:pPr>
        <w:tabs>
          <w:tab w:val="left" w:pos="5380"/>
        </w:tabs>
        <w:ind w:right="142"/>
        <w:jc w:val="both"/>
        <w:rPr>
          <w:b/>
          <w:color w:val="000000"/>
          <w:lang w:val="bg-BG"/>
        </w:rPr>
      </w:pPr>
    </w:p>
    <w:p w14:paraId="4AB2411C" w14:textId="77777777" w:rsidR="007242D4" w:rsidRPr="004D0FA5" w:rsidRDefault="001F59D4" w:rsidP="00C4068A">
      <w:pPr>
        <w:tabs>
          <w:tab w:val="left" w:pos="5380"/>
        </w:tabs>
        <w:spacing w:before="120" w:after="120" w:line="360" w:lineRule="auto"/>
        <w:ind w:right="142"/>
        <w:jc w:val="both"/>
        <w:rPr>
          <w:color w:val="000000"/>
          <w:lang w:val="bg-BG"/>
        </w:rPr>
      </w:pPr>
      <w:hyperlink w:anchor="т16_1" w:history="1">
        <w:r w:rsidR="00072704" w:rsidRPr="004D0FA5">
          <w:rPr>
            <w:rStyle w:val="Hyperlink"/>
            <w:color w:val="000000"/>
            <w:u w:val="none"/>
            <w:lang w:val="bg-BG"/>
          </w:rPr>
          <w:t>16.</w:t>
        </w:r>
        <w:r w:rsidR="007242D4" w:rsidRPr="004D0FA5">
          <w:rPr>
            <w:rStyle w:val="Hyperlink"/>
            <w:color w:val="000000"/>
            <w:u w:val="none"/>
            <w:lang w:val="bg-BG"/>
          </w:rPr>
          <w:t>1. Цел и обхват на главата</w:t>
        </w:r>
        <w:r w:rsidR="00072704" w:rsidRPr="004D0FA5">
          <w:rPr>
            <w:rStyle w:val="Hyperlink"/>
            <w:color w:val="000000"/>
            <w:u w:val="none"/>
            <w:lang w:val="bg-BG"/>
          </w:rPr>
          <w:t xml:space="preserve"> </w:t>
        </w:r>
        <w:r w:rsidR="00072704" w:rsidRPr="004D0FA5">
          <w:rPr>
            <w:rStyle w:val="Hyperlink"/>
            <w:bCs/>
            <w:color w:val="000000"/>
            <w:u w:val="none"/>
            <w:lang w:val="bg-BG"/>
          </w:rPr>
          <w:t>……………………………………………</w:t>
        </w:r>
        <w:r w:rsidR="00C4068A" w:rsidRPr="004D0FA5">
          <w:rPr>
            <w:rStyle w:val="Hyperlink"/>
            <w:bCs/>
            <w:color w:val="000000"/>
            <w:u w:val="none"/>
            <w:lang w:val="bg-BG"/>
          </w:rPr>
          <w:t>…</w:t>
        </w:r>
        <w:r w:rsidR="00072704" w:rsidRPr="004D0FA5">
          <w:rPr>
            <w:rStyle w:val="Hyperlink"/>
            <w:bCs/>
            <w:color w:val="000000"/>
            <w:u w:val="none"/>
            <w:lang w:val="bg-BG"/>
          </w:rPr>
          <w:t>…</w:t>
        </w:r>
        <w:r w:rsidR="00C4068A" w:rsidRPr="004D0FA5">
          <w:rPr>
            <w:rStyle w:val="Hyperlink"/>
            <w:bCs/>
            <w:color w:val="000000"/>
            <w:u w:val="none"/>
            <w:lang w:val="bg-BG"/>
          </w:rPr>
          <w:t>.</w:t>
        </w:r>
        <w:r w:rsidR="00072704" w:rsidRPr="004D0FA5">
          <w:rPr>
            <w:rStyle w:val="Hyperlink"/>
            <w:bCs/>
            <w:color w:val="000000"/>
            <w:u w:val="none"/>
            <w:lang w:val="bg-BG"/>
          </w:rPr>
          <w:t>…</w:t>
        </w:r>
        <w:r w:rsidR="00C4068A" w:rsidRPr="004D0FA5">
          <w:rPr>
            <w:rStyle w:val="Hyperlink"/>
            <w:bCs/>
            <w:color w:val="000000"/>
            <w:u w:val="none"/>
            <w:lang w:val="bg-BG"/>
          </w:rPr>
          <w:t>.</w:t>
        </w:r>
        <w:r w:rsidR="00072704" w:rsidRPr="004D0FA5">
          <w:rPr>
            <w:rStyle w:val="Hyperlink"/>
            <w:bCs/>
            <w:color w:val="000000"/>
            <w:u w:val="none"/>
            <w:lang w:val="bg-BG"/>
          </w:rPr>
          <w:t xml:space="preserve">…. Страница </w:t>
        </w:r>
        <w:r w:rsidR="00C4068A" w:rsidRPr="004D0FA5">
          <w:rPr>
            <w:rStyle w:val="Hyperlink"/>
            <w:bCs/>
            <w:color w:val="000000"/>
            <w:u w:val="none"/>
            <w:lang w:val="bg-BG"/>
          </w:rPr>
          <w:t>2</w:t>
        </w:r>
      </w:hyperlink>
    </w:p>
    <w:p w14:paraId="3378B2C1" w14:textId="77777777" w:rsidR="007242D4" w:rsidRPr="004D0FA5" w:rsidRDefault="001F59D4" w:rsidP="00C4068A">
      <w:pPr>
        <w:tabs>
          <w:tab w:val="left" w:pos="5380"/>
        </w:tabs>
        <w:spacing w:before="120" w:after="120" w:line="360" w:lineRule="auto"/>
        <w:ind w:right="142"/>
        <w:jc w:val="both"/>
        <w:rPr>
          <w:color w:val="000000"/>
          <w:lang w:val="bg-BG"/>
        </w:rPr>
      </w:pPr>
      <w:hyperlink w:anchor="т16_2" w:history="1">
        <w:r w:rsidR="00072704" w:rsidRPr="004D0FA5">
          <w:rPr>
            <w:rStyle w:val="Hyperlink"/>
            <w:color w:val="000000"/>
            <w:u w:val="none"/>
            <w:lang w:val="bg-BG"/>
          </w:rPr>
          <w:t>16.</w:t>
        </w:r>
        <w:r w:rsidR="007242D4" w:rsidRPr="004D0FA5">
          <w:rPr>
            <w:rStyle w:val="Hyperlink"/>
            <w:color w:val="000000"/>
            <w:u w:val="none"/>
            <w:lang w:val="bg-BG"/>
          </w:rPr>
          <w:t>2. Нормативна рамка</w:t>
        </w:r>
        <w:r w:rsidR="00072704" w:rsidRPr="004D0FA5">
          <w:rPr>
            <w:rStyle w:val="Hyperlink"/>
            <w:color w:val="000000"/>
            <w:u w:val="none"/>
            <w:lang w:val="bg-BG"/>
          </w:rPr>
          <w:t xml:space="preserve"> </w:t>
        </w:r>
        <w:r w:rsidR="00072704" w:rsidRPr="004D0FA5">
          <w:rPr>
            <w:rStyle w:val="Hyperlink"/>
            <w:bCs/>
            <w:color w:val="000000"/>
            <w:u w:val="none"/>
            <w:lang w:val="bg-BG"/>
          </w:rPr>
          <w:t>………………………………………………….……</w:t>
        </w:r>
        <w:r w:rsidR="00C4068A" w:rsidRPr="004D0FA5">
          <w:rPr>
            <w:rStyle w:val="Hyperlink"/>
            <w:bCs/>
            <w:color w:val="000000"/>
            <w:u w:val="none"/>
            <w:lang w:val="bg-BG"/>
          </w:rPr>
          <w:t>….</w:t>
        </w:r>
        <w:r w:rsidR="00072704" w:rsidRPr="004D0FA5">
          <w:rPr>
            <w:rStyle w:val="Hyperlink"/>
            <w:bCs/>
            <w:color w:val="000000"/>
            <w:u w:val="none"/>
            <w:lang w:val="bg-BG"/>
          </w:rPr>
          <w:t>…. Страница 2</w:t>
        </w:r>
      </w:hyperlink>
    </w:p>
    <w:p w14:paraId="386E58F3" w14:textId="77777777" w:rsidR="00072704" w:rsidRPr="004D0FA5" w:rsidRDefault="001F59D4" w:rsidP="00C4068A">
      <w:pPr>
        <w:spacing w:before="120" w:after="120" w:line="360" w:lineRule="auto"/>
        <w:ind w:right="142"/>
        <w:jc w:val="both"/>
        <w:rPr>
          <w:bCs/>
          <w:color w:val="000000"/>
          <w:lang w:val="bg-BG"/>
        </w:rPr>
      </w:pPr>
      <w:hyperlink w:anchor="т16_3" w:history="1">
        <w:r w:rsidR="00072704" w:rsidRPr="004D0FA5">
          <w:rPr>
            <w:rStyle w:val="Hyperlink"/>
            <w:color w:val="000000"/>
            <w:u w:val="none"/>
            <w:lang w:val="bg-BG"/>
          </w:rPr>
          <w:t>16.</w:t>
        </w:r>
        <w:r w:rsidR="007242D4" w:rsidRPr="004D0FA5">
          <w:rPr>
            <w:rStyle w:val="Hyperlink"/>
            <w:color w:val="000000"/>
            <w:u w:val="none"/>
            <w:lang w:val="bg-BG"/>
          </w:rPr>
          <w:t>3. Предоставяне на безвъзмездна финансова помощ</w:t>
        </w:r>
        <w:r w:rsidR="007242D4" w:rsidRPr="004D0FA5" w:rsidDel="009B1534">
          <w:rPr>
            <w:rStyle w:val="Hyperlink"/>
            <w:color w:val="000000"/>
            <w:u w:val="none"/>
            <w:lang w:val="bg-BG"/>
          </w:rPr>
          <w:t xml:space="preserve"> </w:t>
        </w:r>
        <w:r w:rsidR="007242D4" w:rsidRPr="004D0FA5">
          <w:rPr>
            <w:rStyle w:val="Hyperlink"/>
            <w:color w:val="000000"/>
            <w:u w:val="none"/>
            <w:lang w:val="bg-BG"/>
          </w:rPr>
          <w:t>чрез бюджетна линия</w:t>
        </w:r>
        <w:r w:rsidR="00072704" w:rsidRPr="004D0FA5">
          <w:rPr>
            <w:rStyle w:val="Hyperlink"/>
            <w:color w:val="000000"/>
            <w:u w:val="none"/>
            <w:lang w:val="bg-BG"/>
          </w:rPr>
          <w:t xml:space="preserve"> </w:t>
        </w:r>
        <w:r w:rsidR="00C4068A" w:rsidRPr="004D0FA5">
          <w:rPr>
            <w:rStyle w:val="Hyperlink"/>
            <w:bCs/>
            <w:color w:val="000000"/>
            <w:u w:val="none"/>
            <w:lang w:val="bg-BG"/>
          </w:rPr>
          <w:t>….</w:t>
        </w:r>
        <w:r w:rsidR="00072704" w:rsidRPr="004D0FA5">
          <w:rPr>
            <w:rStyle w:val="Hyperlink"/>
            <w:bCs/>
            <w:color w:val="000000"/>
            <w:u w:val="none"/>
            <w:lang w:val="bg-BG"/>
          </w:rPr>
          <w:t xml:space="preserve"> Страница </w:t>
        </w:r>
        <w:r w:rsidR="00C4068A" w:rsidRPr="004D0FA5">
          <w:rPr>
            <w:rStyle w:val="Hyperlink"/>
            <w:bCs/>
            <w:color w:val="000000"/>
            <w:u w:val="none"/>
            <w:lang w:val="bg-BG"/>
          </w:rPr>
          <w:t>4</w:t>
        </w:r>
      </w:hyperlink>
    </w:p>
    <w:p w14:paraId="39CC9B05" w14:textId="09DA2DBE" w:rsidR="000D6890" w:rsidRPr="004D0FA5" w:rsidRDefault="001F59D4" w:rsidP="00C4068A">
      <w:pPr>
        <w:spacing w:before="120" w:after="120" w:line="360" w:lineRule="auto"/>
        <w:ind w:right="142"/>
        <w:jc w:val="both"/>
        <w:rPr>
          <w:bCs/>
          <w:color w:val="000000"/>
          <w:lang w:val="bg-BG"/>
        </w:rPr>
      </w:pPr>
      <w:hyperlink w:anchor="т16_5" w:history="1">
        <w:r w:rsidR="00072704" w:rsidRPr="004D0FA5">
          <w:rPr>
            <w:rStyle w:val="Hyperlink"/>
            <w:color w:val="000000"/>
            <w:u w:val="none"/>
            <w:lang w:val="bg-BG"/>
          </w:rPr>
          <w:t>16.</w:t>
        </w:r>
        <w:r w:rsidR="00601D3A">
          <w:rPr>
            <w:rStyle w:val="Hyperlink"/>
            <w:bCs/>
            <w:color w:val="000000"/>
            <w:u w:val="none"/>
            <w:lang w:val="bg-BG"/>
          </w:rPr>
          <w:t>4</w:t>
        </w:r>
        <w:r w:rsidR="000D6890" w:rsidRPr="004D0FA5">
          <w:rPr>
            <w:rStyle w:val="Hyperlink"/>
            <w:bCs/>
            <w:color w:val="000000"/>
            <w:u w:val="none"/>
            <w:lang w:val="bg-BG"/>
          </w:rPr>
          <w:t xml:space="preserve">. </w:t>
        </w:r>
        <w:r w:rsidR="000D6890" w:rsidRPr="004D0FA5">
          <w:rPr>
            <w:rStyle w:val="Hyperlink"/>
            <w:rFonts w:eastAsia="Calibri"/>
            <w:color w:val="000000"/>
            <w:u w:val="none"/>
            <w:lang w:val="bg-BG"/>
          </w:rPr>
          <w:t>Управление на средствата по ПО 4 „Техническа помощ“</w:t>
        </w:r>
        <w:r w:rsidR="00072704" w:rsidRPr="004D0FA5">
          <w:rPr>
            <w:rStyle w:val="Hyperlink"/>
            <w:rFonts w:eastAsia="Calibri"/>
            <w:color w:val="000000"/>
            <w:u w:val="none"/>
            <w:lang w:val="bg-BG"/>
          </w:rPr>
          <w:t xml:space="preserve"> </w:t>
        </w:r>
        <w:r w:rsidR="00072704" w:rsidRPr="004D0FA5">
          <w:rPr>
            <w:rStyle w:val="Hyperlink"/>
            <w:bCs/>
            <w:color w:val="000000"/>
            <w:u w:val="none"/>
            <w:lang w:val="bg-BG"/>
          </w:rPr>
          <w:t>…………</w:t>
        </w:r>
        <w:r w:rsidR="00E70C64" w:rsidRPr="004D0FA5">
          <w:rPr>
            <w:rStyle w:val="Hyperlink"/>
            <w:bCs/>
            <w:color w:val="000000"/>
            <w:u w:val="none"/>
            <w:lang w:val="bg-BG"/>
          </w:rPr>
          <w:t>.</w:t>
        </w:r>
        <w:r w:rsidR="00072704" w:rsidRPr="004D0FA5">
          <w:rPr>
            <w:rStyle w:val="Hyperlink"/>
            <w:bCs/>
            <w:color w:val="000000"/>
            <w:u w:val="none"/>
            <w:lang w:val="bg-BG"/>
          </w:rPr>
          <w:t>……</w:t>
        </w:r>
        <w:r w:rsidR="00C4068A" w:rsidRPr="004D0FA5">
          <w:rPr>
            <w:rStyle w:val="Hyperlink"/>
            <w:bCs/>
            <w:color w:val="000000"/>
            <w:u w:val="none"/>
            <w:lang w:val="bg-BG"/>
          </w:rPr>
          <w:t>…</w:t>
        </w:r>
        <w:r w:rsidR="00072704" w:rsidRPr="004D0FA5">
          <w:rPr>
            <w:rStyle w:val="Hyperlink"/>
            <w:bCs/>
            <w:color w:val="000000"/>
            <w:u w:val="none"/>
            <w:lang w:val="bg-BG"/>
          </w:rPr>
          <w:t xml:space="preserve"> Страница</w:t>
        </w:r>
        <w:r w:rsidR="00E70C64" w:rsidRPr="004D0FA5">
          <w:rPr>
            <w:rStyle w:val="Hyperlink"/>
            <w:bCs/>
            <w:color w:val="000000"/>
            <w:u w:val="none"/>
            <w:lang w:val="bg-BG"/>
          </w:rPr>
          <w:t xml:space="preserve"> 11</w:t>
        </w:r>
      </w:hyperlink>
      <w:r w:rsidR="00E70C64" w:rsidRPr="004D0FA5">
        <w:rPr>
          <w:bCs/>
          <w:color w:val="000000"/>
          <w:lang w:val="bg-BG"/>
        </w:rPr>
        <w:t xml:space="preserve"> </w:t>
      </w:r>
    </w:p>
    <w:p w14:paraId="7963DD43" w14:textId="78F527BA" w:rsidR="000D6890" w:rsidRPr="004D0FA5" w:rsidRDefault="001F59D4" w:rsidP="00C4068A">
      <w:pPr>
        <w:spacing w:before="120" w:after="120" w:line="360" w:lineRule="auto"/>
        <w:ind w:right="142"/>
        <w:jc w:val="both"/>
        <w:rPr>
          <w:rFonts w:eastAsia="Calibri"/>
          <w:color w:val="000000"/>
          <w:lang w:val="bg-BG"/>
        </w:rPr>
      </w:pPr>
      <w:hyperlink w:anchor="т16_6" w:history="1">
        <w:r w:rsidR="00072704" w:rsidRPr="004D0FA5">
          <w:rPr>
            <w:rStyle w:val="Hyperlink"/>
            <w:color w:val="000000"/>
            <w:u w:val="none"/>
            <w:lang w:val="bg-BG"/>
          </w:rPr>
          <w:t>16.</w:t>
        </w:r>
        <w:r w:rsidR="00601D3A">
          <w:rPr>
            <w:rStyle w:val="Hyperlink"/>
            <w:rFonts w:eastAsia="Calibri"/>
            <w:color w:val="000000"/>
            <w:u w:val="none"/>
            <w:lang w:val="bg-BG"/>
          </w:rPr>
          <w:t>5</w:t>
        </w:r>
        <w:r w:rsidR="000D6890" w:rsidRPr="004D0FA5">
          <w:rPr>
            <w:rStyle w:val="Hyperlink"/>
            <w:rFonts w:eastAsia="Calibri"/>
            <w:color w:val="000000"/>
            <w:u w:val="none"/>
            <w:lang w:val="bg-BG"/>
          </w:rPr>
          <w:t xml:space="preserve">. </w:t>
        </w:r>
        <w:r w:rsidR="002A5334" w:rsidRPr="002A5334">
          <w:rPr>
            <w:rStyle w:val="Hyperlink"/>
            <w:rFonts w:eastAsia="Calibri"/>
            <w:color w:val="000000"/>
            <w:u w:val="none"/>
            <w:lang w:val="bg-BG"/>
          </w:rPr>
          <w:t>Отчитане на БЛ по ПО 4 ТП</w:t>
        </w:r>
        <w:r w:rsidR="00072704" w:rsidRPr="004D0FA5">
          <w:rPr>
            <w:rStyle w:val="Hyperlink"/>
            <w:rFonts w:eastAsia="Calibri"/>
            <w:color w:val="000000"/>
            <w:u w:val="none"/>
            <w:lang w:val="bg-BG"/>
          </w:rPr>
          <w:t xml:space="preserve"> </w:t>
        </w:r>
        <w:r w:rsidR="00072704" w:rsidRPr="004D0FA5">
          <w:rPr>
            <w:rStyle w:val="Hyperlink"/>
            <w:bCs/>
            <w:color w:val="000000"/>
            <w:u w:val="none"/>
            <w:lang w:val="bg-BG"/>
          </w:rPr>
          <w:t>……………….</w:t>
        </w:r>
        <w:r w:rsidR="00E70C64" w:rsidRPr="004D0FA5">
          <w:rPr>
            <w:rStyle w:val="Hyperlink"/>
            <w:bCs/>
            <w:color w:val="000000"/>
            <w:u w:val="none"/>
            <w:lang w:val="bg-BG"/>
          </w:rPr>
          <w:t>..</w:t>
        </w:r>
        <w:r w:rsidR="00072704" w:rsidRPr="004D0FA5">
          <w:rPr>
            <w:rStyle w:val="Hyperlink"/>
            <w:bCs/>
            <w:color w:val="000000"/>
            <w:u w:val="none"/>
            <w:lang w:val="bg-BG"/>
          </w:rPr>
          <w:t>……</w:t>
        </w:r>
        <w:r w:rsidR="00C4068A" w:rsidRPr="004D0FA5">
          <w:rPr>
            <w:rStyle w:val="Hyperlink"/>
            <w:bCs/>
            <w:color w:val="000000"/>
            <w:u w:val="none"/>
            <w:lang w:val="bg-BG"/>
          </w:rPr>
          <w:t>…</w:t>
        </w:r>
        <w:r w:rsidR="005F4A64">
          <w:rPr>
            <w:rStyle w:val="Hyperlink"/>
            <w:bCs/>
            <w:color w:val="000000"/>
            <w:u w:val="none"/>
          </w:rPr>
          <w:t>…………………………</w:t>
        </w:r>
        <w:r w:rsidR="00072704" w:rsidRPr="004D0FA5">
          <w:rPr>
            <w:rStyle w:val="Hyperlink"/>
            <w:bCs/>
            <w:color w:val="000000"/>
            <w:u w:val="none"/>
            <w:lang w:val="bg-BG"/>
          </w:rPr>
          <w:t xml:space="preserve"> Страница</w:t>
        </w:r>
        <w:r w:rsidR="00E70C64" w:rsidRPr="004D0FA5">
          <w:rPr>
            <w:rStyle w:val="Hyperlink"/>
            <w:bCs/>
            <w:color w:val="000000"/>
            <w:u w:val="none"/>
            <w:lang w:val="bg-BG"/>
          </w:rPr>
          <w:t xml:space="preserve"> 14</w:t>
        </w:r>
      </w:hyperlink>
    </w:p>
    <w:p w14:paraId="072C5A5D" w14:textId="70021064" w:rsidR="00A56C53" w:rsidRPr="004D0FA5" w:rsidRDefault="001F59D4" w:rsidP="00C4068A">
      <w:pPr>
        <w:spacing w:before="120" w:after="120" w:line="360" w:lineRule="auto"/>
        <w:ind w:right="142"/>
        <w:jc w:val="both"/>
        <w:rPr>
          <w:color w:val="000000"/>
          <w:lang w:val="bg-BG"/>
        </w:rPr>
      </w:pPr>
      <w:hyperlink w:anchor="т16_7" w:history="1">
        <w:r w:rsidR="00072704" w:rsidRPr="004D0FA5">
          <w:rPr>
            <w:rStyle w:val="Hyperlink"/>
            <w:color w:val="000000"/>
            <w:u w:val="none"/>
            <w:lang w:val="bg-BG"/>
          </w:rPr>
          <w:t>16.</w:t>
        </w:r>
        <w:r w:rsidR="00601D3A">
          <w:rPr>
            <w:rStyle w:val="Hyperlink"/>
            <w:color w:val="000000"/>
            <w:u w:val="none"/>
            <w:lang w:val="bg-BG"/>
          </w:rPr>
          <w:t>6</w:t>
        </w:r>
        <w:r w:rsidR="00A56C53" w:rsidRPr="004D0FA5">
          <w:rPr>
            <w:rStyle w:val="Hyperlink"/>
            <w:color w:val="000000"/>
            <w:u w:val="none"/>
            <w:lang w:val="bg-BG"/>
          </w:rPr>
          <w:t>. Верифициране на разходите по ПО 4 ТП</w:t>
        </w:r>
        <w:r w:rsidR="00072704" w:rsidRPr="004D0FA5">
          <w:rPr>
            <w:rStyle w:val="Hyperlink"/>
            <w:color w:val="000000"/>
            <w:u w:val="none"/>
            <w:lang w:val="bg-BG"/>
          </w:rPr>
          <w:t xml:space="preserve"> </w:t>
        </w:r>
        <w:r w:rsidR="00072704" w:rsidRPr="004D0FA5">
          <w:rPr>
            <w:rStyle w:val="Hyperlink"/>
            <w:bCs/>
            <w:color w:val="000000"/>
            <w:u w:val="none"/>
            <w:lang w:val="bg-BG"/>
          </w:rPr>
          <w:t>…………………………………</w:t>
        </w:r>
        <w:r w:rsidR="00C4068A" w:rsidRPr="004D0FA5">
          <w:rPr>
            <w:rStyle w:val="Hyperlink"/>
            <w:bCs/>
            <w:color w:val="000000"/>
            <w:u w:val="none"/>
            <w:lang w:val="bg-BG"/>
          </w:rPr>
          <w:t>….</w:t>
        </w:r>
        <w:r w:rsidR="00072704" w:rsidRPr="004D0FA5">
          <w:rPr>
            <w:rStyle w:val="Hyperlink"/>
            <w:bCs/>
            <w:color w:val="000000"/>
            <w:u w:val="none"/>
            <w:lang w:val="bg-BG"/>
          </w:rPr>
          <w:t>Страница</w:t>
        </w:r>
        <w:r w:rsidR="00E70C64" w:rsidRPr="004D0FA5">
          <w:rPr>
            <w:rStyle w:val="Hyperlink"/>
            <w:bCs/>
            <w:color w:val="000000"/>
            <w:u w:val="none"/>
            <w:lang w:val="bg-BG"/>
          </w:rPr>
          <w:t xml:space="preserve"> 16</w:t>
        </w:r>
      </w:hyperlink>
    </w:p>
    <w:p w14:paraId="4B93618C" w14:textId="1A3BB60E" w:rsidR="00A56C53" w:rsidRDefault="001F59D4" w:rsidP="00C4068A">
      <w:pPr>
        <w:spacing w:before="120" w:after="120" w:line="360" w:lineRule="auto"/>
        <w:ind w:right="142"/>
        <w:jc w:val="both"/>
        <w:rPr>
          <w:rStyle w:val="Hyperlink"/>
          <w:bCs/>
          <w:color w:val="000000"/>
          <w:u w:val="none"/>
          <w:lang w:val="bg-BG"/>
        </w:rPr>
      </w:pPr>
      <w:hyperlink w:anchor="т16_8" w:history="1">
        <w:r w:rsidR="00072704" w:rsidRPr="004D0FA5">
          <w:rPr>
            <w:rStyle w:val="Hyperlink"/>
            <w:color w:val="000000"/>
            <w:u w:val="none"/>
            <w:lang w:val="bg-BG"/>
          </w:rPr>
          <w:t>16.</w:t>
        </w:r>
        <w:r w:rsidR="00601D3A">
          <w:rPr>
            <w:rStyle w:val="Hyperlink"/>
            <w:color w:val="000000"/>
            <w:u w:val="none"/>
            <w:lang w:val="bg-BG"/>
          </w:rPr>
          <w:t>7</w:t>
        </w:r>
        <w:r w:rsidR="00A56C53" w:rsidRPr="004D0FA5">
          <w:rPr>
            <w:rStyle w:val="Hyperlink"/>
            <w:color w:val="000000"/>
            <w:u w:val="none"/>
            <w:lang w:val="bg-BG"/>
          </w:rPr>
          <w:t>. Плащания и осчетоводяване по ПО 4 ТП</w:t>
        </w:r>
        <w:r w:rsidR="00072704" w:rsidRPr="004D0FA5">
          <w:rPr>
            <w:rStyle w:val="Hyperlink"/>
            <w:color w:val="000000"/>
            <w:u w:val="none"/>
            <w:lang w:val="bg-BG"/>
          </w:rPr>
          <w:t xml:space="preserve"> </w:t>
        </w:r>
        <w:r w:rsidR="00072704" w:rsidRPr="004D0FA5">
          <w:rPr>
            <w:rStyle w:val="Hyperlink"/>
            <w:bCs/>
            <w:color w:val="000000"/>
            <w:u w:val="none"/>
            <w:lang w:val="bg-BG"/>
          </w:rPr>
          <w:t>…………………………………</w:t>
        </w:r>
        <w:r w:rsidR="00C4068A" w:rsidRPr="004D0FA5">
          <w:rPr>
            <w:rStyle w:val="Hyperlink"/>
            <w:bCs/>
            <w:color w:val="000000"/>
            <w:u w:val="none"/>
            <w:lang w:val="bg-BG"/>
          </w:rPr>
          <w:t>…</w:t>
        </w:r>
        <w:r w:rsidR="00072704" w:rsidRPr="004D0FA5">
          <w:rPr>
            <w:rStyle w:val="Hyperlink"/>
            <w:bCs/>
            <w:color w:val="000000"/>
            <w:u w:val="none"/>
            <w:lang w:val="bg-BG"/>
          </w:rPr>
          <w:t xml:space="preserve"> Страница</w:t>
        </w:r>
        <w:r w:rsidR="00E70C64" w:rsidRPr="004D0FA5">
          <w:rPr>
            <w:rStyle w:val="Hyperlink"/>
            <w:bCs/>
            <w:color w:val="000000"/>
            <w:u w:val="none"/>
            <w:lang w:val="bg-BG"/>
          </w:rPr>
          <w:t xml:space="preserve"> 1</w:t>
        </w:r>
        <w:r w:rsidR="00C4068A" w:rsidRPr="004D0FA5">
          <w:rPr>
            <w:rStyle w:val="Hyperlink"/>
            <w:bCs/>
            <w:color w:val="000000"/>
            <w:u w:val="none"/>
            <w:lang w:val="bg-BG"/>
          </w:rPr>
          <w:t>9</w:t>
        </w:r>
      </w:hyperlink>
    </w:p>
    <w:p w14:paraId="6B4E375A" w14:textId="2E789D2F" w:rsidR="008B3D5D" w:rsidRPr="004D0FA5" w:rsidRDefault="008B3D5D" w:rsidP="00C4068A">
      <w:pPr>
        <w:spacing w:before="120" w:after="120" w:line="360" w:lineRule="auto"/>
        <w:ind w:right="142"/>
        <w:jc w:val="both"/>
        <w:rPr>
          <w:color w:val="000000"/>
          <w:lang w:val="bg-BG"/>
        </w:rPr>
      </w:pPr>
      <w:r>
        <w:rPr>
          <w:rStyle w:val="Hyperlink"/>
          <w:bCs/>
          <w:color w:val="000000"/>
          <w:u w:val="none"/>
          <w:lang w:val="bg-BG"/>
        </w:rPr>
        <w:t>16.8. Проверка на делегирани дейности …………………………………………… Страница 24</w:t>
      </w:r>
    </w:p>
    <w:p w14:paraId="701227CD" w14:textId="77777777" w:rsidR="00C4068A" w:rsidRPr="004D0FA5" w:rsidRDefault="00C4068A" w:rsidP="00380341">
      <w:pPr>
        <w:spacing w:line="360" w:lineRule="auto"/>
        <w:jc w:val="both"/>
        <w:rPr>
          <w:b/>
          <w:lang w:val="bg-BG"/>
        </w:rPr>
      </w:pPr>
    </w:p>
    <w:p w14:paraId="038DCB8D" w14:textId="77777777" w:rsidR="00380341" w:rsidRPr="004D0FA5" w:rsidRDefault="00380341" w:rsidP="00380341">
      <w:pPr>
        <w:spacing w:line="360" w:lineRule="auto"/>
        <w:jc w:val="both"/>
        <w:rPr>
          <w:b/>
          <w:lang w:val="bg-BG"/>
        </w:rPr>
      </w:pPr>
      <w:r w:rsidRPr="004D0FA5">
        <w:rPr>
          <w:b/>
          <w:lang w:val="bg-BG"/>
        </w:rPr>
        <w:t>Списък с приложенията:</w:t>
      </w:r>
    </w:p>
    <w:tbl>
      <w:tblPr>
        <w:tblW w:w="0" w:type="auto"/>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772"/>
        <w:gridCol w:w="6665"/>
      </w:tblGrid>
      <w:tr w:rsidR="00380341" w:rsidRPr="004D0FA5" w14:paraId="4DB25E94" w14:textId="77777777" w:rsidTr="00B7627E">
        <w:trPr>
          <w:trHeight w:val="311"/>
          <w:tblHeader/>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71C69F3C" w14:textId="77777777" w:rsidR="00380341" w:rsidRPr="004D0FA5" w:rsidRDefault="00380341" w:rsidP="00B7627E">
            <w:pPr>
              <w:spacing w:before="120" w:after="120" w:line="360" w:lineRule="auto"/>
              <w:jc w:val="center"/>
              <w:rPr>
                <w:b/>
                <w:color w:val="993300"/>
                <w:lang w:val="bg-BG"/>
              </w:rPr>
            </w:pPr>
            <w:r w:rsidRPr="004D0FA5">
              <w:rPr>
                <w:b/>
                <w:color w:val="993300"/>
                <w:lang w:val="bg-BG"/>
              </w:rPr>
              <w:t>Приложение №</w:t>
            </w:r>
          </w:p>
        </w:tc>
        <w:tc>
          <w:tcPr>
            <w:tcW w:w="6605" w:type="dxa"/>
            <w:tcBorders>
              <w:top w:val="inset" w:sz="6" w:space="0" w:color="auto"/>
              <w:left w:val="inset" w:sz="6" w:space="0" w:color="auto"/>
              <w:bottom w:val="inset" w:sz="6" w:space="0" w:color="auto"/>
              <w:right w:val="inset" w:sz="6" w:space="0" w:color="auto"/>
            </w:tcBorders>
            <w:noWrap/>
          </w:tcPr>
          <w:p w14:paraId="6BD7B7C8" w14:textId="77777777" w:rsidR="00380341" w:rsidRPr="004D0FA5" w:rsidRDefault="00380341" w:rsidP="00B7627E">
            <w:pPr>
              <w:spacing w:before="120" w:after="120" w:line="360" w:lineRule="auto"/>
              <w:jc w:val="center"/>
              <w:rPr>
                <w:b/>
                <w:color w:val="993300"/>
                <w:lang w:val="bg-BG"/>
              </w:rPr>
            </w:pPr>
            <w:r w:rsidRPr="004D0FA5">
              <w:rPr>
                <w:b/>
                <w:color w:val="993300"/>
                <w:lang w:val="bg-BG"/>
              </w:rPr>
              <w:t>Заглавие на приложението</w:t>
            </w:r>
          </w:p>
        </w:tc>
      </w:tr>
      <w:tr w:rsidR="00D05968" w:rsidRPr="004D0FA5" w14:paraId="591ECF33"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4EE33566" w14:textId="77777777" w:rsidR="00D05968" w:rsidRPr="004D0FA5" w:rsidRDefault="00D05968" w:rsidP="00F40168">
            <w:pPr>
              <w:spacing w:before="120" w:after="120" w:line="360" w:lineRule="auto"/>
              <w:jc w:val="center"/>
              <w:rPr>
                <w:i/>
                <w:lang w:val="bg-BG"/>
              </w:rPr>
            </w:pPr>
            <w:r w:rsidRPr="004D0FA5">
              <w:rPr>
                <w:i/>
                <w:lang w:val="bg-BG"/>
              </w:rPr>
              <w:t>Приложение 16.1</w:t>
            </w:r>
          </w:p>
        </w:tc>
        <w:tc>
          <w:tcPr>
            <w:tcW w:w="6605" w:type="dxa"/>
            <w:tcBorders>
              <w:top w:val="inset" w:sz="6" w:space="0" w:color="auto"/>
              <w:left w:val="inset" w:sz="6" w:space="0" w:color="auto"/>
              <w:bottom w:val="inset" w:sz="6" w:space="0" w:color="auto"/>
              <w:right w:val="inset" w:sz="6" w:space="0" w:color="auto"/>
            </w:tcBorders>
            <w:noWrap/>
          </w:tcPr>
          <w:p w14:paraId="7D845787" w14:textId="77777777" w:rsidR="00D05968" w:rsidRPr="004D0FA5" w:rsidRDefault="00D85B80" w:rsidP="00B7627E">
            <w:pPr>
              <w:spacing w:before="120" w:after="120" w:line="360" w:lineRule="auto"/>
              <w:jc w:val="both"/>
              <w:rPr>
                <w:iCs/>
                <w:lang w:val="bg-BG"/>
              </w:rPr>
            </w:pPr>
            <w:r w:rsidRPr="004D0FA5">
              <w:rPr>
                <w:b/>
                <w:sz w:val="20"/>
                <w:lang w:val="bg-BG"/>
              </w:rPr>
              <w:t>Контролен лист за проверка на  искане за авансово плащане</w:t>
            </w:r>
          </w:p>
        </w:tc>
      </w:tr>
      <w:tr w:rsidR="008445A8" w:rsidRPr="004D0FA5" w14:paraId="6D5699A9"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DFFCCCB" w14:textId="77777777" w:rsidR="008445A8" w:rsidRPr="004D0FA5" w:rsidRDefault="008445A8" w:rsidP="00F40168">
            <w:pPr>
              <w:spacing w:before="120" w:after="120" w:line="360" w:lineRule="auto"/>
              <w:jc w:val="center"/>
              <w:rPr>
                <w:i/>
                <w:lang w:val="bg-BG"/>
              </w:rPr>
            </w:pPr>
            <w:r w:rsidRPr="004D0FA5">
              <w:rPr>
                <w:i/>
                <w:lang w:val="bg-BG"/>
              </w:rPr>
              <w:t>Приложение 16.2</w:t>
            </w:r>
          </w:p>
        </w:tc>
        <w:tc>
          <w:tcPr>
            <w:tcW w:w="6605" w:type="dxa"/>
            <w:tcBorders>
              <w:top w:val="inset" w:sz="6" w:space="0" w:color="auto"/>
              <w:left w:val="inset" w:sz="6" w:space="0" w:color="auto"/>
              <w:bottom w:val="inset" w:sz="6" w:space="0" w:color="auto"/>
              <w:right w:val="inset" w:sz="6" w:space="0" w:color="auto"/>
            </w:tcBorders>
            <w:noWrap/>
          </w:tcPr>
          <w:p w14:paraId="2960457D" w14:textId="7FC3F5F2" w:rsidR="008445A8" w:rsidRPr="004D0FA5" w:rsidRDefault="008445A8" w:rsidP="009173BC">
            <w:pPr>
              <w:spacing w:before="120" w:after="120" w:line="360" w:lineRule="auto"/>
              <w:jc w:val="both"/>
              <w:rPr>
                <w:b/>
                <w:sz w:val="20"/>
                <w:lang w:val="bg-BG"/>
              </w:rPr>
            </w:pPr>
            <w:r w:rsidRPr="004D0FA5">
              <w:rPr>
                <w:b/>
                <w:sz w:val="20"/>
                <w:lang w:val="bg-BG"/>
              </w:rPr>
              <w:t>Уведомление за одобрен</w:t>
            </w:r>
            <w:r w:rsidR="009173BC">
              <w:rPr>
                <w:b/>
                <w:sz w:val="20"/>
                <w:lang w:val="bg-BG"/>
              </w:rPr>
              <w:t>ие на</w:t>
            </w:r>
            <w:r w:rsidRPr="004D0FA5">
              <w:rPr>
                <w:b/>
                <w:sz w:val="20"/>
                <w:lang w:val="bg-BG"/>
              </w:rPr>
              <w:t xml:space="preserve"> искане за авансово плащане</w:t>
            </w:r>
          </w:p>
        </w:tc>
      </w:tr>
      <w:tr w:rsidR="008445A8" w:rsidRPr="004D0FA5" w14:paraId="07719888"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2E51CCA6" w14:textId="77777777" w:rsidR="008445A8" w:rsidRPr="004D0FA5" w:rsidRDefault="008445A8" w:rsidP="00F40168">
            <w:pPr>
              <w:spacing w:before="120" w:after="120" w:line="360" w:lineRule="auto"/>
              <w:jc w:val="center"/>
              <w:rPr>
                <w:i/>
                <w:lang w:val="bg-BG"/>
              </w:rPr>
            </w:pPr>
            <w:r w:rsidRPr="004D0FA5">
              <w:rPr>
                <w:i/>
                <w:lang w:val="bg-BG"/>
              </w:rPr>
              <w:t>Приложение 16.3</w:t>
            </w:r>
          </w:p>
        </w:tc>
        <w:tc>
          <w:tcPr>
            <w:tcW w:w="6605" w:type="dxa"/>
            <w:tcBorders>
              <w:top w:val="inset" w:sz="6" w:space="0" w:color="auto"/>
              <w:left w:val="inset" w:sz="6" w:space="0" w:color="auto"/>
              <w:bottom w:val="inset" w:sz="6" w:space="0" w:color="auto"/>
              <w:right w:val="inset" w:sz="6" w:space="0" w:color="auto"/>
            </w:tcBorders>
            <w:noWrap/>
          </w:tcPr>
          <w:p w14:paraId="1324D7A5" w14:textId="1BBF5454" w:rsidR="008445A8" w:rsidRPr="004D0FA5" w:rsidRDefault="008445A8" w:rsidP="00D526D5">
            <w:pPr>
              <w:spacing w:before="120" w:after="120" w:line="360" w:lineRule="auto"/>
              <w:jc w:val="both"/>
              <w:rPr>
                <w:b/>
                <w:sz w:val="20"/>
                <w:lang w:val="bg-BG"/>
              </w:rPr>
            </w:pPr>
            <w:r w:rsidRPr="004D0FA5">
              <w:rPr>
                <w:b/>
                <w:sz w:val="20"/>
                <w:lang w:val="bg-BG"/>
              </w:rPr>
              <w:t xml:space="preserve">Решение за отказ </w:t>
            </w:r>
            <w:r w:rsidR="00D526D5">
              <w:rPr>
                <w:b/>
                <w:sz w:val="20"/>
                <w:lang w:val="bg-BG"/>
              </w:rPr>
              <w:t>от</w:t>
            </w:r>
            <w:r w:rsidR="00D526D5" w:rsidRPr="004D0FA5">
              <w:rPr>
                <w:b/>
                <w:sz w:val="20"/>
                <w:lang w:val="bg-BG"/>
              </w:rPr>
              <w:t xml:space="preserve"> </w:t>
            </w:r>
            <w:r w:rsidRPr="004D0FA5">
              <w:rPr>
                <w:b/>
                <w:sz w:val="20"/>
                <w:lang w:val="bg-BG"/>
              </w:rPr>
              <w:t>одобрение на искане за авансово плащане</w:t>
            </w:r>
          </w:p>
        </w:tc>
      </w:tr>
      <w:tr w:rsidR="00D05968" w:rsidRPr="004D0FA5" w14:paraId="6740D948"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2BF546BD" w14:textId="77777777" w:rsidR="00D05968" w:rsidRPr="004D0FA5" w:rsidRDefault="008445A8" w:rsidP="00F40168">
            <w:pPr>
              <w:spacing w:before="120" w:after="120" w:line="360" w:lineRule="auto"/>
              <w:jc w:val="center"/>
              <w:rPr>
                <w:i/>
                <w:lang w:val="bg-BG"/>
              </w:rPr>
            </w:pPr>
            <w:r w:rsidRPr="004D0FA5">
              <w:rPr>
                <w:i/>
                <w:lang w:val="bg-BG"/>
              </w:rPr>
              <w:t>Приложение 16.4</w:t>
            </w:r>
          </w:p>
        </w:tc>
        <w:tc>
          <w:tcPr>
            <w:tcW w:w="6605" w:type="dxa"/>
            <w:tcBorders>
              <w:top w:val="inset" w:sz="6" w:space="0" w:color="auto"/>
              <w:left w:val="inset" w:sz="6" w:space="0" w:color="auto"/>
              <w:bottom w:val="inset" w:sz="6" w:space="0" w:color="auto"/>
              <w:right w:val="inset" w:sz="6" w:space="0" w:color="auto"/>
            </w:tcBorders>
            <w:noWrap/>
          </w:tcPr>
          <w:p w14:paraId="7BA79660" w14:textId="77777777" w:rsidR="00D05968" w:rsidRPr="004D0FA5" w:rsidRDefault="00D85B80" w:rsidP="00D85B80">
            <w:pPr>
              <w:spacing w:before="120" w:after="120" w:line="360" w:lineRule="auto"/>
              <w:jc w:val="both"/>
              <w:rPr>
                <w:b/>
                <w:sz w:val="20"/>
                <w:szCs w:val="20"/>
                <w:lang w:val="bg-BG"/>
              </w:rPr>
            </w:pPr>
            <w:r w:rsidRPr="004D0FA5">
              <w:rPr>
                <w:b/>
                <w:sz w:val="20"/>
                <w:lang w:val="bg-BG"/>
              </w:rPr>
              <w:t xml:space="preserve">Контролен лист за извършване на административна проверка при искане за междинно или окончателно плащане </w:t>
            </w:r>
          </w:p>
        </w:tc>
      </w:tr>
      <w:tr w:rsidR="008445A8" w:rsidRPr="004D0FA5" w14:paraId="150B15CC"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DDC9B76" w14:textId="77777777" w:rsidR="008445A8" w:rsidRPr="004D0FA5" w:rsidRDefault="008445A8" w:rsidP="00F40168">
            <w:pPr>
              <w:spacing w:before="120" w:after="120" w:line="360" w:lineRule="auto"/>
              <w:jc w:val="center"/>
              <w:rPr>
                <w:i/>
                <w:lang w:val="bg-BG"/>
              </w:rPr>
            </w:pPr>
            <w:r w:rsidRPr="004D0FA5">
              <w:rPr>
                <w:i/>
                <w:lang w:val="bg-BG"/>
              </w:rPr>
              <w:t>Приложение 16.5</w:t>
            </w:r>
          </w:p>
        </w:tc>
        <w:tc>
          <w:tcPr>
            <w:tcW w:w="6605" w:type="dxa"/>
            <w:tcBorders>
              <w:top w:val="inset" w:sz="6" w:space="0" w:color="auto"/>
              <w:left w:val="inset" w:sz="6" w:space="0" w:color="auto"/>
              <w:bottom w:val="inset" w:sz="6" w:space="0" w:color="auto"/>
              <w:right w:val="inset" w:sz="6" w:space="0" w:color="auto"/>
            </w:tcBorders>
            <w:noWrap/>
          </w:tcPr>
          <w:p w14:paraId="5344E4D1" w14:textId="77777777" w:rsidR="008445A8" w:rsidRPr="004D0FA5" w:rsidRDefault="008445A8" w:rsidP="00D85B80">
            <w:pPr>
              <w:spacing w:before="120" w:after="120" w:line="360" w:lineRule="auto"/>
              <w:jc w:val="both"/>
              <w:rPr>
                <w:b/>
                <w:sz w:val="20"/>
                <w:lang w:val="bg-BG"/>
              </w:rPr>
            </w:pPr>
            <w:r w:rsidRPr="004D0FA5">
              <w:rPr>
                <w:b/>
                <w:sz w:val="20"/>
                <w:lang w:val="bg-BG"/>
              </w:rPr>
              <w:t>Решение за верифицирани/неверифицирани средства по искане за междинно/окончателно плащане</w:t>
            </w:r>
          </w:p>
        </w:tc>
      </w:tr>
      <w:tr w:rsidR="0043279A" w:rsidRPr="004D0FA5" w14:paraId="1F65760B"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54FEDDA" w14:textId="77777777" w:rsidR="0043279A" w:rsidRPr="004D0FA5" w:rsidRDefault="0043279A" w:rsidP="0043279A">
            <w:pPr>
              <w:spacing w:before="120" w:after="120" w:line="360" w:lineRule="auto"/>
              <w:jc w:val="center"/>
              <w:rPr>
                <w:i/>
                <w:lang w:val="bg-BG"/>
              </w:rPr>
            </w:pPr>
            <w:r w:rsidRPr="004D0FA5">
              <w:rPr>
                <w:i/>
                <w:lang w:val="bg-BG"/>
              </w:rPr>
              <w:t>Приложение 16.</w:t>
            </w:r>
            <w:r w:rsidR="008445A8" w:rsidRPr="004D0FA5">
              <w:rPr>
                <w:i/>
                <w:lang w:val="bg-BG"/>
              </w:rPr>
              <w:t>6</w:t>
            </w:r>
          </w:p>
        </w:tc>
        <w:tc>
          <w:tcPr>
            <w:tcW w:w="6605" w:type="dxa"/>
            <w:tcBorders>
              <w:top w:val="inset" w:sz="6" w:space="0" w:color="auto"/>
              <w:left w:val="inset" w:sz="6" w:space="0" w:color="auto"/>
              <w:bottom w:val="inset" w:sz="6" w:space="0" w:color="auto"/>
              <w:right w:val="inset" w:sz="6" w:space="0" w:color="auto"/>
            </w:tcBorders>
            <w:noWrap/>
          </w:tcPr>
          <w:p w14:paraId="4664AD9F" w14:textId="7247DC32" w:rsidR="0043279A" w:rsidRPr="004D0FA5" w:rsidRDefault="0043279A" w:rsidP="0043279A">
            <w:pPr>
              <w:spacing w:before="120" w:after="120" w:line="360" w:lineRule="auto"/>
              <w:jc w:val="both"/>
              <w:rPr>
                <w:b/>
                <w:sz w:val="20"/>
                <w:lang w:val="bg-BG"/>
              </w:rPr>
            </w:pPr>
            <w:r w:rsidRPr="004D0FA5">
              <w:rPr>
                <w:b/>
                <w:sz w:val="20"/>
                <w:lang w:val="bg-BG"/>
              </w:rPr>
              <w:t>Контролен лист за проверка при посещение на място</w:t>
            </w:r>
            <w:r w:rsidR="00D526D5">
              <w:rPr>
                <w:b/>
                <w:sz w:val="20"/>
                <w:lang w:val="bg-BG"/>
              </w:rPr>
              <w:t xml:space="preserve"> </w:t>
            </w:r>
            <w:r w:rsidR="00D526D5" w:rsidRPr="00751474">
              <w:rPr>
                <w:b/>
                <w:sz w:val="20"/>
                <w:lang w:val="bg-BG"/>
              </w:rPr>
              <w:t>по заповед за бюджетна линия при проверка на междинен/финален финансов отчет</w:t>
            </w:r>
          </w:p>
        </w:tc>
      </w:tr>
      <w:tr w:rsidR="0043279A" w:rsidRPr="004D0FA5" w14:paraId="145DEFCD"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126E5034" w14:textId="77777777" w:rsidR="0043279A" w:rsidRPr="004D0FA5" w:rsidRDefault="0043279A" w:rsidP="0043279A">
            <w:pPr>
              <w:spacing w:before="120" w:after="120" w:line="360" w:lineRule="auto"/>
              <w:jc w:val="center"/>
              <w:rPr>
                <w:i/>
                <w:lang w:val="bg-BG"/>
              </w:rPr>
            </w:pPr>
            <w:r w:rsidRPr="004D0FA5">
              <w:rPr>
                <w:i/>
                <w:lang w:val="bg-BG"/>
              </w:rPr>
              <w:t>Приложение 16.</w:t>
            </w:r>
            <w:r w:rsidR="008445A8" w:rsidRPr="004D0FA5">
              <w:rPr>
                <w:i/>
                <w:lang w:val="bg-BG"/>
              </w:rPr>
              <w:t>7</w:t>
            </w:r>
          </w:p>
        </w:tc>
        <w:tc>
          <w:tcPr>
            <w:tcW w:w="6605" w:type="dxa"/>
            <w:tcBorders>
              <w:top w:val="inset" w:sz="6" w:space="0" w:color="auto"/>
              <w:left w:val="inset" w:sz="6" w:space="0" w:color="auto"/>
              <w:bottom w:val="inset" w:sz="6" w:space="0" w:color="auto"/>
              <w:right w:val="inset" w:sz="6" w:space="0" w:color="auto"/>
            </w:tcBorders>
            <w:noWrap/>
          </w:tcPr>
          <w:p w14:paraId="2D0783F4" w14:textId="77777777" w:rsidR="0043279A" w:rsidRPr="004D0FA5" w:rsidRDefault="0043279A" w:rsidP="0043279A">
            <w:pPr>
              <w:spacing w:before="120" w:after="120" w:line="360" w:lineRule="auto"/>
              <w:jc w:val="both"/>
              <w:rPr>
                <w:b/>
                <w:sz w:val="20"/>
                <w:lang w:val="bg-BG"/>
              </w:rPr>
            </w:pPr>
            <w:r w:rsidRPr="004D0FA5">
              <w:rPr>
                <w:b/>
                <w:sz w:val="20"/>
                <w:lang w:val="bg-BG"/>
              </w:rPr>
              <w:t>Таблица с информация за назначените/напуснали/преназначени служители в ИА ОП НОИР за периода на искането за плащане</w:t>
            </w:r>
          </w:p>
        </w:tc>
      </w:tr>
      <w:tr w:rsidR="0043279A" w:rsidRPr="004D0FA5" w14:paraId="1F326B3A"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72C53BE0" w14:textId="77777777" w:rsidR="0043279A" w:rsidRPr="004D0FA5" w:rsidRDefault="0043279A" w:rsidP="0043279A">
            <w:pPr>
              <w:spacing w:before="120" w:after="120" w:line="360" w:lineRule="auto"/>
              <w:jc w:val="center"/>
              <w:rPr>
                <w:i/>
                <w:lang w:val="bg-BG"/>
              </w:rPr>
            </w:pPr>
            <w:r w:rsidRPr="004D0FA5">
              <w:rPr>
                <w:i/>
                <w:lang w:val="bg-BG"/>
              </w:rPr>
              <w:lastRenderedPageBreak/>
              <w:t>Приложение 16.</w:t>
            </w:r>
            <w:r w:rsidR="008445A8" w:rsidRPr="004D0FA5">
              <w:rPr>
                <w:i/>
                <w:lang w:val="bg-BG"/>
              </w:rPr>
              <w:t>8</w:t>
            </w:r>
          </w:p>
        </w:tc>
        <w:tc>
          <w:tcPr>
            <w:tcW w:w="6605" w:type="dxa"/>
            <w:tcBorders>
              <w:top w:val="inset" w:sz="6" w:space="0" w:color="auto"/>
              <w:left w:val="inset" w:sz="6" w:space="0" w:color="auto"/>
              <w:bottom w:val="inset" w:sz="6" w:space="0" w:color="auto"/>
              <w:right w:val="inset" w:sz="6" w:space="0" w:color="auto"/>
            </w:tcBorders>
            <w:noWrap/>
          </w:tcPr>
          <w:p w14:paraId="1396E741" w14:textId="77777777" w:rsidR="0043279A" w:rsidRPr="004D0FA5" w:rsidRDefault="0043279A" w:rsidP="0043279A">
            <w:pPr>
              <w:spacing w:before="120" w:after="120" w:line="360" w:lineRule="auto"/>
              <w:jc w:val="both"/>
              <w:rPr>
                <w:b/>
                <w:sz w:val="20"/>
                <w:lang w:val="bg-BG"/>
              </w:rPr>
            </w:pPr>
            <w:r w:rsidRPr="004D0FA5">
              <w:rPr>
                <w:b/>
                <w:sz w:val="20"/>
                <w:lang w:val="bg-BG"/>
              </w:rPr>
              <w:t>Справка относно възнаграждения на служителите за периода на искането за плащане</w:t>
            </w:r>
          </w:p>
        </w:tc>
      </w:tr>
      <w:tr w:rsidR="0043279A" w:rsidRPr="004D0FA5" w14:paraId="5F474915"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C4855E7" w14:textId="77777777" w:rsidR="0043279A" w:rsidRPr="004D0FA5" w:rsidRDefault="0043279A" w:rsidP="0043279A">
            <w:pPr>
              <w:spacing w:before="120" w:after="120" w:line="360" w:lineRule="auto"/>
              <w:jc w:val="center"/>
              <w:rPr>
                <w:i/>
                <w:lang w:val="bg-BG"/>
              </w:rPr>
            </w:pPr>
            <w:r w:rsidRPr="004D0FA5">
              <w:rPr>
                <w:i/>
                <w:lang w:val="bg-BG"/>
              </w:rPr>
              <w:t>Приложение 16.</w:t>
            </w:r>
            <w:r w:rsidR="008445A8" w:rsidRPr="004D0FA5">
              <w:rPr>
                <w:i/>
                <w:lang w:val="bg-BG"/>
              </w:rPr>
              <w:t>9</w:t>
            </w:r>
          </w:p>
        </w:tc>
        <w:tc>
          <w:tcPr>
            <w:tcW w:w="6605" w:type="dxa"/>
            <w:tcBorders>
              <w:top w:val="inset" w:sz="6" w:space="0" w:color="auto"/>
              <w:left w:val="inset" w:sz="6" w:space="0" w:color="auto"/>
              <w:bottom w:val="inset" w:sz="6" w:space="0" w:color="auto"/>
              <w:right w:val="inset" w:sz="6" w:space="0" w:color="auto"/>
            </w:tcBorders>
            <w:noWrap/>
          </w:tcPr>
          <w:p w14:paraId="2E1463D9" w14:textId="77777777" w:rsidR="0043279A" w:rsidRPr="004D0FA5" w:rsidRDefault="0043279A" w:rsidP="0043279A">
            <w:pPr>
              <w:spacing w:before="120" w:after="120" w:line="360" w:lineRule="auto"/>
              <w:jc w:val="both"/>
              <w:rPr>
                <w:b/>
                <w:sz w:val="20"/>
                <w:lang w:val="bg-BG"/>
              </w:rPr>
            </w:pPr>
            <w:r w:rsidRPr="004D0FA5">
              <w:rPr>
                <w:b/>
                <w:sz w:val="20"/>
                <w:lang w:val="bg-BG"/>
              </w:rPr>
              <w:t>Опис на разхооправдателните документи към искане за плащане</w:t>
            </w:r>
          </w:p>
        </w:tc>
      </w:tr>
      <w:tr w:rsidR="00681006" w:rsidRPr="004D0FA5" w14:paraId="702FA5E4"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4CCB8EE2" w14:textId="77777777" w:rsidR="00681006" w:rsidRPr="004D0FA5" w:rsidRDefault="00681006" w:rsidP="0043279A">
            <w:pPr>
              <w:spacing w:before="120" w:after="120" w:line="360" w:lineRule="auto"/>
              <w:jc w:val="center"/>
              <w:rPr>
                <w:i/>
                <w:lang w:val="bg-BG"/>
              </w:rPr>
            </w:pPr>
            <w:r w:rsidRPr="004D0FA5">
              <w:rPr>
                <w:i/>
                <w:lang w:val="bg-BG"/>
              </w:rPr>
              <w:t>Приложение 16.10</w:t>
            </w:r>
          </w:p>
        </w:tc>
        <w:tc>
          <w:tcPr>
            <w:tcW w:w="6605" w:type="dxa"/>
            <w:tcBorders>
              <w:top w:val="inset" w:sz="6" w:space="0" w:color="auto"/>
              <w:left w:val="inset" w:sz="6" w:space="0" w:color="auto"/>
              <w:bottom w:val="inset" w:sz="6" w:space="0" w:color="auto"/>
              <w:right w:val="inset" w:sz="6" w:space="0" w:color="auto"/>
            </w:tcBorders>
            <w:noWrap/>
          </w:tcPr>
          <w:p w14:paraId="38354F4A" w14:textId="77777777" w:rsidR="00681006" w:rsidRPr="004D0FA5" w:rsidRDefault="00681006" w:rsidP="005F6587">
            <w:pPr>
              <w:spacing w:before="120" w:after="120" w:line="360" w:lineRule="auto"/>
              <w:jc w:val="both"/>
              <w:rPr>
                <w:b/>
                <w:sz w:val="20"/>
                <w:lang w:val="bg-BG"/>
              </w:rPr>
            </w:pPr>
            <w:r w:rsidRPr="004D0FA5">
              <w:rPr>
                <w:b/>
                <w:sz w:val="20"/>
                <w:lang w:val="bg-BG"/>
              </w:rPr>
              <w:t xml:space="preserve">Искане за плащане </w:t>
            </w:r>
          </w:p>
        </w:tc>
      </w:tr>
      <w:tr w:rsidR="000B6B81" w:rsidRPr="004D0FA5" w14:paraId="3C26EC0A"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EFC1E20" w14:textId="77777777" w:rsidR="000B6B81" w:rsidRPr="004D0FA5" w:rsidRDefault="000B6B81" w:rsidP="000B6B81">
            <w:pPr>
              <w:spacing w:before="120" w:after="120" w:line="360" w:lineRule="auto"/>
              <w:jc w:val="center"/>
              <w:rPr>
                <w:i/>
                <w:lang w:val="bg-BG"/>
              </w:rPr>
            </w:pPr>
            <w:r w:rsidRPr="004D0FA5">
              <w:rPr>
                <w:i/>
                <w:lang w:val="bg-BG"/>
              </w:rPr>
              <w:t>Приложение 16.11</w:t>
            </w:r>
          </w:p>
        </w:tc>
        <w:tc>
          <w:tcPr>
            <w:tcW w:w="6605" w:type="dxa"/>
            <w:tcBorders>
              <w:top w:val="inset" w:sz="6" w:space="0" w:color="auto"/>
              <w:left w:val="inset" w:sz="6" w:space="0" w:color="auto"/>
              <w:bottom w:val="inset" w:sz="6" w:space="0" w:color="auto"/>
              <w:right w:val="inset" w:sz="6" w:space="0" w:color="auto"/>
            </w:tcBorders>
            <w:noWrap/>
          </w:tcPr>
          <w:p w14:paraId="591CAD08" w14:textId="77777777" w:rsidR="000B6B81" w:rsidRPr="004D0FA5" w:rsidRDefault="000B6B81" w:rsidP="0043279A">
            <w:pPr>
              <w:spacing w:before="120" w:after="120" w:line="360" w:lineRule="auto"/>
              <w:jc w:val="both"/>
              <w:rPr>
                <w:b/>
                <w:sz w:val="20"/>
                <w:lang w:val="bg-BG"/>
              </w:rPr>
            </w:pPr>
            <w:r w:rsidRPr="004D0FA5">
              <w:rPr>
                <w:b/>
                <w:sz w:val="20"/>
                <w:lang w:val="bg-BG"/>
              </w:rPr>
              <w:t>Предварителен финансов контрол и контрол по нередности</w:t>
            </w:r>
          </w:p>
        </w:tc>
      </w:tr>
      <w:tr w:rsidR="000B6B81" w:rsidRPr="004D0FA5" w14:paraId="4BE4415D"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C3A1732" w14:textId="77777777" w:rsidR="000B6B81" w:rsidRPr="004D0FA5" w:rsidRDefault="000B6B81" w:rsidP="000B6B81">
            <w:pPr>
              <w:spacing w:before="120" w:after="120" w:line="360" w:lineRule="auto"/>
              <w:jc w:val="center"/>
              <w:rPr>
                <w:i/>
                <w:lang w:val="bg-BG"/>
              </w:rPr>
            </w:pPr>
            <w:r w:rsidRPr="004D0FA5">
              <w:rPr>
                <w:i/>
                <w:lang w:val="bg-BG"/>
              </w:rPr>
              <w:t>Приложение 16.</w:t>
            </w:r>
            <w:r w:rsidR="008876FA" w:rsidRPr="004D0FA5">
              <w:rPr>
                <w:i/>
                <w:lang w:val="bg-BG"/>
              </w:rPr>
              <w:t>12</w:t>
            </w:r>
          </w:p>
        </w:tc>
        <w:tc>
          <w:tcPr>
            <w:tcW w:w="6605" w:type="dxa"/>
            <w:tcBorders>
              <w:top w:val="inset" w:sz="6" w:space="0" w:color="auto"/>
              <w:left w:val="inset" w:sz="6" w:space="0" w:color="auto"/>
              <w:bottom w:val="inset" w:sz="6" w:space="0" w:color="auto"/>
              <w:right w:val="inset" w:sz="6" w:space="0" w:color="auto"/>
            </w:tcBorders>
            <w:noWrap/>
          </w:tcPr>
          <w:p w14:paraId="1B98B1A8" w14:textId="77777777" w:rsidR="000B6B81" w:rsidRPr="004D0FA5" w:rsidRDefault="008876FA" w:rsidP="0043279A">
            <w:pPr>
              <w:spacing w:before="120" w:after="120" w:line="360" w:lineRule="auto"/>
              <w:jc w:val="both"/>
              <w:rPr>
                <w:b/>
                <w:sz w:val="20"/>
                <w:lang w:val="bg-BG"/>
              </w:rPr>
            </w:pPr>
            <w:r w:rsidRPr="004D0FA5">
              <w:rPr>
                <w:b/>
                <w:sz w:val="20"/>
                <w:lang w:val="bg-BG"/>
              </w:rPr>
              <w:t>Предварителен контрол на решение за определяне на финансова корекция</w:t>
            </w:r>
          </w:p>
        </w:tc>
      </w:tr>
      <w:tr w:rsidR="00676446" w:rsidRPr="004D0FA5" w14:paraId="65281978"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53A568FC" w14:textId="56546194" w:rsidR="00676446" w:rsidRPr="004D0FA5" w:rsidRDefault="00676446" w:rsidP="000B6B81">
            <w:pPr>
              <w:spacing w:before="120" w:after="120" w:line="360" w:lineRule="auto"/>
              <w:jc w:val="center"/>
              <w:rPr>
                <w:i/>
                <w:lang w:val="bg-BG"/>
              </w:rPr>
            </w:pPr>
            <w:r w:rsidRPr="00676446">
              <w:rPr>
                <w:i/>
                <w:lang w:val="bg-BG"/>
              </w:rPr>
              <w:t>Приложение 16.13</w:t>
            </w:r>
          </w:p>
        </w:tc>
        <w:tc>
          <w:tcPr>
            <w:tcW w:w="6605" w:type="dxa"/>
            <w:tcBorders>
              <w:top w:val="inset" w:sz="6" w:space="0" w:color="auto"/>
              <w:left w:val="inset" w:sz="6" w:space="0" w:color="auto"/>
              <w:bottom w:val="inset" w:sz="6" w:space="0" w:color="auto"/>
              <w:right w:val="inset" w:sz="6" w:space="0" w:color="auto"/>
            </w:tcBorders>
            <w:noWrap/>
          </w:tcPr>
          <w:p w14:paraId="0BB97772" w14:textId="7E2EB58A" w:rsidR="00676446" w:rsidRPr="004D0FA5" w:rsidRDefault="00676446" w:rsidP="0043279A">
            <w:pPr>
              <w:spacing w:before="120" w:after="120" w:line="360" w:lineRule="auto"/>
              <w:jc w:val="both"/>
              <w:rPr>
                <w:b/>
                <w:sz w:val="20"/>
                <w:lang w:val="bg-BG"/>
              </w:rPr>
            </w:pPr>
            <w:r w:rsidRPr="00676446">
              <w:rPr>
                <w:b/>
                <w:sz w:val="20"/>
                <w:lang w:val="bg-BG"/>
              </w:rPr>
              <w:t>Декларация за поверителност и безпристрастност на участник в оценката на финансов план за бюджетна линия</w:t>
            </w:r>
          </w:p>
        </w:tc>
      </w:tr>
      <w:tr w:rsidR="00676446" w:rsidRPr="004D0FA5" w14:paraId="78437D04" w14:textId="77777777" w:rsidTr="00B7627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C94F104" w14:textId="7501767A" w:rsidR="00676446" w:rsidRPr="00676446" w:rsidRDefault="00676446" w:rsidP="000B6B81">
            <w:pPr>
              <w:spacing w:before="120" w:after="120" w:line="360" w:lineRule="auto"/>
              <w:jc w:val="center"/>
              <w:rPr>
                <w:i/>
                <w:lang w:val="bg-BG"/>
              </w:rPr>
            </w:pPr>
            <w:r w:rsidRPr="00676446">
              <w:rPr>
                <w:i/>
                <w:lang w:val="bg-BG"/>
              </w:rPr>
              <w:t>Приложение 16.14</w:t>
            </w:r>
          </w:p>
        </w:tc>
        <w:tc>
          <w:tcPr>
            <w:tcW w:w="6605" w:type="dxa"/>
            <w:tcBorders>
              <w:top w:val="inset" w:sz="6" w:space="0" w:color="auto"/>
              <w:left w:val="inset" w:sz="6" w:space="0" w:color="auto"/>
              <w:bottom w:val="inset" w:sz="6" w:space="0" w:color="auto"/>
              <w:right w:val="inset" w:sz="6" w:space="0" w:color="auto"/>
            </w:tcBorders>
            <w:noWrap/>
          </w:tcPr>
          <w:p w14:paraId="28EF1D4B" w14:textId="21C75055" w:rsidR="00676446" w:rsidRPr="00676446" w:rsidRDefault="00676446" w:rsidP="0043279A">
            <w:pPr>
              <w:spacing w:before="120" w:after="120" w:line="360" w:lineRule="auto"/>
              <w:jc w:val="both"/>
              <w:rPr>
                <w:b/>
                <w:sz w:val="20"/>
                <w:lang w:val="bg-BG"/>
              </w:rPr>
            </w:pPr>
            <w:r w:rsidRPr="00676446">
              <w:rPr>
                <w:b/>
                <w:sz w:val="20"/>
                <w:lang w:val="bg-BG"/>
              </w:rPr>
              <w:t>Контролен лист за проверка на Оценителен доклад при оценка на финансов план за бюджетна линия</w:t>
            </w:r>
          </w:p>
        </w:tc>
      </w:tr>
    </w:tbl>
    <w:p w14:paraId="0EAC63A1" w14:textId="77777777" w:rsidR="00380341" w:rsidRPr="004D0FA5" w:rsidRDefault="00380341" w:rsidP="00380341">
      <w:pPr>
        <w:ind w:right="142"/>
        <w:jc w:val="both"/>
        <w:rPr>
          <w:rFonts w:eastAsia="Calibri"/>
          <w:b/>
          <w:lang w:val="bg-BG"/>
        </w:rPr>
      </w:pPr>
    </w:p>
    <w:p w14:paraId="0676DEF9" w14:textId="77777777" w:rsidR="00D85B80" w:rsidRPr="004D0FA5" w:rsidRDefault="00D85B80" w:rsidP="00380341">
      <w:pPr>
        <w:ind w:right="142"/>
        <w:jc w:val="both"/>
        <w:rPr>
          <w:rFonts w:eastAsia="Calibri"/>
          <w:b/>
          <w:lang w:val="bg-BG"/>
        </w:rPr>
      </w:pPr>
    </w:p>
    <w:p w14:paraId="1954B4E0" w14:textId="77777777" w:rsidR="004313E9" w:rsidRPr="004D0FA5" w:rsidRDefault="00E8040F" w:rsidP="00CA5C13">
      <w:pPr>
        <w:tabs>
          <w:tab w:val="left" w:pos="5380"/>
        </w:tabs>
        <w:spacing w:line="360" w:lineRule="auto"/>
        <w:ind w:right="142"/>
        <w:jc w:val="both"/>
        <w:rPr>
          <w:b/>
          <w:lang w:val="bg-BG"/>
        </w:rPr>
      </w:pPr>
      <w:bookmarkStart w:id="1" w:name="т16_1"/>
      <w:r w:rsidRPr="004D0FA5">
        <w:rPr>
          <w:b/>
          <w:lang w:val="bg-BG"/>
        </w:rPr>
        <w:t>1</w:t>
      </w:r>
      <w:r w:rsidR="00C1795B" w:rsidRPr="004D0FA5">
        <w:rPr>
          <w:b/>
          <w:lang w:val="bg-BG"/>
        </w:rPr>
        <w:t>6</w:t>
      </w:r>
      <w:r w:rsidR="00A90E12" w:rsidRPr="004D0FA5">
        <w:rPr>
          <w:b/>
          <w:lang w:val="bg-BG"/>
        </w:rPr>
        <w:t xml:space="preserve">.1. </w:t>
      </w:r>
      <w:r w:rsidR="004313E9" w:rsidRPr="004D0FA5">
        <w:rPr>
          <w:b/>
          <w:lang w:val="bg-BG"/>
        </w:rPr>
        <w:t>Цел и обхват на главата</w:t>
      </w:r>
    </w:p>
    <w:bookmarkEnd w:id="1"/>
    <w:p w14:paraId="61ABB49D" w14:textId="77777777" w:rsidR="00CA25C2" w:rsidRPr="004D0FA5" w:rsidRDefault="001D1330" w:rsidP="0092481F">
      <w:pPr>
        <w:spacing w:line="360" w:lineRule="auto"/>
        <w:ind w:right="142" w:firstLine="567"/>
        <w:jc w:val="both"/>
        <w:rPr>
          <w:lang w:val="bg-BG"/>
        </w:rPr>
      </w:pPr>
      <w:r w:rsidRPr="004D0FA5">
        <w:rPr>
          <w:lang w:val="bg-BG"/>
        </w:rPr>
        <w:t xml:space="preserve">Настоящата </w:t>
      </w:r>
      <w:r w:rsidR="00A81EDA" w:rsidRPr="004D0FA5">
        <w:rPr>
          <w:lang w:val="bg-BG"/>
        </w:rPr>
        <w:t>глава</w:t>
      </w:r>
      <w:r w:rsidR="00A00C8E" w:rsidRPr="004D0FA5">
        <w:rPr>
          <w:lang w:val="bg-BG"/>
        </w:rPr>
        <w:t xml:space="preserve"> </w:t>
      </w:r>
      <w:r w:rsidR="007A4BB5" w:rsidRPr="004D0FA5">
        <w:rPr>
          <w:lang w:val="bg-BG"/>
        </w:rPr>
        <w:t xml:space="preserve">описва процедурата </w:t>
      </w:r>
      <w:r w:rsidR="00E7530A" w:rsidRPr="004D0FA5">
        <w:rPr>
          <w:lang w:val="bg-BG"/>
        </w:rPr>
        <w:t xml:space="preserve">за </w:t>
      </w:r>
      <w:r w:rsidR="007A4BB5" w:rsidRPr="004D0FA5">
        <w:rPr>
          <w:lang w:val="bg-BG"/>
        </w:rPr>
        <w:t>директно предоставяне на безвъзмездна финансова помощ</w:t>
      </w:r>
      <w:r w:rsidR="00CA25C2" w:rsidRPr="004D0FA5">
        <w:rPr>
          <w:lang w:val="bg-BG"/>
        </w:rPr>
        <w:t xml:space="preserve"> </w:t>
      </w:r>
      <w:r w:rsidR="00356B38" w:rsidRPr="004D0FA5">
        <w:rPr>
          <w:lang w:val="bg-BG"/>
        </w:rPr>
        <w:t xml:space="preserve">(БФП) </w:t>
      </w:r>
      <w:r w:rsidR="005B1079" w:rsidRPr="004D0FA5">
        <w:rPr>
          <w:lang w:val="bg-BG"/>
        </w:rPr>
        <w:t xml:space="preserve">на конкретен бенефициент </w:t>
      </w:r>
      <w:r w:rsidR="00CE1E98" w:rsidRPr="004D0FA5">
        <w:rPr>
          <w:lang w:val="bg-BG"/>
        </w:rPr>
        <w:t xml:space="preserve">(КБ) </w:t>
      </w:r>
      <w:r w:rsidR="00CA25C2" w:rsidRPr="004D0FA5">
        <w:rPr>
          <w:lang w:val="bg-BG"/>
        </w:rPr>
        <w:t xml:space="preserve">по </w:t>
      </w:r>
      <w:r w:rsidR="00356B38" w:rsidRPr="004D0FA5">
        <w:rPr>
          <w:lang w:val="bg-BG"/>
        </w:rPr>
        <w:t xml:space="preserve">Приоритетна </w:t>
      </w:r>
      <w:r w:rsidR="00CA25C2" w:rsidRPr="004D0FA5">
        <w:rPr>
          <w:lang w:val="bg-BG"/>
        </w:rPr>
        <w:t xml:space="preserve">ос 4 „Техническа помощ“ </w:t>
      </w:r>
      <w:r w:rsidR="00801561" w:rsidRPr="004D0FA5">
        <w:rPr>
          <w:lang w:val="bg-BG"/>
        </w:rPr>
        <w:t>(</w:t>
      </w:r>
      <w:r w:rsidR="006221D4" w:rsidRPr="004D0FA5">
        <w:rPr>
          <w:lang w:val="bg-BG"/>
        </w:rPr>
        <w:t xml:space="preserve">ПО 4 </w:t>
      </w:r>
      <w:r w:rsidR="00801561" w:rsidRPr="004D0FA5">
        <w:rPr>
          <w:lang w:val="bg-BG"/>
        </w:rPr>
        <w:t xml:space="preserve">ТП) </w:t>
      </w:r>
      <w:r w:rsidR="00CA25C2" w:rsidRPr="004D0FA5">
        <w:rPr>
          <w:lang w:val="bg-BG"/>
        </w:rPr>
        <w:t xml:space="preserve">на </w:t>
      </w:r>
      <w:r w:rsidR="00CC56A4" w:rsidRPr="004D0FA5">
        <w:rPr>
          <w:lang w:val="bg-BG"/>
        </w:rPr>
        <w:t>Оперативна програма „Наука и образование за интелигентен растеж“ (</w:t>
      </w:r>
      <w:r w:rsidR="00CA25C2" w:rsidRPr="004D0FA5">
        <w:rPr>
          <w:lang w:val="bg-BG"/>
        </w:rPr>
        <w:t>ОП НОИР</w:t>
      </w:r>
      <w:r w:rsidR="00CC56A4" w:rsidRPr="004D0FA5">
        <w:rPr>
          <w:lang w:val="bg-BG"/>
        </w:rPr>
        <w:t>)</w:t>
      </w:r>
      <w:r w:rsidR="007A4BB5" w:rsidRPr="004D0FA5">
        <w:rPr>
          <w:lang w:val="bg-BG"/>
        </w:rPr>
        <w:t xml:space="preserve"> и </w:t>
      </w:r>
      <w:r w:rsidR="00CA25C2" w:rsidRPr="004D0FA5">
        <w:rPr>
          <w:lang w:val="bg-BG"/>
        </w:rPr>
        <w:t xml:space="preserve">реда за </w:t>
      </w:r>
      <w:r w:rsidR="007A4BB5" w:rsidRPr="004D0FA5">
        <w:rPr>
          <w:lang w:val="bg-BG"/>
        </w:rPr>
        <w:t>изпълнени</w:t>
      </w:r>
      <w:r w:rsidR="00C31848" w:rsidRPr="004D0FA5">
        <w:rPr>
          <w:lang w:val="bg-BG"/>
        </w:rPr>
        <w:t>е</w:t>
      </w:r>
      <w:r w:rsidR="00CA25C2" w:rsidRPr="004D0FA5">
        <w:rPr>
          <w:lang w:val="bg-BG"/>
        </w:rPr>
        <w:t>то</w:t>
      </w:r>
      <w:r w:rsidR="001A49D4" w:rsidRPr="004D0FA5">
        <w:rPr>
          <w:lang w:val="bg-BG"/>
        </w:rPr>
        <w:t xml:space="preserve">, контрола и верификацията </w:t>
      </w:r>
      <w:r w:rsidR="00C31848" w:rsidRPr="004D0FA5">
        <w:rPr>
          <w:lang w:val="bg-BG"/>
        </w:rPr>
        <w:t xml:space="preserve"> на </w:t>
      </w:r>
      <w:r w:rsidR="002058F3" w:rsidRPr="004D0FA5">
        <w:rPr>
          <w:lang w:val="bg-BG"/>
        </w:rPr>
        <w:t>дейностите</w:t>
      </w:r>
      <w:r w:rsidR="00CA25C2" w:rsidRPr="004D0FA5">
        <w:rPr>
          <w:lang w:val="bg-BG"/>
        </w:rPr>
        <w:t xml:space="preserve"> </w:t>
      </w:r>
      <w:r w:rsidR="001A49D4" w:rsidRPr="004D0FA5">
        <w:rPr>
          <w:lang w:val="bg-BG"/>
        </w:rPr>
        <w:t xml:space="preserve">и разходите </w:t>
      </w:r>
      <w:r w:rsidR="00CA25C2" w:rsidRPr="004D0FA5">
        <w:rPr>
          <w:lang w:val="bg-BG"/>
        </w:rPr>
        <w:t>по тази приоритетна ос.</w:t>
      </w:r>
      <w:r w:rsidR="002B6D7C" w:rsidRPr="004D0FA5">
        <w:rPr>
          <w:lang w:val="bg-BG"/>
        </w:rPr>
        <w:t xml:space="preserve"> </w:t>
      </w:r>
    </w:p>
    <w:p w14:paraId="6E552F64" w14:textId="77777777" w:rsidR="00CF5743" w:rsidRPr="004D0FA5" w:rsidRDefault="00CF5743" w:rsidP="00CA5C13">
      <w:pPr>
        <w:autoSpaceDE w:val="0"/>
        <w:autoSpaceDN w:val="0"/>
        <w:adjustRightInd w:val="0"/>
        <w:spacing w:line="360" w:lineRule="auto"/>
        <w:ind w:right="142"/>
        <w:jc w:val="both"/>
        <w:rPr>
          <w:b/>
          <w:lang w:val="bg-BG"/>
        </w:rPr>
      </w:pPr>
      <w:bookmarkStart w:id="2" w:name="т16_2"/>
    </w:p>
    <w:p w14:paraId="1F1A02E0" w14:textId="77777777" w:rsidR="00F40044" w:rsidRPr="004D0FA5" w:rsidRDefault="00CA25C2" w:rsidP="00CA5C13">
      <w:pPr>
        <w:autoSpaceDE w:val="0"/>
        <w:autoSpaceDN w:val="0"/>
        <w:adjustRightInd w:val="0"/>
        <w:spacing w:line="360" w:lineRule="auto"/>
        <w:ind w:right="142"/>
        <w:jc w:val="both"/>
        <w:rPr>
          <w:b/>
          <w:lang w:val="bg-BG"/>
        </w:rPr>
      </w:pPr>
      <w:r w:rsidRPr="004D0FA5">
        <w:rPr>
          <w:b/>
          <w:lang w:val="bg-BG"/>
        </w:rPr>
        <w:t>16.2. Нормативна рамка</w:t>
      </w:r>
    </w:p>
    <w:bookmarkEnd w:id="2"/>
    <w:p w14:paraId="43ED07B1" w14:textId="77777777" w:rsidR="00B45BEB" w:rsidRPr="004D0FA5" w:rsidRDefault="00097F94" w:rsidP="00781801">
      <w:pPr>
        <w:numPr>
          <w:ilvl w:val="0"/>
          <w:numId w:val="9"/>
        </w:numPr>
        <w:tabs>
          <w:tab w:val="clear" w:pos="1428"/>
          <w:tab w:val="num" w:pos="567"/>
        </w:tabs>
        <w:autoSpaceDE w:val="0"/>
        <w:autoSpaceDN w:val="0"/>
        <w:adjustRightInd w:val="0"/>
        <w:spacing w:line="360" w:lineRule="auto"/>
        <w:ind w:left="0" w:right="142" w:firstLine="284"/>
        <w:jc w:val="both"/>
        <w:rPr>
          <w:lang w:val="bg-BG"/>
        </w:rPr>
      </w:pPr>
      <w:r w:rsidRPr="004D0FA5">
        <w:rPr>
          <w:b/>
          <w:lang w:val="bg-BG"/>
        </w:rPr>
        <w:t>Регламент (ЕС, ЕВРАТОМ) № 2018/1046</w:t>
      </w:r>
      <w:r w:rsidRPr="004D0FA5">
        <w:rPr>
          <w:lang w:val="bg-BG"/>
        </w:rPr>
        <w:t xml:space="preserve"> на Европейския парламент и на Съвета от </w:t>
      </w:r>
      <w:r w:rsidRPr="004D0FA5">
        <w:rPr>
          <w:bCs/>
          <w:lang w:val="bg-BG"/>
        </w:rPr>
        <w:t>от 18 юли 2018 година</w:t>
      </w:r>
      <w:r w:rsidRPr="004D0FA5">
        <w:rPr>
          <w:lang w:val="bg-BG"/>
        </w:rPr>
        <w:t xml:space="preserve"> </w:t>
      </w:r>
      <w:r w:rsidR="00F436F3" w:rsidRPr="004D0FA5">
        <w:rPr>
          <w:lang w:val="bg-BG"/>
        </w:rPr>
        <w:t>за</w:t>
      </w:r>
      <w:r w:rsidR="00F436F3">
        <w:rPr>
          <w:bCs/>
        </w:rPr>
        <w:t xml:space="preserve"> </w:t>
      </w:r>
      <w:r w:rsidRPr="004D0FA5">
        <w:rPr>
          <w:bCs/>
          <w:lang w:val="bg-BG"/>
        </w:rPr>
        <w:t xml:space="preserve">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w:t>
      </w:r>
      <w:r w:rsidRPr="004D0FA5">
        <w:rPr>
          <w:bCs/>
          <w:lang w:val="bg-BG"/>
        </w:rPr>
        <w:lastRenderedPageBreak/>
        <w:t>Решение № 541/2014/ЕС и за отмяна на Регламент (ЕС, Евратом) № 966/2012</w:t>
      </w:r>
      <w:r w:rsidRPr="004D0FA5" w:rsidDel="00B15EE9">
        <w:rPr>
          <w:lang w:val="bg-BG"/>
        </w:rPr>
        <w:t xml:space="preserve"> </w:t>
      </w:r>
      <w:r w:rsidRPr="004D0FA5">
        <w:rPr>
          <w:lang w:val="bg-BG"/>
        </w:rPr>
        <w:t>(ОВ, L 298 от 26.10.2012 г.), наричан по-нататък „Регламент (ЕС, ЕВРАТОМ) № 2018/1046“;</w:t>
      </w:r>
    </w:p>
    <w:p w14:paraId="774CF39B" w14:textId="77777777" w:rsidR="00A77B95" w:rsidRPr="004D0FA5" w:rsidRDefault="00B45BEB" w:rsidP="00751474">
      <w:pPr>
        <w:numPr>
          <w:ilvl w:val="0"/>
          <w:numId w:val="8"/>
        </w:numPr>
        <w:tabs>
          <w:tab w:val="clear" w:pos="1428"/>
          <w:tab w:val="num" w:pos="567"/>
        </w:tabs>
        <w:spacing w:line="360" w:lineRule="auto"/>
        <w:ind w:left="0" w:right="142" w:firstLine="284"/>
        <w:jc w:val="both"/>
        <w:rPr>
          <w:lang w:val="bg-BG"/>
        </w:rPr>
      </w:pPr>
      <w:r w:rsidRPr="004D0FA5">
        <w:rPr>
          <w:b/>
          <w:color w:val="000000"/>
          <w:lang w:val="bg-BG"/>
        </w:rPr>
        <w:t>Регламент (ЕС) № 1303/2013</w:t>
      </w:r>
      <w:r w:rsidRPr="004D0FA5">
        <w:rPr>
          <w:color w:val="000000"/>
          <w:lang w:val="bg-BG"/>
        </w:rPr>
        <w:t xml:space="preserve"> на Европейския Парламент и на Съвета от 17 декември </w:t>
      </w:r>
      <w:r w:rsidRPr="004D0FA5">
        <w:rPr>
          <w:lang w:val="bg-BG"/>
        </w:rPr>
        <w:t>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наричан по-нататък „Регламент (ЕС) № 1303/2013“</w:t>
      </w:r>
      <w:r w:rsidR="00B25139" w:rsidRPr="004D0FA5">
        <w:rPr>
          <w:lang w:val="bg-BG"/>
        </w:rPr>
        <w:t>, (ОВ на ЕС, 20.12.2013 г., L 347/320).</w:t>
      </w:r>
    </w:p>
    <w:p w14:paraId="5E2A6722" w14:textId="77777777" w:rsidR="007D46CC" w:rsidRPr="004D0FA5" w:rsidRDefault="007D46CC" w:rsidP="00781801">
      <w:pPr>
        <w:numPr>
          <w:ilvl w:val="0"/>
          <w:numId w:val="8"/>
        </w:numPr>
        <w:tabs>
          <w:tab w:val="clear" w:pos="1428"/>
          <w:tab w:val="num" w:pos="567"/>
        </w:tabs>
        <w:spacing w:line="360" w:lineRule="auto"/>
        <w:ind w:left="0" w:right="142" w:firstLine="284"/>
        <w:jc w:val="both"/>
        <w:rPr>
          <w:b/>
          <w:lang w:val="bg-BG"/>
        </w:rPr>
      </w:pPr>
      <w:r w:rsidRPr="004D0FA5">
        <w:rPr>
          <w:b/>
          <w:lang w:val="bg-BG"/>
        </w:rPr>
        <w:t>Закон за публичните финанси</w:t>
      </w:r>
      <w:r w:rsidR="00576C89" w:rsidRPr="004D0FA5">
        <w:rPr>
          <w:b/>
          <w:lang w:val="bg-BG"/>
        </w:rPr>
        <w:t xml:space="preserve"> </w:t>
      </w:r>
      <w:r w:rsidR="00576C89" w:rsidRPr="004D0FA5">
        <w:rPr>
          <w:lang w:val="bg-BG"/>
        </w:rPr>
        <w:t>(ЗПФ)</w:t>
      </w:r>
      <w:r w:rsidR="00BD1765" w:rsidRPr="004D0FA5">
        <w:rPr>
          <w:lang w:val="bg-BG"/>
        </w:rPr>
        <w:t>;</w:t>
      </w:r>
    </w:p>
    <w:p w14:paraId="1BC37DDD" w14:textId="77777777" w:rsidR="007D46CC" w:rsidRPr="004D0FA5" w:rsidRDefault="007D46CC" w:rsidP="006A13F9">
      <w:pPr>
        <w:numPr>
          <w:ilvl w:val="0"/>
          <w:numId w:val="8"/>
        </w:numPr>
        <w:tabs>
          <w:tab w:val="clear" w:pos="1428"/>
          <w:tab w:val="num" w:pos="567"/>
        </w:tabs>
        <w:spacing w:line="360" w:lineRule="auto"/>
        <w:ind w:left="0" w:right="142" w:firstLine="284"/>
        <w:jc w:val="both"/>
        <w:rPr>
          <w:b/>
          <w:lang w:val="bg-BG"/>
        </w:rPr>
      </w:pPr>
      <w:r w:rsidRPr="004D0FA5">
        <w:rPr>
          <w:b/>
          <w:lang w:val="bg-BG"/>
        </w:rPr>
        <w:t>Закон за обществените поръчки</w:t>
      </w:r>
      <w:r w:rsidR="00BB6A7D" w:rsidRPr="004D0FA5">
        <w:rPr>
          <w:b/>
          <w:lang w:val="bg-BG"/>
        </w:rPr>
        <w:t xml:space="preserve"> </w:t>
      </w:r>
      <w:r w:rsidR="00BB6A7D" w:rsidRPr="004D0FA5">
        <w:rPr>
          <w:lang w:val="bg-BG"/>
        </w:rPr>
        <w:t>(ЗОП)</w:t>
      </w:r>
      <w:r w:rsidR="00BD1765" w:rsidRPr="004D0FA5">
        <w:rPr>
          <w:lang w:val="bg-BG"/>
        </w:rPr>
        <w:t>;</w:t>
      </w:r>
    </w:p>
    <w:p w14:paraId="35C03A16" w14:textId="77777777" w:rsidR="00C57881" w:rsidRPr="004D0FA5" w:rsidRDefault="00BD1765" w:rsidP="00013A97">
      <w:pPr>
        <w:numPr>
          <w:ilvl w:val="0"/>
          <w:numId w:val="8"/>
        </w:numPr>
        <w:tabs>
          <w:tab w:val="clear" w:pos="1428"/>
          <w:tab w:val="num" w:pos="567"/>
        </w:tabs>
        <w:spacing w:line="360" w:lineRule="auto"/>
        <w:ind w:left="0" w:right="142" w:firstLine="284"/>
        <w:jc w:val="both"/>
        <w:rPr>
          <w:b/>
          <w:lang w:val="bg-BG"/>
        </w:rPr>
      </w:pPr>
      <w:r w:rsidRPr="004D0FA5">
        <w:rPr>
          <w:b/>
          <w:lang w:val="bg-BG"/>
        </w:rPr>
        <w:t>Закон за управление на средствата от Eвропейските структурни и инвестиционни фондове</w:t>
      </w:r>
      <w:r w:rsidR="00F83A61" w:rsidRPr="004D0FA5">
        <w:rPr>
          <w:b/>
          <w:lang w:val="bg-BG"/>
        </w:rPr>
        <w:t xml:space="preserve"> (</w:t>
      </w:r>
      <w:r w:rsidR="00AB056A" w:rsidRPr="004D0FA5">
        <w:rPr>
          <w:b/>
          <w:lang w:val="bg-BG"/>
        </w:rPr>
        <w:t>ЗУС</w:t>
      </w:r>
      <w:r w:rsidR="006D0B1E" w:rsidRPr="004D0FA5">
        <w:rPr>
          <w:b/>
          <w:lang w:val="bg-BG"/>
        </w:rPr>
        <w:t>ЕСИФ</w:t>
      </w:r>
      <w:r w:rsidR="00F83A61" w:rsidRPr="004D0FA5">
        <w:rPr>
          <w:b/>
          <w:lang w:val="bg-BG"/>
        </w:rPr>
        <w:t>)</w:t>
      </w:r>
      <w:r w:rsidR="0058462F" w:rsidRPr="004D0FA5">
        <w:rPr>
          <w:b/>
          <w:lang w:val="bg-BG"/>
        </w:rPr>
        <w:t>;</w:t>
      </w:r>
    </w:p>
    <w:p w14:paraId="2A813DAD" w14:textId="32C6773C" w:rsidR="00D8064E" w:rsidRPr="004D0FA5" w:rsidRDefault="00D8064E" w:rsidP="009371F9">
      <w:pPr>
        <w:numPr>
          <w:ilvl w:val="0"/>
          <w:numId w:val="8"/>
        </w:numPr>
        <w:tabs>
          <w:tab w:val="clear" w:pos="1428"/>
          <w:tab w:val="num" w:pos="567"/>
          <w:tab w:val="num" w:pos="900"/>
        </w:tabs>
        <w:spacing w:line="360" w:lineRule="auto"/>
        <w:ind w:left="0" w:right="142" w:firstLine="284"/>
        <w:jc w:val="both"/>
        <w:rPr>
          <w:lang w:val="bg-BG"/>
        </w:rPr>
      </w:pPr>
      <w:r w:rsidRPr="004D0FA5">
        <w:rPr>
          <w:b/>
          <w:lang w:val="bg-BG"/>
        </w:rPr>
        <w:t xml:space="preserve">ПМС № </w:t>
      </w:r>
      <w:r w:rsidR="00982598" w:rsidRPr="004D0FA5">
        <w:rPr>
          <w:b/>
          <w:lang w:val="bg-BG"/>
        </w:rPr>
        <w:t>162</w:t>
      </w:r>
      <w:r w:rsidRPr="004D0FA5">
        <w:rPr>
          <w:b/>
          <w:lang w:val="bg-BG"/>
        </w:rPr>
        <w:t>/201</w:t>
      </w:r>
      <w:r w:rsidR="00982598" w:rsidRPr="004D0FA5">
        <w:rPr>
          <w:b/>
          <w:lang w:val="bg-BG"/>
        </w:rPr>
        <w:t>6</w:t>
      </w:r>
      <w:r w:rsidRPr="004D0FA5">
        <w:rPr>
          <w:b/>
          <w:lang w:val="bg-BG"/>
        </w:rPr>
        <w:t xml:space="preserve"> г</w:t>
      </w:r>
      <w:r w:rsidRPr="004D0FA5">
        <w:rPr>
          <w:lang w:val="bg-BG"/>
        </w:rPr>
        <w:t xml:space="preserve">. </w:t>
      </w:r>
      <w:r w:rsidR="000A4655" w:rsidRPr="004D0FA5">
        <w:rPr>
          <w:lang w:val="bg-BG"/>
        </w:rPr>
        <w:t>з</w:t>
      </w:r>
      <w:r w:rsidR="00982598" w:rsidRPr="004D0FA5">
        <w:rPr>
          <w:lang w:val="bg-BG"/>
        </w:rPr>
        <w:t>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w:t>
      </w:r>
      <w:r w:rsidR="00AF5FE0" w:rsidRPr="004D0FA5">
        <w:rPr>
          <w:lang w:val="bg-BG"/>
        </w:rPr>
        <w:t xml:space="preserve"> </w:t>
      </w:r>
      <w:r w:rsidRPr="004D0FA5">
        <w:rPr>
          <w:lang w:val="bg-BG"/>
        </w:rPr>
        <w:t>(</w:t>
      </w:r>
      <w:r w:rsidR="00AF5FE0" w:rsidRPr="004D0FA5">
        <w:rPr>
          <w:lang w:val="bg-BG"/>
        </w:rPr>
        <w:t>Обн., ДВ, бр. 53 от 12.07.2016 г.</w:t>
      </w:r>
      <w:r w:rsidRPr="004D0FA5">
        <w:rPr>
          <w:lang w:val="bg-BG"/>
        </w:rPr>
        <w:t>);</w:t>
      </w:r>
    </w:p>
    <w:p w14:paraId="3B27EDF7" w14:textId="5B7EF677" w:rsidR="00D8064E" w:rsidRPr="004D0FA5" w:rsidRDefault="00D8064E" w:rsidP="009371F9">
      <w:pPr>
        <w:numPr>
          <w:ilvl w:val="0"/>
          <w:numId w:val="8"/>
        </w:numPr>
        <w:tabs>
          <w:tab w:val="clear" w:pos="1428"/>
          <w:tab w:val="num" w:pos="567"/>
          <w:tab w:val="num" w:pos="1080"/>
        </w:tabs>
        <w:spacing w:line="360" w:lineRule="auto"/>
        <w:ind w:left="0" w:right="142" w:firstLine="284"/>
        <w:jc w:val="both"/>
        <w:rPr>
          <w:lang w:val="bg-BG"/>
        </w:rPr>
      </w:pPr>
      <w:r w:rsidRPr="004D0FA5">
        <w:rPr>
          <w:b/>
          <w:lang w:val="bg-BG"/>
        </w:rPr>
        <w:t>ПМС №</w:t>
      </w:r>
      <w:r w:rsidR="00B21690" w:rsidRPr="004D0FA5">
        <w:rPr>
          <w:b/>
          <w:lang w:val="bg-BG"/>
        </w:rPr>
        <w:t xml:space="preserve"> </w:t>
      </w:r>
      <w:r w:rsidR="00C77D82" w:rsidRPr="004D0FA5">
        <w:rPr>
          <w:b/>
          <w:lang w:val="bg-BG"/>
        </w:rPr>
        <w:t>189</w:t>
      </w:r>
      <w:r w:rsidRPr="004D0FA5">
        <w:rPr>
          <w:b/>
          <w:lang w:val="bg-BG"/>
        </w:rPr>
        <w:t>/</w:t>
      </w:r>
      <w:r w:rsidR="00005575" w:rsidRPr="004D0FA5">
        <w:rPr>
          <w:b/>
          <w:lang w:val="bg-BG"/>
        </w:rPr>
        <w:t xml:space="preserve">2016 г. </w:t>
      </w:r>
      <w:r w:rsidR="00005575" w:rsidRPr="004D0FA5">
        <w:rPr>
          <w:lang w:val="bg-BG"/>
        </w:rPr>
        <w:t>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 – 2020 г.</w:t>
      </w:r>
      <w:r w:rsidR="00005575" w:rsidRPr="004D0FA5" w:rsidDel="00005575">
        <w:rPr>
          <w:lang w:val="bg-BG"/>
        </w:rPr>
        <w:t xml:space="preserve"> </w:t>
      </w:r>
      <w:r w:rsidRPr="004D0FA5">
        <w:rPr>
          <w:lang w:val="bg-BG"/>
        </w:rPr>
        <w:t>(</w:t>
      </w:r>
      <w:r w:rsidR="00005575" w:rsidRPr="004D0FA5">
        <w:rPr>
          <w:lang w:val="bg-BG"/>
        </w:rPr>
        <w:t>Обн., ДВ, бр. 61 от 5.08.2016 г., в сила от 5.08.2016 г.</w:t>
      </w:r>
      <w:r w:rsidRPr="004D0FA5">
        <w:rPr>
          <w:lang w:val="bg-BG"/>
        </w:rPr>
        <w:t>)</w:t>
      </w:r>
      <w:r w:rsidR="0058462F" w:rsidRPr="004D0FA5">
        <w:rPr>
          <w:lang w:val="bg-BG"/>
        </w:rPr>
        <w:t>;</w:t>
      </w:r>
    </w:p>
    <w:p w14:paraId="05E0E796" w14:textId="30C21757" w:rsidR="00611E1D" w:rsidRPr="006A13F9" w:rsidRDefault="00611E1D" w:rsidP="0068146E">
      <w:pPr>
        <w:numPr>
          <w:ilvl w:val="0"/>
          <w:numId w:val="8"/>
        </w:numPr>
        <w:tabs>
          <w:tab w:val="clear" w:pos="1428"/>
          <w:tab w:val="num" w:pos="567"/>
          <w:tab w:val="num" w:pos="1080"/>
        </w:tabs>
        <w:spacing w:line="360" w:lineRule="auto"/>
        <w:ind w:left="0" w:right="142" w:firstLine="284"/>
        <w:jc w:val="both"/>
        <w:rPr>
          <w:lang w:val="bg-BG"/>
        </w:rPr>
      </w:pPr>
      <w:r w:rsidRPr="004D0FA5">
        <w:rPr>
          <w:b/>
          <w:lang w:val="bg-BG"/>
        </w:rPr>
        <w:t xml:space="preserve">ПМС № 237/2017 г. за създаване на Изпълнителна агенция </w:t>
      </w:r>
      <w:r w:rsidR="00BC29F9" w:rsidRPr="004D0FA5">
        <w:rPr>
          <w:b/>
          <w:lang w:val="bg-BG"/>
        </w:rPr>
        <w:t>„О</w:t>
      </w:r>
      <w:r w:rsidRPr="004D0FA5">
        <w:rPr>
          <w:b/>
          <w:lang w:val="bg-BG"/>
        </w:rPr>
        <w:t>перативна програма „Наука и образование за интелигентен растеж“ и з</w:t>
      </w:r>
      <w:r w:rsidR="00895919" w:rsidRPr="004D0FA5">
        <w:rPr>
          <w:b/>
          <w:lang w:val="bg-BG"/>
        </w:rPr>
        <w:t>а</w:t>
      </w:r>
      <w:r w:rsidRPr="004D0FA5">
        <w:rPr>
          <w:b/>
          <w:lang w:val="bg-BG"/>
        </w:rPr>
        <w:t xml:space="preserve"> приемане на Устройствен правилник на Изпълнителна агенция „Оперативна програма за </w:t>
      </w:r>
      <w:r w:rsidRPr="006A13F9">
        <w:rPr>
          <w:b/>
          <w:lang w:val="bg-BG"/>
        </w:rPr>
        <w:t>интелигентен растеж“;</w:t>
      </w:r>
    </w:p>
    <w:p w14:paraId="20212A94" w14:textId="77777777" w:rsidR="00781801" w:rsidRPr="006A13F9" w:rsidRDefault="00D8064E" w:rsidP="00781801">
      <w:pPr>
        <w:numPr>
          <w:ilvl w:val="0"/>
          <w:numId w:val="8"/>
        </w:numPr>
        <w:tabs>
          <w:tab w:val="clear" w:pos="1428"/>
          <w:tab w:val="num" w:pos="567"/>
        </w:tabs>
        <w:spacing w:line="360" w:lineRule="auto"/>
        <w:ind w:left="0" w:right="142" w:firstLine="284"/>
        <w:jc w:val="both"/>
        <w:rPr>
          <w:lang w:val="bg-BG"/>
        </w:rPr>
      </w:pPr>
      <w:r w:rsidRPr="006A13F9">
        <w:rPr>
          <w:b/>
          <w:lang w:val="bg-BG"/>
        </w:rPr>
        <w:t>Решение № 792</w:t>
      </w:r>
      <w:r w:rsidRPr="0030556E">
        <w:rPr>
          <w:lang w:val="bg-BG"/>
        </w:rPr>
        <w:t xml:space="preserve"> на Министерския съвет от 17 декември 2013 година за определяне на органи, отговорни за управлението, контрола, координацията и одита на Европейските структурни и инвестиционни фондове и други инструменти и инициативи на Европейск</w:t>
      </w:r>
      <w:r w:rsidR="00015958" w:rsidRPr="00013A97">
        <w:rPr>
          <w:lang w:val="bg-BG"/>
        </w:rPr>
        <w:t>ия съюз за перио</w:t>
      </w:r>
      <w:r w:rsidR="00015958" w:rsidRPr="009371F9">
        <w:rPr>
          <w:lang w:val="bg-BG"/>
        </w:rPr>
        <w:t>да 2014-2020 г.</w:t>
      </w:r>
    </w:p>
    <w:p w14:paraId="336B3560" w14:textId="21062280" w:rsidR="00D41D67" w:rsidRPr="004D0FA5" w:rsidRDefault="00097F94" w:rsidP="00781801">
      <w:pPr>
        <w:numPr>
          <w:ilvl w:val="0"/>
          <w:numId w:val="8"/>
        </w:numPr>
        <w:tabs>
          <w:tab w:val="clear" w:pos="1428"/>
          <w:tab w:val="num" w:pos="567"/>
          <w:tab w:val="num" w:pos="1080"/>
        </w:tabs>
        <w:spacing w:line="360" w:lineRule="auto"/>
        <w:ind w:left="0" w:right="142" w:firstLine="284"/>
        <w:jc w:val="both"/>
        <w:rPr>
          <w:lang w:val="bg-BG"/>
        </w:rPr>
      </w:pPr>
      <w:r w:rsidRPr="006A13F9">
        <w:rPr>
          <w:b/>
          <w:lang w:val="bg-BG"/>
        </w:rPr>
        <w:t>Наредба</w:t>
      </w:r>
      <w:r w:rsidRPr="00781801">
        <w:rPr>
          <w:b/>
          <w:lang w:val="bg-BG"/>
        </w:rPr>
        <w:t xml:space="preserve"> </w:t>
      </w:r>
      <w:r w:rsidRPr="006A13F9">
        <w:rPr>
          <w:b/>
          <w:lang w:val="bg-BG"/>
        </w:rPr>
        <w:t>№ Н-3</w:t>
      </w:r>
      <w:r w:rsidR="007B340C">
        <w:rPr>
          <w:lang w:val="bg-BG"/>
        </w:rPr>
        <w:t>/</w:t>
      </w:r>
      <w:r w:rsidRPr="004D0FA5">
        <w:rPr>
          <w:lang w:val="bg-BG"/>
        </w:rPr>
        <w:t>2018 г.</w:t>
      </w:r>
      <w:r w:rsidRPr="004D0FA5">
        <w:rPr>
          <w:b/>
          <w:lang w:val="bg-BG"/>
        </w:rPr>
        <w:t xml:space="preserve"> </w:t>
      </w:r>
      <w:r w:rsidR="00D41D67" w:rsidRPr="004D0FA5">
        <w:rPr>
          <w:lang w:val="bg-BG"/>
        </w:rPr>
        <w:t>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p>
    <w:p w14:paraId="32EB73E6" w14:textId="77777777" w:rsidR="00D41D67" w:rsidRPr="004D0FA5" w:rsidRDefault="00D41D67" w:rsidP="00781801">
      <w:pPr>
        <w:numPr>
          <w:ilvl w:val="0"/>
          <w:numId w:val="8"/>
        </w:numPr>
        <w:tabs>
          <w:tab w:val="clear" w:pos="1428"/>
          <w:tab w:val="num" w:pos="567"/>
          <w:tab w:val="num" w:pos="1080"/>
        </w:tabs>
        <w:spacing w:line="360" w:lineRule="auto"/>
        <w:ind w:left="0" w:right="142" w:firstLine="284"/>
        <w:jc w:val="both"/>
        <w:rPr>
          <w:lang w:val="bg-BG"/>
        </w:rPr>
      </w:pPr>
      <w:r w:rsidRPr="00751474">
        <w:rPr>
          <w:b/>
          <w:lang w:val="bg-BG"/>
        </w:rPr>
        <w:lastRenderedPageBreak/>
        <w:t>Наредба</w:t>
      </w:r>
      <w:r w:rsidRPr="004D0FA5">
        <w:rPr>
          <w:lang w:val="bg-BG"/>
        </w:rPr>
        <w:t xml:space="preserve"> 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(ИСУН) и за провеждане на производства пред управляващите органи посредством ИСУН.</w:t>
      </w:r>
    </w:p>
    <w:p w14:paraId="0DCA1819" w14:textId="00FACC8E" w:rsidR="00D41D67" w:rsidRPr="004D0FA5" w:rsidRDefault="00D41D67" w:rsidP="00781801">
      <w:pPr>
        <w:numPr>
          <w:ilvl w:val="0"/>
          <w:numId w:val="8"/>
        </w:numPr>
        <w:tabs>
          <w:tab w:val="clear" w:pos="1428"/>
          <w:tab w:val="num" w:pos="567"/>
          <w:tab w:val="num" w:pos="1080"/>
        </w:tabs>
        <w:spacing w:line="360" w:lineRule="auto"/>
        <w:ind w:left="0" w:right="142" w:firstLine="284"/>
        <w:jc w:val="both"/>
        <w:rPr>
          <w:lang w:val="bg-BG"/>
        </w:rPr>
      </w:pPr>
      <w:r w:rsidRPr="00751474">
        <w:rPr>
          <w:b/>
          <w:lang w:val="bg-BG"/>
        </w:rPr>
        <w:t>Наредба</w:t>
      </w:r>
      <w:r w:rsidRPr="004D0FA5">
        <w:rPr>
          <w:lang w:val="bg-BG"/>
        </w:rPr>
        <w:t xml:space="preserve">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 57/2017</w:t>
      </w:r>
      <w:r w:rsidR="00774E99">
        <w:rPr>
          <w:lang w:val="bg-BG"/>
        </w:rPr>
        <w:t xml:space="preserve"> г., изменена с ПМС № 202/2019 г</w:t>
      </w:r>
      <w:r w:rsidRPr="004D0FA5">
        <w:rPr>
          <w:lang w:val="bg-BG"/>
        </w:rPr>
        <w:t>.</w:t>
      </w:r>
    </w:p>
    <w:p w14:paraId="1D0B2CE2" w14:textId="77777777" w:rsidR="00D8064E" w:rsidRPr="004D0FA5" w:rsidRDefault="00D8064E" w:rsidP="0092481F">
      <w:pPr>
        <w:spacing w:line="360" w:lineRule="auto"/>
        <w:ind w:left="708" w:right="142"/>
        <w:jc w:val="both"/>
        <w:rPr>
          <w:b/>
          <w:lang w:val="bg-BG"/>
        </w:rPr>
      </w:pPr>
    </w:p>
    <w:p w14:paraId="50C59D9C" w14:textId="77777777" w:rsidR="00FD04B1" w:rsidRPr="004D0FA5" w:rsidRDefault="009655D9" w:rsidP="0092481F">
      <w:pPr>
        <w:autoSpaceDE w:val="0"/>
        <w:autoSpaceDN w:val="0"/>
        <w:adjustRightInd w:val="0"/>
        <w:spacing w:before="120" w:line="360" w:lineRule="auto"/>
        <w:ind w:right="142"/>
        <w:jc w:val="both"/>
        <w:rPr>
          <w:b/>
          <w:lang w:val="bg-BG"/>
        </w:rPr>
      </w:pPr>
      <w:bookmarkStart w:id="3" w:name="т16_3"/>
      <w:r w:rsidRPr="004D0FA5">
        <w:rPr>
          <w:b/>
          <w:lang w:val="bg-BG"/>
        </w:rPr>
        <w:t xml:space="preserve">16.3. </w:t>
      </w:r>
      <w:r w:rsidR="00EB406A" w:rsidRPr="004D0FA5">
        <w:rPr>
          <w:b/>
          <w:lang w:val="bg-BG"/>
        </w:rPr>
        <w:t xml:space="preserve">Предоставяне на </w:t>
      </w:r>
      <w:r w:rsidR="00CE1E98" w:rsidRPr="004D0FA5">
        <w:rPr>
          <w:b/>
          <w:lang w:val="bg-BG"/>
        </w:rPr>
        <w:t>БФП</w:t>
      </w:r>
      <w:r w:rsidR="00D8064E" w:rsidRPr="004D0FA5" w:rsidDel="009B1534">
        <w:rPr>
          <w:b/>
          <w:lang w:val="bg-BG"/>
        </w:rPr>
        <w:t xml:space="preserve"> </w:t>
      </w:r>
      <w:r w:rsidR="00EB406A" w:rsidRPr="004D0FA5">
        <w:rPr>
          <w:b/>
          <w:lang w:val="bg-BG"/>
        </w:rPr>
        <w:t xml:space="preserve">чрез </w:t>
      </w:r>
      <w:r w:rsidR="00CE1E98" w:rsidRPr="004D0FA5">
        <w:rPr>
          <w:b/>
          <w:lang w:val="bg-BG"/>
        </w:rPr>
        <w:t>БЛ</w:t>
      </w:r>
      <w:r w:rsidR="00EB406A" w:rsidRPr="004D0FA5">
        <w:rPr>
          <w:b/>
          <w:lang w:val="bg-BG"/>
        </w:rPr>
        <w:t xml:space="preserve"> </w:t>
      </w:r>
      <w:bookmarkEnd w:id="3"/>
    </w:p>
    <w:p w14:paraId="483C5CC3" w14:textId="77777777" w:rsidR="00E23018" w:rsidRPr="004D0FA5" w:rsidRDefault="0057502E" w:rsidP="0092481F">
      <w:pPr>
        <w:spacing w:line="360" w:lineRule="auto"/>
        <w:ind w:right="142" w:firstLine="567"/>
        <w:jc w:val="both"/>
        <w:rPr>
          <w:bCs/>
          <w:lang w:val="bg-BG"/>
        </w:rPr>
      </w:pPr>
      <w:r w:rsidRPr="004D0FA5">
        <w:rPr>
          <w:bCs/>
          <w:lang w:val="bg-BG"/>
        </w:rPr>
        <w:t>Съгласно чл</w:t>
      </w:r>
      <w:r w:rsidR="00E23018" w:rsidRPr="004D0FA5">
        <w:rPr>
          <w:bCs/>
          <w:lang w:val="bg-BG"/>
        </w:rPr>
        <w:t>. 43</w:t>
      </w:r>
      <w:r w:rsidRPr="004D0FA5">
        <w:rPr>
          <w:bCs/>
          <w:lang w:val="bg-BG"/>
        </w:rPr>
        <w:t xml:space="preserve">, ал. </w:t>
      </w:r>
      <w:r w:rsidR="00E23018" w:rsidRPr="004D0FA5">
        <w:rPr>
          <w:bCs/>
          <w:lang w:val="bg-BG"/>
        </w:rPr>
        <w:t xml:space="preserve">4 от </w:t>
      </w:r>
      <w:r w:rsidR="00097F94" w:rsidRPr="004D0FA5">
        <w:rPr>
          <w:bCs/>
          <w:lang w:val="bg-BG"/>
        </w:rPr>
        <w:t>ЗУСЕСИФ</w:t>
      </w:r>
      <w:r w:rsidR="00E23018" w:rsidRPr="004D0FA5">
        <w:rPr>
          <w:bCs/>
          <w:lang w:val="bg-BG"/>
        </w:rPr>
        <w:t xml:space="preserve">, </w:t>
      </w:r>
      <w:r w:rsidR="006221D4" w:rsidRPr="004D0FA5">
        <w:rPr>
          <w:bCs/>
          <w:lang w:val="bg-BG"/>
        </w:rPr>
        <w:t>БФП</w:t>
      </w:r>
      <w:r w:rsidR="0070683D" w:rsidRPr="004D0FA5">
        <w:rPr>
          <w:bCs/>
          <w:lang w:val="bg-BG"/>
        </w:rPr>
        <w:t xml:space="preserve"> може да се предоставя </w:t>
      </w:r>
      <w:r w:rsidR="0070683D" w:rsidRPr="004D0FA5">
        <w:rPr>
          <w:b/>
          <w:bCs/>
          <w:lang w:val="bg-BG"/>
        </w:rPr>
        <w:t>чрез бюджетна линия</w:t>
      </w:r>
      <w:r w:rsidR="0070683D" w:rsidRPr="004D0FA5">
        <w:rPr>
          <w:bCs/>
          <w:lang w:val="bg-BG"/>
        </w:rPr>
        <w:t xml:space="preserve"> на конкретен бенефициент от администрация на изпълнителната власт за финансиране на осъществявани от него дейности по управление на средствата от ЕСИФ в рамките на определените в съответната програма средства за техническа помощ.</w:t>
      </w:r>
    </w:p>
    <w:p w14:paraId="4EBF7EAE" w14:textId="77777777" w:rsidR="006E2D69" w:rsidRPr="004D0FA5" w:rsidRDefault="006E2D69" w:rsidP="0092481F">
      <w:pPr>
        <w:spacing w:line="360" w:lineRule="auto"/>
        <w:ind w:right="142" w:firstLine="567"/>
        <w:jc w:val="both"/>
        <w:rPr>
          <w:bCs/>
          <w:lang w:val="bg-BG"/>
        </w:rPr>
      </w:pPr>
      <w:r w:rsidRPr="004D0FA5">
        <w:rPr>
          <w:b/>
          <w:bCs/>
          <w:lang w:val="bg-BG"/>
        </w:rPr>
        <w:t>Бюджетната линия</w:t>
      </w:r>
      <w:r w:rsidRPr="004D0FA5">
        <w:rPr>
          <w:bCs/>
          <w:lang w:val="bg-BG"/>
        </w:rPr>
        <w:t xml:space="preserve"> (БЛ) е опростена форма за предоставяне на БФП с продължителност до </w:t>
      </w:r>
      <w:r w:rsidR="00661CB0" w:rsidRPr="004D0FA5">
        <w:rPr>
          <w:bCs/>
          <w:lang w:val="bg-BG"/>
        </w:rPr>
        <w:t>60</w:t>
      </w:r>
      <w:r w:rsidRPr="004D0FA5">
        <w:rPr>
          <w:bCs/>
          <w:lang w:val="bg-BG"/>
        </w:rPr>
        <w:t xml:space="preserve"> месеца на бенефициенти – публични организации/звена. Средствата по БЛ са предназначени за финансиране на дейностите на съответната организация/КБ по програмиране, наблюдение, управление, контрол, координация, сертифициране, както и дейности по одит и оценка на усвоените средства по техническата помощ по оперативните програми, финансирани чрез ЕСФ, ЕФРР и КФ за програмен период 2014-2020 г. Предоставянето на БФП</w:t>
      </w:r>
      <w:r w:rsidRPr="004D0FA5" w:rsidDel="005412A9">
        <w:rPr>
          <w:bCs/>
          <w:lang w:val="bg-BG"/>
        </w:rPr>
        <w:t xml:space="preserve"> </w:t>
      </w:r>
      <w:r w:rsidRPr="004D0FA5">
        <w:rPr>
          <w:bCs/>
          <w:lang w:val="bg-BG"/>
        </w:rPr>
        <w:t xml:space="preserve">чрез </w:t>
      </w:r>
      <w:r w:rsidR="006221D4" w:rsidRPr="004D0FA5">
        <w:rPr>
          <w:bCs/>
          <w:lang w:val="bg-BG"/>
        </w:rPr>
        <w:t>БЛ</w:t>
      </w:r>
      <w:r w:rsidRPr="004D0FA5">
        <w:rPr>
          <w:bCs/>
          <w:lang w:val="bg-BG"/>
        </w:rPr>
        <w:t xml:space="preserve"> се основава на финансов план (бюджет).</w:t>
      </w:r>
    </w:p>
    <w:p w14:paraId="236BAAE3" w14:textId="766CCC41" w:rsidR="00CF2AFD" w:rsidRPr="004D0FA5" w:rsidRDefault="007B2196" w:rsidP="0092481F">
      <w:pPr>
        <w:spacing w:line="360" w:lineRule="auto"/>
        <w:ind w:right="142" w:firstLine="567"/>
        <w:jc w:val="both"/>
        <w:rPr>
          <w:b/>
          <w:bCs/>
          <w:lang w:val="bg-BG"/>
        </w:rPr>
      </w:pPr>
      <w:r w:rsidRPr="004D0FA5">
        <w:rPr>
          <w:b/>
          <w:bCs/>
          <w:lang w:val="bg-BG"/>
        </w:rPr>
        <w:t xml:space="preserve">Изпълнителна </w:t>
      </w:r>
      <w:r w:rsidR="004E675A">
        <w:rPr>
          <w:b/>
          <w:bCs/>
          <w:lang w:val="bg-BG"/>
        </w:rPr>
        <w:t>а</w:t>
      </w:r>
      <w:r w:rsidRPr="004D0FA5">
        <w:rPr>
          <w:b/>
          <w:bCs/>
          <w:lang w:val="bg-BG"/>
        </w:rPr>
        <w:t>генция</w:t>
      </w:r>
      <w:r w:rsidR="0057502E" w:rsidRPr="004D0FA5">
        <w:rPr>
          <w:b/>
          <w:bCs/>
          <w:lang w:val="bg-BG"/>
        </w:rPr>
        <w:t xml:space="preserve"> „</w:t>
      </w:r>
      <w:r w:rsidR="00AC13B1" w:rsidRPr="004D0FA5">
        <w:rPr>
          <w:b/>
          <w:bCs/>
          <w:lang w:val="bg-BG"/>
        </w:rPr>
        <w:t>О</w:t>
      </w:r>
      <w:r w:rsidR="009E1FC9" w:rsidRPr="004D0FA5">
        <w:rPr>
          <w:b/>
          <w:bCs/>
          <w:lang w:val="bg-BG"/>
        </w:rPr>
        <w:t xml:space="preserve">перативна </w:t>
      </w:r>
      <w:r w:rsidR="004E675A">
        <w:rPr>
          <w:b/>
          <w:bCs/>
          <w:lang w:val="bg-BG"/>
        </w:rPr>
        <w:t>п</w:t>
      </w:r>
      <w:r w:rsidR="00AC13B1" w:rsidRPr="004D0FA5">
        <w:rPr>
          <w:b/>
          <w:bCs/>
          <w:lang w:val="bg-BG"/>
        </w:rPr>
        <w:t xml:space="preserve">рограма </w:t>
      </w:r>
      <w:r w:rsidR="004E675A">
        <w:rPr>
          <w:b/>
          <w:bCs/>
          <w:lang w:val="bg-BG"/>
        </w:rPr>
        <w:t>„</w:t>
      </w:r>
      <w:r w:rsidR="00AC13B1" w:rsidRPr="004D0FA5">
        <w:rPr>
          <w:b/>
          <w:bCs/>
          <w:lang w:val="bg-BG"/>
        </w:rPr>
        <w:t xml:space="preserve">Наука и </w:t>
      </w:r>
      <w:r w:rsidR="004E675A">
        <w:rPr>
          <w:b/>
          <w:bCs/>
          <w:lang w:val="bg-BG"/>
        </w:rPr>
        <w:t>о</w:t>
      </w:r>
      <w:r w:rsidR="009E1FC9" w:rsidRPr="004D0FA5">
        <w:rPr>
          <w:b/>
          <w:bCs/>
          <w:lang w:val="bg-BG"/>
        </w:rPr>
        <w:t xml:space="preserve">бразоване за </w:t>
      </w:r>
      <w:r w:rsidR="004E675A">
        <w:rPr>
          <w:b/>
          <w:bCs/>
          <w:lang w:val="bg-BG"/>
        </w:rPr>
        <w:t>и</w:t>
      </w:r>
      <w:r w:rsidR="009E1FC9" w:rsidRPr="004D0FA5">
        <w:rPr>
          <w:b/>
          <w:bCs/>
          <w:lang w:val="bg-BG"/>
        </w:rPr>
        <w:t>нтелигент</w:t>
      </w:r>
      <w:r w:rsidR="00074F02">
        <w:rPr>
          <w:b/>
          <w:bCs/>
          <w:lang w:val="bg-BG"/>
        </w:rPr>
        <w:t>е</w:t>
      </w:r>
      <w:r w:rsidR="009E1FC9" w:rsidRPr="004D0FA5">
        <w:rPr>
          <w:b/>
          <w:bCs/>
          <w:lang w:val="bg-BG"/>
        </w:rPr>
        <w:t xml:space="preserve">н </w:t>
      </w:r>
      <w:r w:rsidR="004E675A">
        <w:rPr>
          <w:b/>
          <w:bCs/>
          <w:lang w:val="bg-BG"/>
        </w:rPr>
        <w:t>р</w:t>
      </w:r>
      <w:r w:rsidR="00AC13B1" w:rsidRPr="004D0FA5">
        <w:rPr>
          <w:b/>
          <w:bCs/>
          <w:lang w:val="bg-BG"/>
        </w:rPr>
        <w:t>астеж</w:t>
      </w:r>
      <w:r w:rsidR="0057502E" w:rsidRPr="004D0FA5">
        <w:rPr>
          <w:b/>
          <w:bCs/>
          <w:lang w:val="bg-BG"/>
        </w:rPr>
        <w:t>”</w:t>
      </w:r>
      <w:r w:rsidR="0057502E" w:rsidRPr="004D0FA5">
        <w:rPr>
          <w:bCs/>
          <w:lang w:val="bg-BG"/>
        </w:rPr>
        <w:t xml:space="preserve"> (</w:t>
      </w:r>
      <w:r w:rsidRPr="004D0FA5">
        <w:rPr>
          <w:bCs/>
          <w:lang w:val="bg-BG"/>
        </w:rPr>
        <w:t xml:space="preserve">ИА </w:t>
      </w:r>
      <w:r w:rsidR="00AC13B1" w:rsidRPr="004D0FA5">
        <w:rPr>
          <w:bCs/>
          <w:lang w:val="bg-BG"/>
        </w:rPr>
        <w:t>ОПНОИР</w:t>
      </w:r>
      <w:r w:rsidR="0057502E" w:rsidRPr="004D0FA5">
        <w:rPr>
          <w:bCs/>
          <w:lang w:val="bg-BG"/>
        </w:rPr>
        <w:t xml:space="preserve">) е и </w:t>
      </w:r>
      <w:r w:rsidR="00813EE1" w:rsidRPr="004D0FA5">
        <w:rPr>
          <w:bCs/>
          <w:lang w:val="bg-BG"/>
        </w:rPr>
        <w:t xml:space="preserve">КБ </w:t>
      </w:r>
      <w:r w:rsidR="0057502E" w:rsidRPr="004D0FA5">
        <w:rPr>
          <w:bCs/>
          <w:lang w:val="bg-BG"/>
        </w:rPr>
        <w:t xml:space="preserve">по </w:t>
      </w:r>
      <w:r w:rsidR="00CE1E98" w:rsidRPr="004D0FA5">
        <w:rPr>
          <w:bCs/>
          <w:lang w:val="bg-BG"/>
        </w:rPr>
        <w:t xml:space="preserve">Приоритетна ос 4 </w:t>
      </w:r>
      <w:r w:rsidR="004E675A">
        <w:rPr>
          <w:bCs/>
          <w:lang w:val="bg-BG"/>
        </w:rPr>
        <w:t>„</w:t>
      </w:r>
      <w:r w:rsidR="00CE1E98" w:rsidRPr="004D0FA5">
        <w:rPr>
          <w:bCs/>
          <w:lang w:val="bg-BG"/>
        </w:rPr>
        <w:t>Техн</w:t>
      </w:r>
      <w:r w:rsidR="00E02FEF" w:rsidRPr="004D0FA5">
        <w:rPr>
          <w:bCs/>
          <w:lang w:val="bg-BG"/>
        </w:rPr>
        <w:t>и</w:t>
      </w:r>
      <w:r w:rsidR="00CE1E98" w:rsidRPr="004D0FA5">
        <w:rPr>
          <w:bCs/>
          <w:lang w:val="bg-BG"/>
        </w:rPr>
        <w:t>ч</w:t>
      </w:r>
      <w:r w:rsidR="00E02FEF" w:rsidRPr="004D0FA5">
        <w:rPr>
          <w:bCs/>
          <w:lang w:val="bg-BG"/>
        </w:rPr>
        <w:t>е</w:t>
      </w:r>
      <w:r w:rsidR="00CE1E98" w:rsidRPr="004D0FA5">
        <w:rPr>
          <w:bCs/>
          <w:lang w:val="bg-BG"/>
        </w:rPr>
        <w:t>ска помощ</w:t>
      </w:r>
      <w:r w:rsidR="004E675A">
        <w:rPr>
          <w:bCs/>
          <w:lang w:val="bg-BG"/>
        </w:rPr>
        <w:t>“</w:t>
      </w:r>
      <w:r w:rsidR="00CE1E98" w:rsidRPr="004D0FA5">
        <w:rPr>
          <w:bCs/>
          <w:lang w:val="bg-BG"/>
        </w:rPr>
        <w:t xml:space="preserve"> (</w:t>
      </w:r>
      <w:r w:rsidR="00801561" w:rsidRPr="004D0FA5">
        <w:rPr>
          <w:bCs/>
          <w:lang w:val="bg-BG"/>
        </w:rPr>
        <w:t>ПО</w:t>
      </w:r>
      <w:r w:rsidR="0057502E" w:rsidRPr="004D0FA5">
        <w:rPr>
          <w:bCs/>
          <w:lang w:val="bg-BG"/>
        </w:rPr>
        <w:t xml:space="preserve"> 4 </w:t>
      </w:r>
      <w:r w:rsidR="00801561" w:rsidRPr="004D0FA5">
        <w:rPr>
          <w:bCs/>
          <w:lang w:val="bg-BG"/>
        </w:rPr>
        <w:t>ТП</w:t>
      </w:r>
      <w:r w:rsidR="00CE1E98" w:rsidRPr="004D0FA5">
        <w:rPr>
          <w:bCs/>
          <w:lang w:val="bg-BG"/>
        </w:rPr>
        <w:t>)</w:t>
      </w:r>
      <w:r w:rsidR="0057502E" w:rsidRPr="004D0FA5">
        <w:rPr>
          <w:bCs/>
          <w:lang w:val="bg-BG"/>
        </w:rPr>
        <w:t xml:space="preserve"> по смисъла на </w:t>
      </w:r>
      <w:r w:rsidR="007764E7" w:rsidRPr="004D0FA5">
        <w:rPr>
          <w:bCs/>
          <w:lang w:val="bg-BG"/>
        </w:rPr>
        <w:t>чл. 43, ал. 4 от ЗУСЕСИФ</w:t>
      </w:r>
      <w:r w:rsidR="00365F0B" w:rsidRPr="004D0FA5">
        <w:rPr>
          <w:bCs/>
          <w:lang w:val="bg-BG"/>
        </w:rPr>
        <w:t>.</w:t>
      </w:r>
      <w:r w:rsidR="00576C89" w:rsidRPr="004D0FA5">
        <w:rPr>
          <w:bCs/>
          <w:lang w:val="bg-BG"/>
        </w:rPr>
        <w:t xml:space="preserve"> С цел осигуряване спазването на принципа на разделение на функциите</w:t>
      </w:r>
      <w:r w:rsidR="00E05D6E" w:rsidRPr="004D0FA5">
        <w:rPr>
          <w:bCs/>
          <w:lang w:val="bg-BG"/>
        </w:rPr>
        <w:t xml:space="preserve"> при осъществяване на процедурите за предоставяне на БФП по ПО 4 ТП</w:t>
      </w:r>
      <w:r w:rsidR="00576C89" w:rsidRPr="004D0FA5">
        <w:rPr>
          <w:bCs/>
          <w:lang w:val="bg-BG"/>
        </w:rPr>
        <w:t>, прогласен от Регламент 1303/2013</w:t>
      </w:r>
      <w:r w:rsidR="00972612" w:rsidRPr="004D0FA5">
        <w:rPr>
          <w:bCs/>
          <w:lang w:val="bg-BG"/>
        </w:rPr>
        <w:t xml:space="preserve"> </w:t>
      </w:r>
      <w:r w:rsidR="00576C89" w:rsidRPr="004D0FA5">
        <w:rPr>
          <w:bCs/>
          <w:lang w:val="bg-BG"/>
        </w:rPr>
        <w:t>г.</w:t>
      </w:r>
      <w:r w:rsidR="00485AFE" w:rsidRPr="004D0FA5">
        <w:rPr>
          <w:bCs/>
          <w:lang w:val="bg-BG"/>
        </w:rPr>
        <w:t>,</w:t>
      </w:r>
      <w:r w:rsidR="00576C89" w:rsidRPr="004D0FA5">
        <w:rPr>
          <w:bCs/>
          <w:lang w:val="bg-BG"/>
        </w:rPr>
        <w:t xml:space="preserve"> функциите на КБ в УО на</w:t>
      </w:r>
      <w:r w:rsidR="00075891" w:rsidRPr="004D0FA5">
        <w:rPr>
          <w:bCs/>
          <w:lang w:val="bg-BG"/>
        </w:rPr>
        <w:t xml:space="preserve"> ИА</w:t>
      </w:r>
      <w:r w:rsidR="00576C89" w:rsidRPr="004D0FA5">
        <w:rPr>
          <w:bCs/>
          <w:lang w:val="bg-BG"/>
        </w:rPr>
        <w:t xml:space="preserve"> ОПНОИР се осъществяват от </w:t>
      </w:r>
      <w:r w:rsidR="00E7530A" w:rsidRPr="004D0FA5">
        <w:rPr>
          <w:bCs/>
          <w:lang w:val="bg-BG"/>
        </w:rPr>
        <w:t>Е</w:t>
      </w:r>
      <w:r w:rsidR="008E7E1D" w:rsidRPr="004D0FA5">
        <w:rPr>
          <w:bCs/>
          <w:lang w:val="bg-BG"/>
        </w:rPr>
        <w:t xml:space="preserve">кип за </w:t>
      </w:r>
      <w:r w:rsidR="00870208" w:rsidRPr="004D0FA5">
        <w:rPr>
          <w:bCs/>
          <w:lang w:val="bg-BG"/>
        </w:rPr>
        <w:t>изпълнение</w:t>
      </w:r>
      <w:r w:rsidR="008E7E1D" w:rsidRPr="004D0FA5">
        <w:rPr>
          <w:bCs/>
          <w:lang w:val="bg-BG"/>
        </w:rPr>
        <w:t xml:space="preserve"> </w:t>
      </w:r>
      <w:r w:rsidR="00484A0B">
        <w:rPr>
          <w:bCs/>
        </w:rPr>
        <w:t>(</w:t>
      </w:r>
      <w:r w:rsidR="00484A0B">
        <w:rPr>
          <w:bCs/>
          <w:lang w:val="bg-BG"/>
        </w:rPr>
        <w:t>ЕИ</w:t>
      </w:r>
      <w:r w:rsidR="00484A0B">
        <w:rPr>
          <w:bCs/>
        </w:rPr>
        <w:t>)</w:t>
      </w:r>
      <w:r w:rsidR="00484A0B">
        <w:rPr>
          <w:bCs/>
          <w:lang w:val="bg-BG"/>
        </w:rPr>
        <w:t xml:space="preserve"> </w:t>
      </w:r>
      <w:r w:rsidR="00870208" w:rsidRPr="004D0FA5">
        <w:rPr>
          <w:bCs/>
          <w:lang w:val="bg-BG"/>
        </w:rPr>
        <w:t xml:space="preserve">на </w:t>
      </w:r>
      <w:r w:rsidR="00E96F36" w:rsidRPr="004D0FA5">
        <w:rPr>
          <w:bCs/>
          <w:lang w:val="bg-BG"/>
        </w:rPr>
        <w:t>ПО</w:t>
      </w:r>
      <w:r w:rsidR="00075891" w:rsidRPr="004D0FA5">
        <w:rPr>
          <w:bCs/>
          <w:lang w:val="bg-BG"/>
        </w:rPr>
        <w:t xml:space="preserve"> </w:t>
      </w:r>
      <w:r w:rsidR="00CE1E98" w:rsidRPr="004D0FA5">
        <w:rPr>
          <w:bCs/>
          <w:lang w:val="bg-BG"/>
        </w:rPr>
        <w:t>4 ТП</w:t>
      </w:r>
      <w:r w:rsidR="00870208" w:rsidRPr="004D0FA5">
        <w:rPr>
          <w:bCs/>
          <w:lang w:val="bg-BG"/>
        </w:rPr>
        <w:t xml:space="preserve">, </w:t>
      </w:r>
      <w:r w:rsidR="00870208" w:rsidRPr="004B45DC">
        <w:rPr>
          <w:bCs/>
          <w:lang w:val="bg-BG"/>
        </w:rPr>
        <w:t xml:space="preserve">определен </w:t>
      </w:r>
      <w:r w:rsidR="00870208" w:rsidRPr="004D0FA5">
        <w:rPr>
          <w:bCs/>
          <w:lang w:val="bg-BG"/>
        </w:rPr>
        <w:t xml:space="preserve">със заповед на </w:t>
      </w:r>
      <w:r w:rsidR="00A73004" w:rsidRPr="004D0FA5">
        <w:rPr>
          <w:bCs/>
          <w:lang w:val="bg-BG"/>
        </w:rPr>
        <w:t xml:space="preserve">ръководителя на УО. </w:t>
      </w:r>
    </w:p>
    <w:p w14:paraId="7487797D" w14:textId="77777777" w:rsidR="00E05EFE" w:rsidRPr="004D0FA5" w:rsidRDefault="00E05EFE" w:rsidP="0092481F">
      <w:pPr>
        <w:spacing w:line="360" w:lineRule="auto"/>
        <w:ind w:right="142" w:firstLine="851"/>
        <w:jc w:val="both"/>
        <w:rPr>
          <w:lang w:val="bg-BG"/>
        </w:rPr>
      </w:pPr>
    </w:p>
    <w:p w14:paraId="1B3F8DE6" w14:textId="77777777" w:rsidR="006815A2" w:rsidRDefault="006815A2" w:rsidP="0092481F">
      <w:pPr>
        <w:spacing w:line="360" w:lineRule="auto"/>
        <w:ind w:right="142"/>
        <w:jc w:val="both"/>
        <w:rPr>
          <w:b/>
          <w:bCs/>
          <w:lang w:val="bg-BG"/>
        </w:rPr>
      </w:pPr>
      <w:bookmarkStart w:id="4" w:name="т16_4"/>
    </w:p>
    <w:p w14:paraId="394B3CF6" w14:textId="77777777" w:rsidR="006815A2" w:rsidRDefault="006815A2" w:rsidP="0092481F">
      <w:pPr>
        <w:spacing w:line="360" w:lineRule="auto"/>
        <w:ind w:right="142"/>
        <w:jc w:val="both"/>
        <w:rPr>
          <w:b/>
          <w:bCs/>
          <w:lang w:val="bg-BG"/>
        </w:rPr>
      </w:pPr>
    </w:p>
    <w:p w14:paraId="7B87FB16" w14:textId="77777777" w:rsidR="006815A2" w:rsidRDefault="006815A2" w:rsidP="0092481F">
      <w:pPr>
        <w:spacing w:line="360" w:lineRule="auto"/>
        <w:ind w:right="142"/>
        <w:jc w:val="both"/>
        <w:rPr>
          <w:b/>
          <w:bCs/>
          <w:lang w:val="bg-BG"/>
        </w:rPr>
      </w:pPr>
    </w:p>
    <w:p w14:paraId="0C4CA501" w14:textId="50C7C3D0" w:rsidR="00511668" w:rsidRPr="004D0FA5" w:rsidRDefault="00601D3A" w:rsidP="0092481F">
      <w:pPr>
        <w:spacing w:line="360" w:lineRule="auto"/>
        <w:ind w:right="142"/>
        <w:jc w:val="both"/>
        <w:rPr>
          <w:b/>
          <w:bCs/>
          <w:lang w:val="bg-BG"/>
        </w:rPr>
      </w:pPr>
      <w:r>
        <w:rPr>
          <w:b/>
          <w:bCs/>
          <w:lang w:val="bg-BG"/>
        </w:rPr>
        <w:lastRenderedPageBreak/>
        <w:t>Етапите на п</w:t>
      </w:r>
      <w:r w:rsidR="006D79FD" w:rsidRPr="004D0FA5">
        <w:rPr>
          <w:b/>
          <w:bCs/>
          <w:lang w:val="bg-BG"/>
        </w:rPr>
        <w:t>редоставяне</w:t>
      </w:r>
      <w:r w:rsidR="00511668" w:rsidRPr="004D0FA5">
        <w:rPr>
          <w:b/>
          <w:bCs/>
          <w:lang w:val="bg-BG"/>
        </w:rPr>
        <w:t xml:space="preserve"> на БФП</w:t>
      </w:r>
      <w:r w:rsidR="00511668" w:rsidRPr="004D0FA5" w:rsidDel="006206FA">
        <w:rPr>
          <w:b/>
          <w:bCs/>
          <w:lang w:val="bg-BG"/>
        </w:rPr>
        <w:t xml:space="preserve"> </w:t>
      </w:r>
      <w:r w:rsidR="00511668" w:rsidRPr="004D0FA5">
        <w:rPr>
          <w:b/>
          <w:bCs/>
          <w:lang w:val="bg-BG"/>
        </w:rPr>
        <w:t xml:space="preserve">чрез </w:t>
      </w:r>
      <w:r w:rsidR="006221D4" w:rsidRPr="004D0FA5">
        <w:rPr>
          <w:b/>
          <w:bCs/>
          <w:lang w:val="bg-BG"/>
        </w:rPr>
        <w:t>БЛ</w:t>
      </w:r>
      <w:r w:rsidR="00511668" w:rsidRPr="004D0FA5">
        <w:rPr>
          <w:b/>
          <w:bCs/>
          <w:lang w:val="bg-BG"/>
        </w:rPr>
        <w:t xml:space="preserve"> </w:t>
      </w:r>
      <w:r>
        <w:rPr>
          <w:b/>
          <w:bCs/>
          <w:lang w:val="bg-BG"/>
        </w:rPr>
        <w:t>са следните:</w:t>
      </w:r>
    </w:p>
    <w:p w14:paraId="7362BCC0" w14:textId="77777777" w:rsidR="001D1330" w:rsidRPr="004D0FA5" w:rsidRDefault="001D1330" w:rsidP="00CA5C13">
      <w:pPr>
        <w:spacing w:line="360" w:lineRule="auto"/>
        <w:ind w:right="142" w:firstLine="567"/>
        <w:jc w:val="both"/>
        <w:rPr>
          <w:b/>
          <w:bCs/>
          <w:lang w:val="bg-BG"/>
        </w:rPr>
      </w:pPr>
      <w:bookmarkStart w:id="5" w:name="т16_4_1"/>
      <w:bookmarkEnd w:id="4"/>
    </w:p>
    <w:p w14:paraId="2DF00418" w14:textId="685C44F1" w:rsidR="007A7534" w:rsidRPr="004D0FA5" w:rsidRDefault="00511668" w:rsidP="00CA5C13">
      <w:pPr>
        <w:spacing w:line="360" w:lineRule="auto"/>
        <w:ind w:right="142" w:firstLine="567"/>
        <w:jc w:val="both"/>
        <w:rPr>
          <w:b/>
          <w:bCs/>
          <w:lang w:val="bg-BG"/>
        </w:rPr>
      </w:pPr>
      <w:r w:rsidRPr="004D0FA5">
        <w:rPr>
          <w:b/>
          <w:bCs/>
          <w:lang w:val="bg-BG"/>
        </w:rPr>
        <w:t>16.</w:t>
      </w:r>
      <w:r w:rsidR="00601D3A">
        <w:rPr>
          <w:b/>
          <w:bCs/>
          <w:lang w:val="bg-BG"/>
        </w:rPr>
        <w:t>3</w:t>
      </w:r>
      <w:r w:rsidRPr="004D0FA5">
        <w:rPr>
          <w:b/>
          <w:bCs/>
          <w:lang w:val="bg-BG"/>
        </w:rPr>
        <w:t xml:space="preserve">.1. </w:t>
      </w:r>
      <w:r w:rsidR="007A7534" w:rsidRPr="004D0FA5">
        <w:rPr>
          <w:b/>
          <w:bCs/>
          <w:lang w:val="bg-BG"/>
        </w:rPr>
        <w:t xml:space="preserve">Изготвяне на Методология и критериите за подбор на операции </w:t>
      </w:r>
      <w:r w:rsidR="00484A0B">
        <w:rPr>
          <w:b/>
          <w:bCs/>
          <w:lang w:val="bg-BG"/>
        </w:rPr>
        <w:t>по</w:t>
      </w:r>
      <w:r w:rsidR="007A7534" w:rsidRPr="004D0FA5">
        <w:rPr>
          <w:b/>
          <w:bCs/>
          <w:lang w:val="bg-BG"/>
        </w:rPr>
        <w:t xml:space="preserve"> ПО 4 ТП на ОП НОИР</w:t>
      </w:r>
    </w:p>
    <w:bookmarkEnd w:id="5"/>
    <w:p w14:paraId="6BD9C763" w14:textId="09B1880A" w:rsidR="003467D0" w:rsidRPr="004D0FA5" w:rsidRDefault="003467D0" w:rsidP="0092481F">
      <w:pPr>
        <w:spacing w:line="360" w:lineRule="auto"/>
        <w:ind w:right="142" w:firstLine="567"/>
        <w:jc w:val="both"/>
        <w:rPr>
          <w:bCs/>
          <w:lang w:val="bg-BG"/>
        </w:rPr>
      </w:pPr>
      <w:r w:rsidRPr="004D0FA5">
        <w:rPr>
          <w:bCs/>
          <w:lang w:val="bg-BG"/>
        </w:rPr>
        <w:t xml:space="preserve">Методологията и критериите за подбор на операции </w:t>
      </w:r>
      <w:r w:rsidR="00484A0B">
        <w:rPr>
          <w:bCs/>
          <w:lang w:val="bg-BG"/>
        </w:rPr>
        <w:t>по</w:t>
      </w:r>
      <w:r w:rsidRPr="004D0FA5">
        <w:rPr>
          <w:bCs/>
          <w:lang w:val="bg-BG"/>
        </w:rPr>
        <w:t xml:space="preserve"> ПО 4 ТП на ОП НОИР се разработват от Дирекция</w:t>
      </w:r>
      <w:r w:rsidR="007C03F7" w:rsidRPr="004D0FA5">
        <w:rPr>
          <w:bCs/>
          <w:lang w:val="bg-BG"/>
        </w:rPr>
        <w:t xml:space="preserve"> „Програмиране, наблюдение и оценка“</w:t>
      </w:r>
      <w:r w:rsidRPr="004D0FA5">
        <w:rPr>
          <w:bCs/>
          <w:lang w:val="bg-BG"/>
        </w:rPr>
        <w:t xml:space="preserve"> </w:t>
      </w:r>
      <w:r w:rsidR="00661CB0" w:rsidRPr="004D0FA5">
        <w:rPr>
          <w:bCs/>
          <w:lang w:val="bg-BG"/>
        </w:rPr>
        <w:t>(</w:t>
      </w:r>
      <w:r w:rsidRPr="004D0FA5">
        <w:rPr>
          <w:bCs/>
          <w:lang w:val="bg-BG"/>
        </w:rPr>
        <w:t>ПНО</w:t>
      </w:r>
      <w:r w:rsidR="00DF2E5F" w:rsidRPr="004D0FA5">
        <w:rPr>
          <w:bCs/>
          <w:lang w:val="bg-BG"/>
        </w:rPr>
        <w:t>)</w:t>
      </w:r>
      <w:r w:rsidRPr="004D0FA5">
        <w:rPr>
          <w:bCs/>
          <w:lang w:val="bg-BG"/>
        </w:rPr>
        <w:t xml:space="preserve">. В критериите задължително се посочват: основните параметри на приоритетната ос, допустим кандидат, </w:t>
      </w:r>
      <w:r w:rsidR="004E675A">
        <w:rPr>
          <w:bCs/>
          <w:lang w:val="bg-BG"/>
        </w:rPr>
        <w:t xml:space="preserve">продължителност на операцията, </w:t>
      </w:r>
      <w:r w:rsidR="00620437">
        <w:rPr>
          <w:bCs/>
          <w:lang w:val="bg-BG"/>
        </w:rPr>
        <w:t xml:space="preserve">индикатори, </w:t>
      </w:r>
      <w:r w:rsidRPr="004D0FA5">
        <w:rPr>
          <w:bCs/>
          <w:lang w:val="bg-BG"/>
        </w:rPr>
        <w:t>допустимите дейности и разходи, размера на БФП, конкретните критерии и начина за оценка. Така разработените методология и критерии се представят на К</w:t>
      </w:r>
      <w:r w:rsidR="00DF2E5F" w:rsidRPr="004D0FA5">
        <w:rPr>
          <w:bCs/>
          <w:lang w:val="bg-BG"/>
        </w:rPr>
        <w:t>омитета за наблюдение (КН) н</w:t>
      </w:r>
      <w:r w:rsidRPr="004D0FA5">
        <w:rPr>
          <w:bCs/>
          <w:lang w:val="bg-BG"/>
        </w:rPr>
        <w:t>а ОП НОИР за одобрение</w:t>
      </w:r>
      <w:r w:rsidR="00B40FA0" w:rsidRPr="004D0FA5">
        <w:rPr>
          <w:bCs/>
          <w:lang w:val="bg-BG"/>
        </w:rPr>
        <w:t xml:space="preserve"> и </w:t>
      </w:r>
      <w:r w:rsidRPr="004D0FA5">
        <w:rPr>
          <w:bCs/>
          <w:lang w:val="bg-BG"/>
        </w:rPr>
        <w:t xml:space="preserve">задължително се включват в </w:t>
      </w:r>
      <w:r w:rsidR="004366A2">
        <w:rPr>
          <w:bCs/>
          <w:lang w:val="bg-BG"/>
        </w:rPr>
        <w:t>условията</w:t>
      </w:r>
      <w:r w:rsidR="004366A2" w:rsidRPr="004D0FA5">
        <w:rPr>
          <w:bCs/>
          <w:lang w:val="bg-BG"/>
        </w:rPr>
        <w:t xml:space="preserve"> </w:t>
      </w:r>
      <w:r w:rsidRPr="004D0FA5">
        <w:rPr>
          <w:bCs/>
          <w:lang w:val="bg-BG"/>
        </w:rPr>
        <w:t xml:space="preserve">за разработване </w:t>
      </w:r>
      <w:r w:rsidR="00513F9A" w:rsidRPr="004D0FA5">
        <w:rPr>
          <w:bCs/>
          <w:lang w:val="bg-BG"/>
        </w:rPr>
        <w:t xml:space="preserve">и оценка </w:t>
      </w:r>
      <w:r w:rsidRPr="004D0FA5">
        <w:rPr>
          <w:bCs/>
          <w:lang w:val="bg-BG"/>
        </w:rPr>
        <w:t>на бюджетна линия</w:t>
      </w:r>
      <w:r w:rsidR="00B40FA0" w:rsidRPr="004D0FA5">
        <w:rPr>
          <w:bCs/>
          <w:lang w:val="bg-BG"/>
        </w:rPr>
        <w:t>, като</w:t>
      </w:r>
      <w:r w:rsidRPr="004D0FA5">
        <w:rPr>
          <w:bCs/>
          <w:lang w:val="bg-BG"/>
        </w:rPr>
        <w:t xml:space="preserve"> не подлежат на изменение по време на процедурата на оценяване. </w:t>
      </w:r>
    </w:p>
    <w:p w14:paraId="1CC3036C" w14:textId="77777777" w:rsidR="006221D4" w:rsidRPr="004D0FA5" w:rsidRDefault="006221D4" w:rsidP="0092481F">
      <w:pPr>
        <w:spacing w:line="360" w:lineRule="auto"/>
        <w:ind w:right="142" w:firstLine="567"/>
        <w:jc w:val="both"/>
        <w:rPr>
          <w:bCs/>
          <w:lang w:val="bg-BG"/>
        </w:rPr>
      </w:pPr>
    </w:p>
    <w:p w14:paraId="006713CA" w14:textId="3046D677" w:rsidR="00511668" w:rsidRPr="004D0FA5" w:rsidRDefault="003467D0" w:rsidP="0092481F">
      <w:pPr>
        <w:spacing w:line="360" w:lineRule="auto"/>
        <w:ind w:right="142" w:firstLine="567"/>
        <w:jc w:val="both"/>
        <w:rPr>
          <w:b/>
          <w:bCs/>
          <w:lang w:val="bg-BG"/>
        </w:rPr>
      </w:pPr>
      <w:bookmarkStart w:id="6" w:name="т16_4_2"/>
      <w:r w:rsidRPr="004D0FA5">
        <w:rPr>
          <w:b/>
          <w:bCs/>
          <w:lang w:val="bg-BG"/>
        </w:rPr>
        <w:t>16.</w:t>
      </w:r>
      <w:r w:rsidR="00601D3A">
        <w:rPr>
          <w:b/>
          <w:bCs/>
          <w:lang w:val="bg-BG"/>
        </w:rPr>
        <w:t>3</w:t>
      </w:r>
      <w:r w:rsidRPr="004D0FA5">
        <w:rPr>
          <w:b/>
          <w:bCs/>
          <w:lang w:val="bg-BG"/>
        </w:rPr>
        <w:t xml:space="preserve">.2. </w:t>
      </w:r>
      <w:r w:rsidR="00511668" w:rsidRPr="004D0FA5">
        <w:rPr>
          <w:b/>
          <w:bCs/>
          <w:lang w:val="bg-BG"/>
        </w:rPr>
        <w:t xml:space="preserve">Подготовка и одобрение на </w:t>
      </w:r>
      <w:r w:rsidR="004366A2">
        <w:rPr>
          <w:b/>
          <w:bCs/>
          <w:lang w:val="bg-BG"/>
        </w:rPr>
        <w:t>условия</w:t>
      </w:r>
      <w:r w:rsidR="004366A2" w:rsidRPr="004D0FA5">
        <w:rPr>
          <w:b/>
          <w:bCs/>
          <w:lang w:val="bg-BG"/>
        </w:rPr>
        <w:t xml:space="preserve"> </w:t>
      </w:r>
      <w:r w:rsidR="00511668" w:rsidRPr="004D0FA5">
        <w:rPr>
          <w:b/>
          <w:bCs/>
          <w:lang w:val="bg-BG"/>
        </w:rPr>
        <w:t xml:space="preserve">за разработване и оценка на </w:t>
      </w:r>
      <w:r w:rsidR="00A1548C" w:rsidRPr="004D0FA5">
        <w:rPr>
          <w:b/>
          <w:bCs/>
          <w:lang w:val="bg-BG"/>
        </w:rPr>
        <w:t>БЛ</w:t>
      </w:r>
      <w:r w:rsidR="00511668" w:rsidRPr="004D0FA5">
        <w:rPr>
          <w:b/>
          <w:bCs/>
          <w:lang w:val="bg-BG"/>
        </w:rPr>
        <w:t xml:space="preserve"> и други приложими документи</w:t>
      </w:r>
    </w:p>
    <w:bookmarkEnd w:id="6"/>
    <w:p w14:paraId="0D6EDFC9" w14:textId="1382468B" w:rsidR="00020E7E" w:rsidRPr="004D0FA5" w:rsidRDefault="004366A2" w:rsidP="0092481F">
      <w:pPr>
        <w:spacing w:line="360" w:lineRule="auto"/>
        <w:ind w:right="142" w:firstLine="567"/>
        <w:jc w:val="both"/>
        <w:rPr>
          <w:bCs/>
          <w:lang w:val="bg-BG"/>
        </w:rPr>
      </w:pPr>
      <w:r>
        <w:rPr>
          <w:bCs/>
          <w:lang w:val="bg-BG"/>
        </w:rPr>
        <w:t>Условията</w:t>
      </w:r>
      <w:r w:rsidRPr="004D0FA5">
        <w:rPr>
          <w:bCs/>
          <w:lang w:val="bg-BG"/>
        </w:rPr>
        <w:t xml:space="preserve"> </w:t>
      </w:r>
      <w:r w:rsidR="00020E7E" w:rsidRPr="004D0FA5">
        <w:rPr>
          <w:bCs/>
          <w:lang w:val="bg-BG"/>
        </w:rPr>
        <w:t xml:space="preserve">за разработване и оценка на бюджетна линия се изготвят от </w:t>
      </w:r>
      <w:r w:rsidR="00A1548C" w:rsidRPr="004D0FA5">
        <w:rPr>
          <w:bCs/>
          <w:lang w:val="bg-BG"/>
        </w:rPr>
        <w:t xml:space="preserve">Дирекция ПНО </w:t>
      </w:r>
      <w:r w:rsidR="00020E7E" w:rsidRPr="004D0FA5">
        <w:rPr>
          <w:bCs/>
          <w:lang w:val="bg-BG"/>
        </w:rPr>
        <w:t>и се съгласуват от Дирекция „По</w:t>
      </w:r>
      <w:r w:rsidR="00A1548C" w:rsidRPr="004D0FA5">
        <w:rPr>
          <w:bCs/>
          <w:lang w:val="bg-BG"/>
        </w:rPr>
        <w:t>дбор на проекти и договаряне“ (</w:t>
      </w:r>
      <w:r w:rsidR="00020E7E" w:rsidRPr="004D0FA5">
        <w:rPr>
          <w:bCs/>
          <w:lang w:val="bg-BG"/>
        </w:rPr>
        <w:t xml:space="preserve">ППД), </w:t>
      </w:r>
      <w:r w:rsidR="00A2064E" w:rsidRPr="004D0FA5">
        <w:rPr>
          <w:bCs/>
          <w:lang w:val="bg-BG"/>
        </w:rPr>
        <w:t>Дирекция</w:t>
      </w:r>
      <w:r w:rsidR="001D1330" w:rsidRPr="004D0FA5">
        <w:rPr>
          <w:bCs/>
          <w:lang w:val="bg-BG"/>
        </w:rPr>
        <w:t xml:space="preserve"> </w:t>
      </w:r>
      <w:r w:rsidR="00020E7E" w:rsidRPr="004D0FA5">
        <w:rPr>
          <w:bCs/>
          <w:lang w:val="bg-BG"/>
        </w:rPr>
        <w:t>„Управл</w:t>
      </w:r>
      <w:r w:rsidR="006221D4" w:rsidRPr="004D0FA5">
        <w:rPr>
          <w:bCs/>
          <w:lang w:val="bg-BG"/>
        </w:rPr>
        <w:t>ение на риска и контрол“ (УРК)</w:t>
      </w:r>
      <w:r w:rsidR="005A6600">
        <w:rPr>
          <w:bCs/>
          <w:lang w:val="bg-BG"/>
        </w:rPr>
        <w:t>, Главна дирекция „Верификация“ и Дирекция „Финансово планиран</w:t>
      </w:r>
      <w:r w:rsidR="00F436F3">
        <w:rPr>
          <w:bCs/>
        </w:rPr>
        <w:t>e</w:t>
      </w:r>
      <w:r w:rsidR="005A6600">
        <w:rPr>
          <w:bCs/>
          <w:lang w:val="bg-BG"/>
        </w:rPr>
        <w:t>, счетоводство и пла</w:t>
      </w:r>
      <w:r w:rsidR="00F436F3">
        <w:rPr>
          <w:bCs/>
          <w:lang w:val="bg-BG"/>
        </w:rPr>
        <w:t>щ</w:t>
      </w:r>
      <w:r w:rsidR="005A6600">
        <w:rPr>
          <w:bCs/>
          <w:lang w:val="bg-BG"/>
        </w:rPr>
        <w:t>ания“</w:t>
      </w:r>
      <w:r w:rsidR="006221D4" w:rsidRPr="004D0FA5">
        <w:rPr>
          <w:bCs/>
          <w:lang w:val="bg-BG"/>
        </w:rPr>
        <w:t xml:space="preserve"> </w:t>
      </w:r>
      <w:r w:rsidR="00020E7E" w:rsidRPr="004D0FA5">
        <w:rPr>
          <w:bCs/>
          <w:lang w:val="bg-BG"/>
        </w:rPr>
        <w:t xml:space="preserve">и се одобряват със заповед от РУО. </w:t>
      </w:r>
      <w:r>
        <w:rPr>
          <w:bCs/>
          <w:lang w:val="bg-BG"/>
        </w:rPr>
        <w:t>Условията</w:t>
      </w:r>
      <w:r w:rsidRPr="004D0FA5">
        <w:rPr>
          <w:bCs/>
          <w:lang w:val="bg-BG"/>
        </w:rPr>
        <w:t xml:space="preserve"> </w:t>
      </w:r>
      <w:r w:rsidR="00020E7E" w:rsidRPr="004D0FA5">
        <w:rPr>
          <w:bCs/>
          <w:lang w:val="bg-BG"/>
        </w:rPr>
        <w:t xml:space="preserve">за </w:t>
      </w:r>
      <w:r w:rsidR="00A1548C" w:rsidRPr="004D0FA5">
        <w:rPr>
          <w:bCs/>
          <w:lang w:val="bg-BG"/>
        </w:rPr>
        <w:t>БЛ</w:t>
      </w:r>
      <w:r w:rsidR="00020E7E" w:rsidRPr="004D0FA5">
        <w:rPr>
          <w:bCs/>
          <w:lang w:val="bg-BG"/>
        </w:rPr>
        <w:t xml:space="preserve"> съдържат най-малко следното:</w:t>
      </w:r>
    </w:p>
    <w:p w14:paraId="718BECB9" w14:textId="77777777" w:rsidR="00020E7E" w:rsidRPr="004D0FA5" w:rsidRDefault="00020E7E" w:rsidP="0092481F">
      <w:pPr>
        <w:spacing w:line="360" w:lineRule="auto"/>
        <w:ind w:right="142" w:firstLine="851"/>
        <w:jc w:val="both"/>
        <w:rPr>
          <w:bCs/>
          <w:lang w:val="bg-BG"/>
        </w:rPr>
      </w:pPr>
      <w:r w:rsidRPr="004D0FA5">
        <w:rPr>
          <w:bCs/>
          <w:lang w:val="bg-BG"/>
        </w:rPr>
        <w:t xml:space="preserve">1. цели на </w:t>
      </w:r>
      <w:r w:rsidR="00A1548C" w:rsidRPr="004D0FA5">
        <w:rPr>
          <w:bCs/>
          <w:lang w:val="bg-BG"/>
        </w:rPr>
        <w:t>БЛ</w:t>
      </w:r>
      <w:r w:rsidRPr="004D0FA5">
        <w:rPr>
          <w:bCs/>
          <w:lang w:val="bg-BG"/>
        </w:rPr>
        <w:t>;</w:t>
      </w:r>
    </w:p>
    <w:p w14:paraId="20056116" w14:textId="77777777" w:rsidR="00020E7E" w:rsidRPr="004D0FA5" w:rsidRDefault="00020E7E" w:rsidP="0092481F">
      <w:pPr>
        <w:spacing w:line="360" w:lineRule="auto"/>
        <w:ind w:right="142" w:firstLine="851"/>
        <w:jc w:val="both"/>
        <w:rPr>
          <w:bCs/>
          <w:lang w:val="bg-BG"/>
        </w:rPr>
      </w:pPr>
      <w:r w:rsidRPr="004D0FA5">
        <w:rPr>
          <w:bCs/>
          <w:lang w:val="bg-BG"/>
        </w:rPr>
        <w:t xml:space="preserve">2. индикатори, чрез които се измерва постигането на целта на </w:t>
      </w:r>
      <w:r w:rsidR="00A1548C" w:rsidRPr="004D0FA5">
        <w:rPr>
          <w:bCs/>
          <w:lang w:val="bg-BG"/>
        </w:rPr>
        <w:t>БЛ</w:t>
      </w:r>
      <w:r w:rsidRPr="004D0FA5">
        <w:rPr>
          <w:bCs/>
          <w:lang w:val="bg-BG"/>
        </w:rPr>
        <w:t>;</w:t>
      </w:r>
    </w:p>
    <w:p w14:paraId="096A59FE" w14:textId="77777777" w:rsidR="00020E7E" w:rsidRPr="004D0FA5" w:rsidRDefault="00020E7E" w:rsidP="0092481F">
      <w:pPr>
        <w:spacing w:line="360" w:lineRule="auto"/>
        <w:ind w:right="142" w:firstLine="851"/>
        <w:jc w:val="both"/>
        <w:rPr>
          <w:bCs/>
          <w:lang w:val="bg-BG"/>
        </w:rPr>
      </w:pPr>
      <w:r w:rsidRPr="004D0FA5">
        <w:rPr>
          <w:bCs/>
          <w:lang w:val="bg-BG"/>
        </w:rPr>
        <w:t>3. конкретния бенефициент;</w:t>
      </w:r>
    </w:p>
    <w:p w14:paraId="500B264F" w14:textId="77777777" w:rsidR="00020E7E" w:rsidRPr="004D0FA5" w:rsidRDefault="00020E7E" w:rsidP="0092481F">
      <w:pPr>
        <w:spacing w:line="360" w:lineRule="auto"/>
        <w:ind w:right="142" w:firstLine="851"/>
        <w:jc w:val="both"/>
        <w:rPr>
          <w:bCs/>
          <w:lang w:val="bg-BG"/>
        </w:rPr>
      </w:pPr>
      <w:r w:rsidRPr="004D0FA5">
        <w:rPr>
          <w:bCs/>
          <w:lang w:val="bg-BG"/>
        </w:rPr>
        <w:t xml:space="preserve">4. максимален размер на </w:t>
      </w:r>
      <w:r w:rsidR="00A1548C" w:rsidRPr="004D0FA5">
        <w:rPr>
          <w:bCs/>
          <w:lang w:val="bg-BG"/>
        </w:rPr>
        <w:t>БЛ</w:t>
      </w:r>
      <w:r w:rsidRPr="004D0FA5">
        <w:rPr>
          <w:bCs/>
          <w:lang w:val="bg-BG"/>
        </w:rPr>
        <w:t>;</w:t>
      </w:r>
    </w:p>
    <w:p w14:paraId="56C99803" w14:textId="77777777" w:rsidR="00020E7E" w:rsidRPr="004D0FA5" w:rsidRDefault="00020E7E" w:rsidP="0092481F">
      <w:pPr>
        <w:spacing w:line="360" w:lineRule="auto"/>
        <w:ind w:right="142" w:firstLine="851"/>
        <w:jc w:val="both"/>
        <w:rPr>
          <w:bCs/>
          <w:lang w:val="bg-BG"/>
        </w:rPr>
      </w:pPr>
      <w:r w:rsidRPr="004D0FA5">
        <w:rPr>
          <w:bCs/>
          <w:lang w:val="bg-BG"/>
        </w:rPr>
        <w:t xml:space="preserve">5. срок за изпълнение на </w:t>
      </w:r>
      <w:r w:rsidR="00A1548C" w:rsidRPr="004D0FA5">
        <w:rPr>
          <w:bCs/>
          <w:lang w:val="bg-BG"/>
        </w:rPr>
        <w:t>БЛ</w:t>
      </w:r>
      <w:r w:rsidRPr="004D0FA5">
        <w:rPr>
          <w:bCs/>
          <w:lang w:val="bg-BG"/>
        </w:rPr>
        <w:t>;</w:t>
      </w:r>
    </w:p>
    <w:p w14:paraId="0ED999D6" w14:textId="77777777" w:rsidR="00020E7E" w:rsidRPr="004D0FA5" w:rsidRDefault="00020E7E" w:rsidP="0092481F">
      <w:pPr>
        <w:spacing w:line="360" w:lineRule="auto"/>
        <w:ind w:right="142" w:firstLine="851"/>
        <w:jc w:val="both"/>
        <w:rPr>
          <w:bCs/>
          <w:lang w:val="bg-BG"/>
        </w:rPr>
      </w:pPr>
      <w:r w:rsidRPr="004D0FA5">
        <w:rPr>
          <w:bCs/>
          <w:lang w:val="bg-BG"/>
        </w:rPr>
        <w:t>6. допустими и недопустими дейности;</w:t>
      </w:r>
    </w:p>
    <w:p w14:paraId="4CEF6C0D" w14:textId="77777777" w:rsidR="00020E7E" w:rsidRPr="004D0FA5" w:rsidRDefault="00020E7E" w:rsidP="0092481F">
      <w:pPr>
        <w:spacing w:line="360" w:lineRule="auto"/>
        <w:ind w:right="142" w:firstLine="851"/>
        <w:jc w:val="both"/>
        <w:rPr>
          <w:bCs/>
          <w:lang w:val="bg-BG"/>
        </w:rPr>
      </w:pPr>
      <w:r w:rsidRPr="004D0FA5">
        <w:rPr>
          <w:bCs/>
          <w:lang w:val="bg-BG"/>
        </w:rPr>
        <w:t>7. допустими и недопустими разходи за финансиране;</w:t>
      </w:r>
    </w:p>
    <w:p w14:paraId="1811093D" w14:textId="77777777" w:rsidR="00020E7E" w:rsidRPr="004D0FA5" w:rsidRDefault="00020E7E" w:rsidP="0092481F">
      <w:pPr>
        <w:spacing w:line="360" w:lineRule="auto"/>
        <w:ind w:right="142" w:firstLine="851"/>
        <w:jc w:val="both"/>
        <w:rPr>
          <w:bCs/>
          <w:lang w:val="bg-BG"/>
        </w:rPr>
      </w:pPr>
      <w:r w:rsidRPr="004D0FA5">
        <w:rPr>
          <w:bCs/>
          <w:lang w:val="bg-BG"/>
        </w:rPr>
        <w:t>8. етапи и начин за предоставяне на БФП;</w:t>
      </w:r>
    </w:p>
    <w:p w14:paraId="609C2CD2" w14:textId="77777777" w:rsidR="00020E7E" w:rsidRPr="004D0FA5" w:rsidRDefault="00020E7E" w:rsidP="0092481F">
      <w:pPr>
        <w:spacing w:line="360" w:lineRule="auto"/>
        <w:ind w:right="142" w:firstLine="851"/>
        <w:jc w:val="both"/>
        <w:rPr>
          <w:bCs/>
          <w:lang w:val="bg-BG"/>
        </w:rPr>
      </w:pPr>
      <w:r w:rsidRPr="004D0FA5">
        <w:rPr>
          <w:bCs/>
          <w:lang w:val="bg-BG"/>
        </w:rPr>
        <w:t>9. критерии за оценка;</w:t>
      </w:r>
    </w:p>
    <w:p w14:paraId="62704EF3" w14:textId="77777777" w:rsidR="00020E7E" w:rsidRPr="004D0FA5" w:rsidRDefault="00020E7E" w:rsidP="0092481F">
      <w:pPr>
        <w:spacing w:line="360" w:lineRule="auto"/>
        <w:ind w:right="142" w:firstLine="851"/>
        <w:jc w:val="both"/>
        <w:rPr>
          <w:bCs/>
          <w:lang w:val="bg-BG"/>
        </w:rPr>
      </w:pPr>
      <w:r w:rsidRPr="004D0FA5">
        <w:rPr>
          <w:bCs/>
          <w:lang w:val="bg-BG"/>
        </w:rPr>
        <w:t xml:space="preserve">10. указания за подаването на финансов план за </w:t>
      </w:r>
      <w:r w:rsidR="00A1548C" w:rsidRPr="004D0FA5">
        <w:rPr>
          <w:bCs/>
          <w:lang w:val="bg-BG"/>
        </w:rPr>
        <w:t>БЛ</w:t>
      </w:r>
      <w:r w:rsidRPr="004D0FA5" w:rsidDel="00010FD1">
        <w:rPr>
          <w:bCs/>
          <w:lang w:val="bg-BG"/>
        </w:rPr>
        <w:t xml:space="preserve"> </w:t>
      </w:r>
      <w:r w:rsidRPr="004D0FA5">
        <w:rPr>
          <w:bCs/>
          <w:lang w:val="bg-BG"/>
        </w:rPr>
        <w:t>в ИСУН 2020;</w:t>
      </w:r>
    </w:p>
    <w:p w14:paraId="0991B83E" w14:textId="77777777" w:rsidR="00020E7E" w:rsidRPr="004D0FA5" w:rsidRDefault="00020E7E" w:rsidP="0092481F">
      <w:pPr>
        <w:spacing w:line="360" w:lineRule="auto"/>
        <w:ind w:right="142" w:firstLine="851"/>
        <w:jc w:val="both"/>
        <w:rPr>
          <w:bCs/>
          <w:lang w:val="bg-BG"/>
        </w:rPr>
      </w:pPr>
      <w:r w:rsidRPr="004D0FA5">
        <w:rPr>
          <w:bCs/>
          <w:lang w:val="bg-BG"/>
        </w:rPr>
        <w:t>11. указания за актуализация на финансовия план;</w:t>
      </w:r>
    </w:p>
    <w:p w14:paraId="3655CE95" w14:textId="77777777" w:rsidR="00020E7E" w:rsidRPr="004D0FA5" w:rsidRDefault="00020E7E" w:rsidP="0092481F">
      <w:pPr>
        <w:spacing w:line="360" w:lineRule="auto"/>
        <w:ind w:right="142" w:firstLine="851"/>
        <w:jc w:val="both"/>
        <w:rPr>
          <w:bCs/>
          <w:lang w:val="bg-BG"/>
        </w:rPr>
      </w:pPr>
      <w:r w:rsidRPr="004D0FA5">
        <w:rPr>
          <w:bCs/>
          <w:lang w:val="bg-BG"/>
        </w:rPr>
        <w:t xml:space="preserve">12. образци на други необходими приложения; </w:t>
      </w:r>
    </w:p>
    <w:p w14:paraId="14E2FC7A" w14:textId="77777777" w:rsidR="00020E7E" w:rsidRPr="004D0FA5" w:rsidRDefault="00020E7E" w:rsidP="0092481F">
      <w:pPr>
        <w:spacing w:line="360" w:lineRule="auto"/>
        <w:ind w:right="142" w:firstLine="851"/>
        <w:jc w:val="both"/>
        <w:rPr>
          <w:bCs/>
          <w:lang w:val="bg-BG"/>
        </w:rPr>
      </w:pPr>
      <w:r w:rsidRPr="004D0FA5">
        <w:rPr>
          <w:bCs/>
          <w:lang w:val="bg-BG"/>
        </w:rPr>
        <w:lastRenderedPageBreak/>
        <w:t>13. образец на заповед за предоставяне на БФП.</w:t>
      </w:r>
    </w:p>
    <w:p w14:paraId="62FC9FB2" w14:textId="77777777" w:rsidR="00D57F5D" w:rsidRPr="004D0FA5" w:rsidRDefault="00D57F5D" w:rsidP="0092481F">
      <w:pPr>
        <w:spacing w:line="360" w:lineRule="auto"/>
        <w:ind w:right="142" w:firstLine="851"/>
        <w:jc w:val="both"/>
        <w:rPr>
          <w:bCs/>
          <w:lang w:val="bg-BG"/>
        </w:rPr>
      </w:pPr>
    </w:p>
    <w:p w14:paraId="10876588" w14:textId="07D8FD18" w:rsidR="00975356" w:rsidRPr="004D0FA5" w:rsidRDefault="00975356" w:rsidP="0092481F">
      <w:pPr>
        <w:spacing w:line="360" w:lineRule="auto"/>
        <w:ind w:right="142" w:firstLine="567"/>
        <w:jc w:val="both"/>
        <w:rPr>
          <w:b/>
          <w:bCs/>
          <w:lang w:val="bg-BG"/>
        </w:rPr>
      </w:pPr>
      <w:bookmarkStart w:id="7" w:name="т16_4_3"/>
      <w:r w:rsidRPr="004D0FA5">
        <w:rPr>
          <w:b/>
          <w:bCs/>
          <w:lang w:val="bg-BG"/>
        </w:rPr>
        <w:t>16</w:t>
      </w:r>
      <w:r w:rsidR="003A4D11" w:rsidRPr="004D0FA5">
        <w:rPr>
          <w:b/>
          <w:bCs/>
          <w:lang w:val="bg-BG"/>
        </w:rPr>
        <w:t>.</w:t>
      </w:r>
      <w:r w:rsidR="00872DA8">
        <w:rPr>
          <w:b/>
          <w:bCs/>
          <w:lang w:val="bg-BG"/>
        </w:rPr>
        <w:t>3</w:t>
      </w:r>
      <w:r w:rsidR="003A4D11" w:rsidRPr="004D0FA5">
        <w:rPr>
          <w:b/>
          <w:bCs/>
          <w:lang w:val="bg-BG"/>
        </w:rPr>
        <w:t>.3</w:t>
      </w:r>
      <w:r w:rsidRPr="004D0FA5">
        <w:rPr>
          <w:b/>
          <w:bCs/>
          <w:lang w:val="bg-BG"/>
        </w:rPr>
        <w:t xml:space="preserve">. Откриване на процедура за предоставяне на БФП чрез </w:t>
      </w:r>
      <w:r w:rsidR="00A1548C" w:rsidRPr="004D0FA5">
        <w:rPr>
          <w:b/>
          <w:bCs/>
          <w:lang w:val="bg-BG"/>
        </w:rPr>
        <w:t>БЛ</w:t>
      </w:r>
    </w:p>
    <w:bookmarkEnd w:id="7"/>
    <w:p w14:paraId="354EBB2B" w14:textId="09341621" w:rsidR="00020E7E" w:rsidRPr="004D0FA5" w:rsidRDefault="00020E7E" w:rsidP="0092481F">
      <w:pPr>
        <w:spacing w:line="360" w:lineRule="auto"/>
        <w:ind w:right="142" w:firstLine="567"/>
        <w:jc w:val="both"/>
        <w:rPr>
          <w:bCs/>
          <w:lang w:val="bg-BG"/>
        </w:rPr>
      </w:pPr>
      <w:r w:rsidRPr="004D0FA5">
        <w:rPr>
          <w:bCs/>
          <w:lang w:val="bg-BG"/>
        </w:rPr>
        <w:t>Процедурата за предоставяне на БФП се регистрира от експерт от Д</w:t>
      </w:r>
      <w:r w:rsidR="00661CB0" w:rsidRPr="004D0FA5">
        <w:rPr>
          <w:bCs/>
          <w:lang w:val="bg-BG"/>
        </w:rPr>
        <w:t xml:space="preserve">ирекция </w:t>
      </w:r>
      <w:r w:rsidRPr="004D0FA5">
        <w:rPr>
          <w:bCs/>
          <w:lang w:val="bg-BG"/>
        </w:rPr>
        <w:t>ПНО в ИСУН 2020. След въвеждането им данните по регистрацията на процедурата се валидират в системата от потребителя/служителя на Д</w:t>
      </w:r>
      <w:r w:rsidR="00661CB0" w:rsidRPr="004D0FA5">
        <w:rPr>
          <w:bCs/>
          <w:lang w:val="bg-BG"/>
        </w:rPr>
        <w:t xml:space="preserve">ирекция </w:t>
      </w:r>
      <w:r w:rsidRPr="004D0FA5">
        <w:rPr>
          <w:bCs/>
          <w:lang w:val="bg-BG"/>
        </w:rPr>
        <w:t>ПНО, притежаващ съответните права.</w:t>
      </w:r>
    </w:p>
    <w:p w14:paraId="286F3345" w14:textId="77777777" w:rsidR="00A02EF8" w:rsidRPr="004D0FA5" w:rsidRDefault="00A02EF8" w:rsidP="0092481F">
      <w:pPr>
        <w:spacing w:line="360" w:lineRule="auto"/>
        <w:ind w:right="142" w:firstLine="851"/>
        <w:jc w:val="both"/>
        <w:rPr>
          <w:lang w:val="bg-BG"/>
        </w:rPr>
      </w:pPr>
    </w:p>
    <w:p w14:paraId="4D0E9EF4" w14:textId="2E41ADBB" w:rsidR="00097F94" w:rsidRPr="004D0FA5" w:rsidRDefault="00097F94" w:rsidP="00097F94">
      <w:pPr>
        <w:spacing w:line="360" w:lineRule="auto"/>
        <w:ind w:right="142" w:firstLine="567"/>
        <w:jc w:val="both"/>
        <w:rPr>
          <w:b/>
          <w:bCs/>
          <w:lang w:val="bg-BG"/>
        </w:rPr>
      </w:pPr>
      <w:r w:rsidRPr="004D0FA5">
        <w:rPr>
          <w:b/>
          <w:lang w:val="bg-BG"/>
        </w:rPr>
        <w:t>16.</w:t>
      </w:r>
      <w:r w:rsidR="00872DA8">
        <w:rPr>
          <w:b/>
          <w:lang w:val="bg-BG"/>
        </w:rPr>
        <w:t>3</w:t>
      </w:r>
      <w:r w:rsidRPr="004D0FA5">
        <w:rPr>
          <w:b/>
          <w:lang w:val="bg-BG"/>
        </w:rPr>
        <w:t>.4.</w:t>
      </w:r>
      <w:r w:rsidRPr="004D0FA5">
        <w:rPr>
          <w:lang w:val="bg-BG"/>
        </w:rPr>
        <w:t xml:space="preserve"> </w:t>
      </w:r>
      <w:r w:rsidRPr="004D0FA5">
        <w:rPr>
          <w:b/>
          <w:bCs/>
          <w:lang w:val="bg-BG"/>
        </w:rPr>
        <w:t xml:space="preserve">Разработване на </w:t>
      </w:r>
      <w:r w:rsidR="00A1548C" w:rsidRPr="004D0FA5">
        <w:rPr>
          <w:b/>
          <w:bCs/>
          <w:lang w:val="bg-BG"/>
        </w:rPr>
        <w:t>БЛ</w:t>
      </w:r>
    </w:p>
    <w:p w14:paraId="44F4DC05" w14:textId="69846B53" w:rsidR="00097F94" w:rsidRPr="00751474" w:rsidRDefault="00097F94" w:rsidP="00097F94">
      <w:pPr>
        <w:spacing w:line="360" w:lineRule="auto"/>
        <w:ind w:right="142" w:firstLine="567"/>
        <w:jc w:val="both"/>
        <w:rPr>
          <w:bCs/>
        </w:rPr>
      </w:pPr>
      <w:r w:rsidRPr="004D0FA5">
        <w:rPr>
          <w:rFonts w:eastAsia="TimesNewRomanPSMT"/>
          <w:lang w:val="bg-BG"/>
        </w:rPr>
        <w:t xml:space="preserve">Проект за предоставяне на БФП на конкретни бенефициенти чрез </w:t>
      </w:r>
      <w:r w:rsidR="00A1548C" w:rsidRPr="004D0FA5">
        <w:rPr>
          <w:rFonts w:eastAsia="TimesNewRomanPSMT"/>
          <w:lang w:val="bg-BG"/>
        </w:rPr>
        <w:t>БЛ</w:t>
      </w:r>
      <w:r w:rsidRPr="004D0FA5">
        <w:rPr>
          <w:rFonts w:eastAsia="TimesNewRomanPSMT"/>
          <w:lang w:val="bg-BG"/>
        </w:rPr>
        <w:t xml:space="preserve"> се изготвя съгласно Приложение № 1 на Указанията на МФ ДНФ № 1/2014 г. и в</w:t>
      </w:r>
      <w:r w:rsidRPr="004D0FA5">
        <w:rPr>
          <w:bCs/>
          <w:lang w:val="bg-BG"/>
        </w:rPr>
        <w:t xml:space="preserve">ъз основа на съответните </w:t>
      </w:r>
      <w:r w:rsidR="004366A2">
        <w:rPr>
          <w:bCs/>
          <w:lang w:val="bg-BG"/>
        </w:rPr>
        <w:t>условия</w:t>
      </w:r>
      <w:r w:rsidR="004366A2" w:rsidRPr="004D0FA5">
        <w:rPr>
          <w:bCs/>
          <w:lang w:val="bg-BG"/>
        </w:rPr>
        <w:t xml:space="preserve"> </w:t>
      </w:r>
      <w:r w:rsidRPr="004D0FA5">
        <w:rPr>
          <w:bCs/>
          <w:lang w:val="bg-BG"/>
        </w:rPr>
        <w:t xml:space="preserve">за разработване и оценка на </w:t>
      </w:r>
      <w:r w:rsidR="006221D4" w:rsidRPr="004D0FA5">
        <w:rPr>
          <w:bCs/>
          <w:lang w:val="bg-BG"/>
        </w:rPr>
        <w:t>БЛ</w:t>
      </w:r>
      <w:r w:rsidRPr="004D0FA5">
        <w:rPr>
          <w:bCs/>
          <w:lang w:val="bg-BG"/>
        </w:rPr>
        <w:t xml:space="preserve">. </w:t>
      </w:r>
    </w:p>
    <w:p w14:paraId="00A97C72" w14:textId="78375C60" w:rsidR="00097F94" w:rsidRPr="004D0FA5" w:rsidRDefault="00A1548C" w:rsidP="00097F94">
      <w:pPr>
        <w:spacing w:line="360" w:lineRule="auto"/>
        <w:ind w:right="142" w:firstLine="567"/>
        <w:jc w:val="both"/>
        <w:rPr>
          <w:bCs/>
          <w:lang w:val="bg-BG"/>
        </w:rPr>
      </w:pPr>
      <w:r w:rsidRPr="004D0FA5">
        <w:rPr>
          <w:bCs/>
          <w:lang w:val="bg-BG"/>
        </w:rPr>
        <w:t>ЕИ</w:t>
      </w:r>
      <w:r w:rsidR="00097F94" w:rsidRPr="004D0FA5">
        <w:rPr>
          <w:bCs/>
          <w:lang w:val="bg-BG"/>
        </w:rPr>
        <w:t xml:space="preserve"> на ПО 4 ТП</w:t>
      </w:r>
      <w:r w:rsidR="00097F94" w:rsidRPr="004D0FA5" w:rsidDel="00CB3055">
        <w:rPr>
          <w:bCs/>
          <w:lang w:val="bg-BG"/>
        </w:rPr>
        <w:t xml:space="preserve"> </w:t>
      </w:r>
      <w:r w:rsidR="00097F94" w:rsidRPr="004D0FA5">
        <w:rPr>
          <w:bCs/>
          <w:lang w:val="bg-BG"/>
        </w:rPr>
        <w:t>подготвя пакета с документи за кандидатстване (вкл</w:t>
      </w:r>
      <w:r w:rsidR="009173BC">
        <w:rPr>
          <w:bCs/>
          <w:lang w:val="bg-BG"/>
        </w:rPr>
        <w:t>ючително</w:t>
      </w:r>
      <w:r w:rsidR="00097F94" w:rsidRPr="004D0FA5">
        <w:rPr>
          <w:bCs/>
          <w:lang w:val="bg-BG"/>
        </w:rPr>
        <w:t xml:space="preserve"> финансов план за бюджетната линия и всички необходими документи), който се съгласува предварително по </w:t>
      </w:r>
      <w:r w:rsidR="001A02D2">
        <w:rPr>
          <w:bCs/>
          <w:lang w:val="bg-BG"/>
        </w:rPr>
        <w:t>електронната поща</w:t>
      </w:r>
      <w:r w:rsidR="001A02D2" w:rsidRPr="004D0FA5">
        <w:rPr>
          <w:bCs/>
          <w:lang w:val="bg-BG"/>
        </w:rPr>
        <w:t xml:space="preserve"> </w:t>
      </w:r>
      <w:r w:rsidR="00097F94" w:rsidRPr="004D0FA5">
        <w:rPr>
          <w:bCs/>
          <w:lang w:val="bg-BG"/>
        </w:rPr>
        <w:t xml:space="preserve">с </w:t>
      </w:r>
      <w:r w:rsidR="005318EA" w:rsidRPr="004D0FA5">
        <w:rPr>
          <w:bCs/>
          <w:lang w:val="bg-BG"/>
        </w:rPr>
        <w:t>Дирекция ФПСП и главния секретар.</w:t>
      </w:r>
    </w:p>
    <w:p w14:paraId="0117BF9D" w14:textId="23FA8408" w:rsidR="00097F94" w:rsidRPr="004D0FA5" w:rsidRDefault="00097F94" w:rsidP="006D0AAB">
      <w:pPr>
        <w:spacing w:line="360" w:lineRule="auto"/>
        <w:ind w:right="142" w:firstLine="567"/>
        <w:jc w:val="both"/>
        <w:rPr>
          <w:bCs/>
          <w:lang w:val="bg-BG"/>
        </w:rPr>
      </w:pPr>
      <w:r w:rsidRPr="004D0FA5">
        <w:rPr>
          <w:bCs/>
          <w:lang w:val="bg-BG"/>
        </w:rPr>
        <w:t xml:space="preserve">Финансовият план (бюджет) се изготвя в зависимост от видовете допустими дейности/разходи по конкретната процедура за </w:t>
      </w:r>
      <w:r w:rsidR="006221D4" w:rsidRPr="004D0FA5">
        <w:rPr>
          <w:bCs/>
          <w:lang w:val="bg-BG"/>
        </w:rPr>
        <w:t>БЛ</w:t>
      </w:r>
      <w:r w:rsidRPr="004D0FA5">
        <w:rPr>
          <w:bCs/>
          <w:lang w:val="bg-BG"/>
        </w:rPr>
        <w:t>.</w:t>
      </w:r>
      <w:r w:rsidRPr="004D0FA5" w:rsidDel="002460A7">
        <w:rPr>
          <w:bCs/>
          <w:lang w:val="bg-BG"/>
        </w:rPr>
        <w:t xml:space="preserve"> </w:t>
      </w:r>
      <w:r w:rsidR="006D0AAB" w:rsidRPr="004D0FA5">
        <w:rPr>
          <w:bCs/>
          <w:lang w:val="bg-BG"/>
        </w:rPr>
        <w:t>Същият</w:t>
      </w:r>
      <w:r w:rsidRPr="004D0FA5">
        <w:rPr>
          <w:bCs/>
          <w:lang w:val="bg-BG"/>
        </w:rPr>
        <w:t xml:space="preserve"> е индикативен </w:t>
      </w:r>
      <w:r w:rsidR="006D0AAB" w:rsidRPr="004D0FA5">
        <w:rPr>
          <w:bCs/>
          <w:lang w:val="bg-BG"/>
        </w:rPr>
        <w:t xml:space="preserve">и </w:t>
      </w:r>
      <w:r w:rsidRPr="004D0FA5">
        <w:rPr>
          <w:bCs/>
          <w:lang w:val="bg-BG"/>
        </w:rPr>
        <w:t xml:space="preserve">представя кумулативно всички разходи по предвидените за изпълнение дейности от бенефициента за периода на финансиране. </w:t>
      </w:r>
    </w:p>
    <w:p w14:paraId="071EA53C" w14:textId="2E5AB44F" w:rsidR="00097F94" w:rsidRPr="004D0FA5" w:rsidRDefault="00097F94" w:rsidP="00097F94">
      <w:pPr>
        <w:spacing w:line="360" w:lineRule="auto"/>
        <w:ind w:right="142" w:firstLine="567"/>
        <w:jc w:val="both"/>
        <w:rPr>
          <w:bCs/>
          <w:lang w:val="bg-BG"/>
        </w:rPr>
      </w:pPr>
      <w:r w:rsidRPr="004D0FA5">
        <w:rPr>
          <w:bCs/>
          <w:lang w:val="bg-BG"/>
        </w:rPr>
        <w:t xml:space="preserve">Основните цели, които са определени да бъдат постигнати чрез </w:t>
      </w:r>
      <w:r w:rsidR="00A1548C" w:rsidRPr="004D0FA5">
        <w:rPr>
          <w:bCs/>
          <w:lang w:val="bg-BG"/>
        </w:rPr>
        <w:t>БЛ</w:t>
      </w:r>
      <w:r w:rsidRPr="004D0FA5">
        <w:rPr>
          <w:bCs/>
          <w:lang w:val="bg-BG"/>
        </w:rPr>
        <w:t xml:space="preserve">, се посочват в обосновка за съответната дейност. В обосновката за дейностите следва да бъдат посочени начинът на изчисление на общата стойност на планираните разходи с оглед обосноваване на реалистично планиране на включените в плана дейности, съгласно </w:t>
      </w:r>
      <w:r w:rsidR="004366A2">
        <w:rPr>
          <w:bCs/>
          <w:lang w:val="bg-BG"/>
        </w:rPr>
        <w:t>Условията</w:t>
      </w:r>
      <w:r w:rsidR="004366A2" w:rsidRPr="004D0FA5">
        <w:rPr>
          <w:bCs/>
          <w:lang w:val="bg-BG"/>
        </w:rPr>
        <w:t xml:space="preserve"> </w:t>
      </w:r>
      <w:r w:rsidRPr="004D0FA5">
        <w:rPr>
          <w:bCs/>
          <w:lang w:val="bg-BG"/>
        </w:rPr>
        <w:t xml:space="preserve">за разработване и оценка на </w:t>
      </w:r>
      <w:r w:rsidR="006221D4" w:rsidRPr="004D0FA5">
        <w:rPr>
          <w:bCs/>
          <w:lang w:val="bg-BG"/>
        </w:rPr>
        <w:t>БЛ</w:t>
      </w:r>
      <w:r w:rsidRPr="004D0FA5">
        <w:rPr>
          <w:bCs/>
          <w:lang w:val="bg-BG"/>
        </w:rPr>
        <w:t>.</w:t>
      </w:r>
    </w:p>
    <w:p w14:paraId="3DB59A71" w14:textId="2166E49C" w:rsidR="00097F94" w:rsidRPr="004D0FA5" w:rsidRDefault="00097F94" w:rsidP="00097F94">
      <w:pPr>
        <w:spacing w:line="360" w:lineRule="auto"/>
        <w:ind w:right="142" w:firstLine="567"/>
        <w:jc w:val="both"/>
        <w:rPr>
          <w:bCs/>
          <w:lang w:val="bg-BG"/>
        </w:rPr>
      </w:pPr>
      <w:r w:rsidRPr="004D0FA5">
        <w:rPr>
          <w:bCs/>
          <w:lang w:val="bg-BG"/>
        </w:rPr>
        <w:t>Разпределението на разходите по години следва да бъде съобразено със спецификата на изпълняваните дейности. В случаите, когато се предвижда възлагането на дейности по реда на ЗОП, при изготвянето на финансовия план следва да се вземат предвид нормативните срокове за възлагането, включително и за осъществяване на предварителен контрол</w:t>
      </w:r>
      <w:r w:rsidR="00BD6A62">
        <w:rPr>
          <w:bCs/>
          <w:lang w:val="bg-BG"/>
        </w:rPr>
        <w:t xml:space="preserve"> от АОП</w:t>
      </w:r>
      <w:r w:rsidRPr="004D0FA5">
        <w:rPr>
          <w:bCs/>
          <w:lang w:val="bg-BG"/>
        </w:rPr>
        <w:t>, когато е приложимо.</w:t>
      </w:r>
    </w:p>
    <w:p w14:paraId="7AF2AF9F" w14:textId="77777777" w:rsidR="00097F94" w:rsidRPr="004D0FA5" w:rsidRDefault="00097F94" w:rsidP="00097F94">
      <w:pPr>
        <w:spacing w:line="360" w:lineRule="auto"/>
        <w:ind w:right="142" w:firstLine="851"/>
        <w:jc w:val="both"/>
        <w:rPr>
          <w:lang w:val="bg-BG"/>
        </w:rPr>
      </w:pPr>
      <w:r w:rsidRPr="004D0FA5">
        <w:rPr>
          <w:bCs/>
          <w:lang w:val="bg-BG"/>
        </w:rPr>
        <w:t xml:space="preserve">Конкретният бенефициент следва да заложи конкретни показатели/индикатори за изпълнение на съответната дейност. Тези показатели/индикатори следва да бъдат реалистични, количествено измерими и реално постижими. Цялостното изпълнение на дейностите по ПО 4 се измерва чрез нивото на постигане на показателите/индикаторите. </w:t>
      </w:r>
      <w:r w:rsidRPr="004D0FA5">
        <w:rPr>
          <w:bCs/>
          <w:lang w:val="bg-BG"/>
        </w:rPr>
        <w:lastRenderedPageBreak/>
        <w:t>Конкретният бенефициент задължително прилага към документацията, с която кандидатства, и декларация по образец</w:t>
      </w:r>
      <w:r w:rsidR="00972CCD">
        <w:rPr>
          <w:bCs/>
          <w:lang w:val="bg-BG"/>
        </w:rPr>
        <w:t>,</w:t>
      </w:r>
      <w:r w:rsidRPr="004D0FA5">
        <w:rPr>
          <w:bCs/>
          <w:lang w:val="bg-BG"/>
        </w:rPr>
        <w:t xml:space="preserve"> с която декларира, че дейностите</w:t>
      </w:r>
      <w:r w:rsidR="00972CCD">
        <w:rPr>
          <w:bCs/>
          <w:lang w:val="bg-BG"/>
        </w:rPr>
        <w:t>,</w:t>
      </w:r>
      <w:r w:rsidRPr="004D0FA5">
        <w:rPr>
          <w:bCs/>
          <w:lang w:val="bg-BG"/>
        </w:rPr>
        <w:t xml:space="preserve"> финансирани по бюджетната линия</w:t>
      </w:r>
      <w:r w:rsidR="00972CCD">
        <w:rPr>
          <w:bCs/>
          <w:lang w:val="bg-BG"/>
        </w:rPr>
        <w:t>,</w:t>
      </w:r>
      <w:r w:rsidRPr="004D0FA5">
        <w:rPr>
          <w:bCs/>
          <w:lang w:val="bg-BG"/>
        </w:rPr>
        <w:t xml:space="preserve"> не се финансират/не са финансирани от друг проект/програма/бюджетна линия или друга финансова схема с източник националния бюджет, бюджета на Европейския съюз или друга донорска програма.</w:t>
      </w:r>
      <w:r w:rsidRPr="004D0FA5">
        <w:rPr>
          <w:lang w:val="bg-BG"/>
        </w:rPr>
        <w:t xml:space="preserve"> </w:t>
      </w:r>
    </w:p>
    <w:p w14:paraId="4B484DF0" w14:textId="77777777" w:rsidR="00097F94" w:rsidRPr="004D0FA5" w:rsidRDefault="00097F94" w:rsidP="0092481F">
      <w:pPr>
        <w:spacing w:line="360" w:lineRule="auto"/>
        <w:ind w:right="142" w:firstLine="851"/>
        <w:jc w:val="both"/>
        <w:rPr>
          <w:lang w:val="bg-BG"/>
        </w:rPr>
      </w:pPr>
    </w:p>
    <w:p w14:paraId="2FE2CEAC" w14:textId="68C40EB1" w:rsidR="00D118F0" w:rsidRPr="004D0FA5" w:rsidRDefault="00D118F0" w:rsidP="0092481F">
      <w:pPr>
        <w:spacing w:line="360" w:lineRule="auto"/>
        <w:ind w:right="142" w:firstLine="567"/>
        <w:jc w:val="both"/>
        <w:rPr>
          <w:b/>
          <w:bCs/>
          <w:lang w:val="bg-BG"/>
        </w:rPr>
      </w:pPr>
      <w:bookmarkStart w:id="8" w:name="т16_4_4"/>
      <w:r w:rsidRPr="004D0FA5">
        <w:rPr>
          <w:b/>
          <w:lang w:val="bg-BG"/>
        </w:rPr>
        <w:t>16.</w:t>
      </w:r>
      <w:r w:rsidR="00872DA8">
        <w:rPr>
          <w:b/>
          <w:lang w:val="bg-BG"/>
        </w:rPr>
        <w:t>3</w:t>
      </w:r>
      <w:r w:rsidRPr="004D0FA5">
        <w:rPr>
          <w:b/>
          <w:lang w:val="bg-BG"/>
        </w:rPr>
        <w:t>.</w:t>
      </w:r>
      <w:r w:rsidR="006D0AAB" w:rsidRPr="004D0FA5">
        <w:rPr>
          <w:b/>
          <w:lang w:val="bg-BG"/>
        </w:rPr>
        <w:t>5</w:t>
      </w:r>
      <w:r w:rsidRPr="004D0FA5">
        <w:rPr>
          <w:b/>
          <w:lang w:val="bg-BG"/>
        </w:rPr>
        <w:t>.</w:t>
      </w:r>
      <w:r w:rsidRPr="004D0FA5">
        <w:rPr>
          <w:lang w:val="bg-BG"/>
        </w:rPr>
        <w:t xml:space="preserve"> </w:t>
      </w:r>
      <w:r w:rsidRPr="004D0FA5">
        <w:rPr>
          <w:b/>
          <w:bCs/>
          <w:lang w:val="bg-BG"/>
        </w:rPr>
        <w:t xml:space="preserve">Приемане и регистриране на </w:t>
      </w:r>
      <w:r w:rsidR="00A1548C" w:rsidRPr="004D0FA5">
        <w:rPr>
          <w:b/>
          <w:bCs/>
          <w:lang w:val="bg-BG"/>
        </w:rPr>
        <w:t>БЛ</w:t>
      </w:r>
    </w:p>
    <w:bookmarkEnd w:id="8"/>
    <w:p w14:paraId="2B1F7833" w14:textId="62DC2C9D" w:rsidR="00513F9A" w:rsidRPr="004D0FA5" w:rsidRDefault="00A1548C" w:rsidP="00661CB0">
      <w:pPr>
        <w:spacing w:line="360" w:lineRule="auto"/>
        <w:ind w:right="142" w:firstLine="567"/>
        <w:jc w:val="both"/>
        <w:rPr>
          <w:lang w:val="bg-BG"/>
        </w:rPr>
      </w:pPr>
      <w:r w:rsidRPr="004D0FA5">
        <w:rPr>
          <w:bCs/>
          <w:lang w:val="bg-BG"/>
        </w:rPr>
        <w:t>БЛ</w:t>
      </w:r>
      <w:r w:rsidR="006D0AAB" w:rsidRPr="004D0FA5">
        <w:rPr>
          <w:bCs/>
          <w:lang w:val="bg-BG"/>
        </w:rPr>
        <w:t xml:space="preserve"> се </w:t>
      </w:r>
      <w:r w:rsidR="00D118F0" w:rsidRPr="004D0FA5">
        <w:rPr>
          <w:bCs/>
          <w:lang w:val="bg-BG"/>
        </w:rPr>
        <w:t xml:space="preserve">подава </w:t>
      </w:r>
      <w:r w:rsidR="00613F7B" w:rsidRPr="004D0FA5">
        <w:rPr>
          <w:bCs/>
          <w:lang w:val="bg-BG"/>
        </w:rPr>
        <w:t xml:space="preserve">за одобрение по </w:t>
      </w:r>
      <w:r w:rsidR="00D118F0" w:rsidRPr="004D0FA5">
        <w:rPr>
          <w:bCs/>
          <w:lang w:val="bg-BG"/>
        </w:rPr>
        <w:t>електронен път</w:t>
      </w:r>
      <w:r w:rsidR="00613F7B" w:rsidRPr="004D0FA5">
        <w:rPr>
          <w:bCs/>
          <w:lang w:val="bg-BG"/>
        </w:rPr>
        <w:t>,</w:t>
      </w:r>
      <w:r w:rsidR="00D118F0" w:rsidRPr="004D0FA5">
        <w:rPr>
          <w:bCs/>
          <w:lang w:val="bg-BG"/>
        </w:rPr>
        <w:t xml:space="preserve"> </w:t>
      </w:r>
      <w:r w:rsidR="00513F9A" w:rsidRPr="004D0FA5">
        <w:rPr>
          <w:bCs/>
          <w:lang w:val="bg-BG"/>
        </w:rPr>
        <w:t>подписан</w:t>
      </w:r>
      <w:r w:rsidR="00972CCD">
        <w:rPr>
          <w:bCs/>
          <w:lang w:val="bg-BG"/>
        </w:rPr>
        <w:t>а</w:t>
      </w:r>
      <w:r w:rsidR="00613F7B" w:rsidRPr="004D0FA5">
        <w:rPr>
          <w:bCs/>
          <w:lang w:val="bg-BG"/>
        </w:rPr>
        <w:t xml:space="preserve"> с </w:t>
      </w:r>
      <w:r w:rsidR="00354360">
        <w:rPr>
          <w:bCs/>
          <w:lang w:val="bg-BG"/>
        </w:rPr>
        <w:t xml:space="preserve">квалифициран </w:t>
      </w:r>
      <w:r w:rsidR="00613F7B" w:rsidRPr="004D0FA5">
        <w:rPr>
          <w:bCs/>
          <w:lang w:val="bg-BG"/>
        </w:rPr>
        <w:t xml:space="preserve">електронен подпис на ръководителя на </w:t>
      </w:r>
      <w:r w:rsidR="001B00DC" w:rsidRPr="001B00DC">
        <w:rPr>
          <w:bCs/>
          <w:lang w:val="bg-BG"/>
        </w:rPr>
        <w:t>екипа за изпълнение</w:t>
      </w:r>
      <w:r w:rsidR="00613F7B" w:rsidRPr="004D0FA5">
        <w:rPr>
          <w:bCs/>
          <w:lang w:val="bg-BG"/>
        </w:rPr>
        <w:t xml:space="preserve"> на ПО 4 ТП </w:t>
      </w:r>
      <w:r w:rsidR="00513F9A" w:rsidRPr="004D0FA5">
        <w:rPr>
          <w:bCs/>
          <w:lang w:val="bg-BG"/>
        </w:rPr>
        <w:t xml:space="preserve">чрез </w:t>
      </w:r>
      <w:r w:rsidR="00513F9A" w:rsidRPr="004D0FA5">
        <w:rPr>
          <w:rFonts w:eastAsia="TimesNewRomanPSMT"/>
          <w:lang w:val="bg-BG"/>
        </w:rPr>
        <w:t>Модул „Е-кандидатстване“, Под-модул „Проектни предложения” на ИСУН 2020</w:t>
      </w:r>
      <w:r w:rsidR="00D118F0" w:rsidRPr="004D0FA5">
        <w:rPr>
          <w:bCs/>
          <w:lang w:val="bg-BG"/>
        </w:rPr>
        <w:t xml:space="preserve">. </w:t>
      </w:r>
      <w:r w:rsidR="00EA0C82" w:rsidRPr="004D0FA5">
        <w:rPr>
          <w:bCs/>
          <w:lang w:val="bg-BG"/>
        </w:rPr>
        <w:t>Ръководителят на</w:t>
      </w:r>
      <w:r w:rsidR="00097F94" w:rsidRPr="004D0FA5">
        <w:rPr>
          <w:bCs/>
          <w:lang w:val="bg-BG"/>
        </w:rPr>
        <w:t xml:space="preserve"> </w:t>
      </w:r>
      <w:r w:rsidR="00BD6A62">
        <w:rPr>
          <w:bCs/>
          <w:lang w:val="bg-BG"/>
        </w:rPr>
        <w:t xml:space="preserve">екипа за изпълнение на </w:t>
      </w:r>
      <w:r w:rsidR="00232741">
        <w:rPr>
          <w:bCs/>
          <w:lang w:val="bg-BG"/>
        </w:rPr>
        <w:t>приоритетна ос 4</w:t>
      </w:r>
      <w:r w:rsidR="00EA0C82" w:rsidRPr="004D0FA5">
        <w:rPr>
          <w:bCs/>
          <w:lang w:val="bg-BG"/>
        </w:rPr>
        <w:t xml:space="preserve"> е лицето за контакт, а също и лицето, което подава чрез ИСУН 2020 пакета с документи за кандидатстване. </w:t>
      </w:r>
      <w:r w:rsidR="00D118F0" w:rsidRPr="004D0FA5">
        <w:rPr>
          <w:bCs/>
          <w:lang w:val="bg-BG"/>
        </w:rPr>
        <w:t xml:space="preserve">При подаването му системата генерира входящ номер с дата и час, който се използва при последваща кореспонденция с </w:t>
      </w:r>
      <w:r w:rsidR="00661CB0" w:rsidRPr="004D0FA5">
        <w:rPr>
          <w:bCs/>
          <w:lang w:val="bg-BG"/>
        </w:rPr>
        <w:t>бенефициента</w:t>
      </w:r>
      <w:r w:rsidR="00D118F0" w:rsidRPr="004D0FA5">
        <w:rPr>
          <w:bCs/>
          <w:lang w:val="bg-BG"/>
        </w:rPr>
        <w:t xml:space="preserve"> във връзка с </w:t>
      </w:r>
      <w:r w:rsidR="006221D4" w:rsidRPr="004D0FA5">
        <w:rPr>
          <w:bCs/>
          <w:lang w:val="bg-BG"/>
        </w:rPr>
        <w:t>БЛ</w:t>
      </w:r>
      <w:r w:rsidR="00D118F0" w:rsidRPr="004D0FA5">
        <w:rPr>
          <w:bCs/>
          <w:lang w:val="bg-BG"/>
        </w:rPr>
        <w:t xml:space="preserve">. </w:t>
      </w:r>
    </w:p>
    <w:p w14:paraId="7152FC97" w14:textId="77777777" w:rsidR="00513F9A" w:rsidRPr="004D0FA5" w:rsidRDefault="00513F9A" w:rsidP="0092481F">
      <w:pPr>
        <w:spacing w:line="360" w:lineRule="auto"/>
        <w:ind w:right="142" w:firstLine="851"/>
        <w:jc w:val="both"/>
        <w:rPr>
          <w:lang w:val="bg-BG"/>
        </w:rPr>
      </w:pPr>
    </w:p>
    <w:p w14:paraId="17B11250" w14:textId="33A86B30" w:rsidR="00511668" w:rsidRPr="004D0FA5" w:rsidRDefault="006D0AAB" w:rsidP="0092481F">
      <w:pPr>
        <w:spacing w:line="360" w:lineRule="auto"/>
        <w:ind w:right="142" w:firstLine="567"/>
        <w:jc w:val="both"/>
        <w:rPr>
          <w:b/>
          <w:lang w:val="bg-BG"/>
        </w:rPr>
      </w:pPr>
      <w:bookmarkStart w:id="9" w:name="т16_4_5"/>
      <w:r w:rsidRPr="004D0FA5">
        <w:rPr>
          <w:b/>
          <w:lang w:val="bg-BG"/>
        </w:rPr>
        <w:t>16.</w:t>
      </w:r>
      <w:r w:rsidR="00080503">
        <w:rPr>
          <w:b/>
          <w:lang w:val="bg-BG"/>
        </w:rPr>
        <w:t>3</w:t>
      </w:r>
      <w:r w:rsidRPr="004D0FA5">
        <w:rPr>
          <w:b/>
          <w:lang w:val="bg-BG"/>
        </w:rPr>
        <w:t>.6</w:t>
      </w:r>
      <w:r w:rsidR="00307ADD" w:rsidRPr="004D0FA5">
        <w:rPr>
          <w:b/>
          <w:lang w:val="bg-BG"/>
        </w:rPr>
        <w:t>. Р</w:t>
      </w:r>
      <w:r w:rsidR="00307ADD" w:rsidRPr="004D0FA5">
        <w:rPr>
          <w:b/>
          <w:bCs/>
          <w:lang w:val="bg-BG"/>
        </w:rPr>
        <w:t xml:space="preserve">азглеждане и оценяване на пакета с документи за кандидатстване чрез </w:t>
      </w:r>
      <w:r w:rsidR="00A1548C" w:rsidRPr="004D0FA5">
        <w:rPr>
          <w:b/>
          <w:bCs/>
          <w:lang w:val="bg-BG"/>
        </w:rPr>
        <w:t>БЛ</w:t>
      </w:r>
    </w:p>
    <w:bookmarkEnd w:id="9"/>
    <w:p w14:paraId="7F183870" w14:textId="5FB48638" w:rsidR="00AC33A2" w:rsidRPr="00751474" w:rsidRDefault="00130BF8" w:rsidP="00661CB0">
      <w:pPr>
        <w:spacing w:line="360" w:lineRule="auto"/>
        <w:ind w:firstLine="567"/>
        <w:jc w:val="both"/>
      </w:pPr>
      <w:r w:rsidRPr="004D0FA5">
        <w:rPr>
          <w:lang w:val="bg-BG"/>
        </w:rPr>
        <w:t xml:space="preserve">Двама </w:t>
      </w:r>
      <w:r w:rsidRPr="004D0FA5">
        <w:rPr>
          <w:b/>
          <w:bCs/>
          <w:lang w:val="bg-BG"/>
        </w:rPr>
        <w:t>оценители</w:t>
      </w:r>
      <w:r w:rsidRPr="004D0FA5">
        <w:rPr>
          <w:lang w:val="bg-BG"/>
        </w:rPr>
        <w:t xml:space="preserve"> </w:t>
      </w:r>
      <w:r w:rsidR="00661CB0" w:rsidRPr="004D0FA5">
        <w:rPr>
          <w:lang w:val="bg-BG"/>
        </w:rPr>
        <w:t>от Д</w:t>
      </w:r>
      <w:r w:rsidR="00F650D7" w:rsidRPr="004D0FA5">
        <w:rPr>
          <w:lang w:val="bg-BG"/>
        </w:rPr>
        <w:t xml:space="preserve">ирекция ППД </w:t>
      </w:r>
      <w:r w:rsidR="006E79DC" w:rsidRPr="004D0FA5">
        <w:rPr>
          <w:lang w:val="bg-BG"/>
        </w:rPr>
        <w:t>и при необходимост помощник–оценител финан</w:t>
      </w:r>
      <w:r w:rsidR="00F9072C">
        <w:rPr>
          <w:lang w:val="bg-BG"/>
        </w:rPr>
        <w:t>с</w:t>
      </w:r>
      <w:r w:rsidR="006E79DC" w:rsidRPr="004D0FA5">
        <w:rPr>
          <w:lang w:val="bg-BG"/>
        </w:rPr>
        <w:t xml:space="preserve">ист, </w:t>
      </w:r>
      <w:r w:rsidRPr="004D0FA5">
        <w:rPr>
          <w:lang w:val="bg-BG"/>
        </w:rPr>
        <w:t xml:space="preserve">назначени със Заповед на </w:t>
      </w:r>
      <w:r w:rsidR="006221D4" w:rsidRPr="004D0FA5">
        <w:rPr>
          <w:lang w:val="bg-BG"/>
        </w:rPr>
        <w:t>Р</w:t>
      </w:r>
      <w:r w:rsidRPr="004D0FA5">
        <w:rPr>
          <w:lang w:val="bg-BG"/>
        </w:rPr>
        <w:t xml:space="preserve">УО, </w:t>
      </w:r>
      <w:r w:rsidR="001F44D7">
        <w:rPr>
          <w:lang w:val="bg-BG"/>
        </w:rPr>
        <w:t xml:space="preserve">въз основа на изготвен от директора на дирекция ППД доклад, </w:t>
      </w:r>
      <w:r w:rsidRPr="004D0FA5">
        <w:rPr>
          <w:lang w:val="bg-BG"/>
        </w:rPr>
        <w:t>извършват</w:t>
      </w:r>
      <w:r w:rsidR="001B00DC">
        <w:rPr>
          <w:lang w:val="bg-BG"/>
        </w:rPr>
        <w:t xml:space="preserve"> </w:t>
      </w:r>
      <w:r w:rsidR="00736174">
        <w:rPr>
          <w:lang w:val="bg-BG"/>
        </w:rPr>
        <w:t>комплексна</w:t>
      </w:r>
      <w:r w:rsidRPr="004D0FA5">
        <w:rPr>
          <w:lang w:val="bg-BG"/>
        </w:rPr>
        <w:t xml:space="preserve"> оценка на финансовия план и на другите приложени документи в съответствие с одобрените методология и критерии за подбор на операции по ПО 4 ТП на ОП НОИР. </w:t>
      </w:r>
      <w:r w:rsidR="00232741">
        <w:rPr>
          <w:lang w:val="bg-BG"/>
        </w:rPr>
        <w:t>С доклада се предлага и администратор на оценителна сесия</w:t>
      </w:r>
      <w:r w:rsidR="00CA0BF4">
        <w:rPr>
          <w:lang w:val="bg-BG"/>
        </w:rPr>
        <w:t xml:space="preserve"> от дирекция ППД</w:t>
      </w:r>
      <w:r w:rsidR="00232741">
        <w:rPr>
          <w:lang w:val="bg-BG"/>
        </w:rPr>
        <w:t>.</w:t>
      </w:r>
      <w:r w:rsidR="001B00DC">
        <w:rPr>
          <w:lang w:val="bg-BG"/>
        </w:rPr>
        <w:t xml:space="preserve"> </w:t>
      </w:r>
      <w:r w:rsidR="007F3735">
        <w:rPr>
          <w:lang w:val="bg-BG"/>
        </w:rPr>
        <w:t xml:space="preserve">В срок до 2 </w:t>
      </w:r>
      <w:r w:rsidR="009173BC">
        <w:rPr>
          <w:lang w:val="bg-BG"/>
        </w:rPr>
        <w:t xml:space="preserve">(два) </w:t>
      </w:r>
      <w:r w:rsidR="007F3735">
        <w:rPr>
          <w:lang w:val="bg-BG"/>
        </w:rPr>
        <w:t>работни дни от датата на подаване на финансовия план за бюджетна линия</w:t>
      </w:r>
      <w:r w:rsidR="007F3735" w:rsidRPr="00F905C9">
        <w:t>, отговорния</w:t>
      </w:r>
      <w:r w:rsidR="00972CCD">
        <w:rPr>
          <w:lang w:val="bg-BG"/>
        </w:rPr>
        <w:t>т</w:t>
      </w:r>
      <w:r w:rsidR="007F3735" w:rsidRPr="00F905C9">
        <w:t xml:space="preserve"> експерт </w:t>
      </w:r>
      <w:r w:rsidR="007F3735">
        <w:rPr>
          <w:lang w:val="bg-BG"/>
        </w:rPr>
        <w:t xml:space="preserve">от дирекция ППД изготвя </w:t>
      </w:r>
      <w:r w:rsidR="007F3735" w:rsidRPr="00F905C9">
        <w:t xml:space="preserve">проект на заповед </w:t>
      </w:r>
      <w:r w:rsidR="007F3735" w:rsidRPr="00971478">
        <w:t>(Приложение 10.</w:t>
      </w:r>
      <w:r w:rsidR="007F3735">
        <w:t>1</w:t>
      </w:r>
      <w:r w:rsidR="007F3735" w:rsidRPr="00971478">
        <w:t>.1</w:t>
      </w:r>
      <w:r w:rsidR="007F3735">
        <w:rPr>
          <w:lang w:val="bg-BG"/>
        </w:rPr>
        <w:t xml:space="preserve"> от Глава 10</w:t>
      </w:r>
      <w:r w:rsidR="007F3735" w:rsidRPr="00971478">
        <w:t>)</w:t>
      </w:r>
      <w:r w:rsidR="007F3735">
        <w:t xml:space="preserve">, </w:t>
      </w:r>
      <w:r w:rsidR="007F3735">
        <w:rPr>
          <w:lang w:val="bg-BG"/>
        </w:rPr>
        <w:t xml:space="preserve">която </w:t>
      </w:r>
      <w:r w:rsidR="007F3735" w:rsidRPr="00F905C9">
        <w:t xml:space="preserve">заедно с автобиографиите на предложените </w:t>
      </w:r>
      <w:r w:rsidR="007F3735">
        <w:rPr>
          <w:lang w:val="bg-BG"/>
        </w:rPr>
        <w:t>оценители</w:t>
      </w:r>
      <w:r w:rsidR="007F3735">
        <w:t xml:space="preserve"> </w:t>
      </w:r>
      <w:r w:rsidR="007F3735" w:rsidRPr="00F905C9">
        <w:t>се проверява</w:t>
      </w:r>
      <w:r w:rsidR="000556AB">
        <w:rPr>
          <w:lang w:val="bg-BG"/>
        </w:rPr>
        <w:t>т</w:t>
      </w:r>
      <w:r w:rsidR="007F3735">
        <w:t xml:space="preserve"> </w:t>
      </w:r>
      <w:r w:rsidR="007F3735" w:rsidRPr="00F905C9">
        <w:t xml:space="preserve">съгласно лист за проверка </w:t>
      </w:r>
      <w:r w:rsidR="007F3735" w:rsidRPr="00971478">
        <w:t>Приложение</w:t>
      </w:r>
      <w:r w:rsidR="007F3735">
        <w:t xml:space="preserve"> 10.1.3А</w:t>
      </w:r>
      <w:r w:rsidR="007F3735">
        <w:rPr>
          <w:lang w:val="bg-BG"/>
        </w:rPr>
        <w:t xml:space="preserve"> от Глава 10</w:t>
      </w:r>
      <w:r w:rsidR="007F3735" w:rsidRPr="00971478">
        <w:t>.</w:t>
      </w:r>
      <w:r w:rsidR="003F4E89">
        <w:rPr>
          <w:lang w:val="bg-BG"/>
        </w:rPr>
        <w:t xml:space="preserve"> </w:t>
      </w:r>
      <w:r w:rsidR="003F4E89" w:rsidRPr="003F4E89">
        <w:t>В</w:t>
      </w:r>
      <w:r w:rsidR="003F4E89">
        <w:rPr>
          <w:lang w:val="bg-BG"/>
        </w:rPr>
        <w:t xml:space="preserve"> заповедта </w:t>
      </w:r>
      <w:r w:rsidR="003F4E89" w:rsidRPr="003F4E89">
        <w:t>се въвежда изрична забрана оценителите, определени да извършат оценката, да изпълняват дейности по управление и контрол на съответните бюджетни линии.</w:t>
      </w:r>
    </w:p>
    <w:p w14:paraId="337B62B8" w14:textId="77777777" w:rsidR="000B028A" w:rsidRDefault="000B028A" w:rsidP="00661CB0">
      <w:pPr>
        <w:spacing w:line="360" w:lineRule="auto"/>
        <w:ind w:firstLine="567"/>
        <w:jc w:val="both"/>
      </w:pPr>
      <w:r>
        <w:rPr>
          <w:lang w:val="bg-BG"/>
        </w:rPr>
        <w:t>А</w:t>
      </w:r>
      <w:r w:rsidRPr="000B028A">
        <w:rPr>
          <w:lang w:val="bg-BG"/>
        </w:rPr>
        <w:t>дминистраторът на оценителната сесия присъединява оценителите, които ще участват в процеса на оценяване на финансовия план, посочва техните роли в процеса, създава индивидуални оценителни листове в електронната среда на ИСУН 2020.</w:t>
      </w:r>
    </w:p>
    <w:p w14:paraId="1F87082F" w14:textId="7156D8D1" w:rsidR="00AC33A2" w:rsidRDefault="00AC33A2" w:rsidP="00661CB0">
      <w:pPr>
        <w:spacing w:line="360" w:lineRule="auto"/>
        <w:ind w:firstLine="567"/>
        <w:jc w:val="both"/>
      </w:pPr>
      <w:r>
        <w:rPr>
          <w:lang w:val="bg-BG"/>
        </w:rPr>
        <w:t xml:space="preserve">Преди започване на своята работа, </w:t>
      </w:r>
      <w:r w:rsidR="00232741">
        <w:rPr>
          <w:lang w:val="bg-BG"/>
        </w:rPr>
        <w:t xml:space="preserve">администраторът на оценителна сесия и </w:t>
      </w:r>
      <w:r>
        <w:rPr>
          <w:lang w:val="bg-BG"/>
        </w:rPr>
        <w:t>оценителите</w:t>
      </w:r>
      <w:r w:rsidRPr="00DF2823">
        <w:t xml:space="preserve"> подписват декларации за поверителност и безпристрастност (</w:t>
      </w:r>
      <w:r w:rsidR="00BF07D6">
        <w:t xml:space="preserve">Приложение </w:t>
      </w:r>
      <w:r w:rsidR="00445117">
        <w:rPr>
          <w:lang w:val="bg-BG"/>
        </w:rPr>
        <w:t>16.13</w:t>
      </w:r>
      <w:r w:rsidR="00BF07D6">
        <w:t>)</w:t>
      </w:r>
      <w:r w:rsidRPr="00DF2823">
        <w:t>.</w:t>
      </w:r>
    </w:p>
    <w:p w14:paraId="5F3A156D" w14:textId="77777777" w:rsidR="00130BF8" w:rsidRPr="004D0FA5" w:rsidRDefault="00130BF8" w:rsidP="00661CB0">
      <w:pPr>
        <w:spacing w:line="360" w:lineRule="auto"/>
        <w:ind w:firstLine="567"/>
        <w:jc w:val="both"/>
        <w:rPr>
          <w:sz w:val="22"/>
          <w:szCs w:val="22"/>
          <w:lang w:val="bg-BG"/>
        </w:rPr>
      </w:pPr>
      <w:r w:rsidRPr="004D0FA5">
        <w:rPr>
          <w:lang w:val="bg-BG"/>
        </w:rPr>
        <w:lastRenderedPageBreak/>
        <w:t xml:space="preserve">Оценяването на финансов план за бюджетна линия по </w:t>
      </w:r>
      <w:r w:rsidR="00A1548C" w:rsidRPr="004D0FA5">
        <w:rPr>
          <w:lang w:val="bg-BG"/>
        </w:rPr>
        <w:t>ПО 4 ТП</w:t>
      </w:r>
      <w:r w:rsidR="00345D47" w:rsidRPr="004D0FA5">
        <w:rPr>
          <w:lang w:val="bg-BG"/>
        </w:rPr>
        <w:t xml:space="preserve"> </w:t>
      </w:r>
      <w:r w:rsidRPr="004D0FA5">
        <w:rPr>
          <w:lang w:val="bg-BG"/>
        </w:rPr>
        <w:t>се извършва в срок до един месец от датата на подаването му.</w:t>
      </w:r>
    </w:p>
    <w:p w14:paraId="1ACD2A5D" w14:textId="5F57377C" w:rsidR="008B6F27" w:rsidRPr="004D0FA5" w:rsidRDefault="008B6F27" w:rsidP="00751474">
      <w:pPr>
        <w:spacing w:line="360" w:lineRule="auto"/>
        <w:ind w:right="142" w:firstLine="567"/>
        <w:jc w:val="both"/>
        <w:rPr>
          <w:bCs/>
          <w:lang w:val="bg-BG"/>
        </w:rPr>
      </w:pPr>
      <w:r w:rsidRPr="004D0FA5">
        <w:rPr>
          <w:bCs/>
          <w:lang w:val="bg-BG"/>
        </w:rPr>
        <w:t>Оценката</w:t>
      </w:r>
      <w:r w:rsidR="0036324C">
        <w:rPr>
          <w:bCs/>
          <w:lang w:val="bg-BG"/>
        </w:rPr>
        <w:t xml:space="preserve"> </w:t>
      </w:r>
      <w:r w:rsidR="000458AC">
        <w:rPr>
          <w:bCs/>
          <w:lang w:val="bg-BG"/>
        </w:rPr>
        <w:t>е комплексна и</w:t>
      </w:r>
      <w:r w:rsidRPr="004D0FA5">
        <w:rPr>
          <w:bCs/>
          <w:lang w:val="bg-BG"/>
        </w:rPr>
        <w:t xml:space="preserve"> се извършва</w:t>
      </w:r>
      <w:r w:rsidR="002F490B" w:rsidRPr="004D0FA5">
        <w:rPr>
          <w:bCs/>
          <w:lang w:val="bg-BG"/>
        </w:rPr>
        <w:t xml:space="preserve"> електронно чрез ИСУН 2020</w:t>
      </w:r>
      <w:r w:rsidR="001C06BB" w:rsidRPr="004D0FA5">
        <w:rPr>
          <w:bCs/>
          <w:lang w:val="bg-BG"/>
        </w:rPr>
        <w:t xml:space="preserve">. </w:t>
      </w:r>
      <w:r w:rsidRPr="004D0FA5">
        <w:rPr>
          <w:bCs/>
          <w:lang w:val="bg-BG"/>
        </w:rPr>
        <w:t>Оценката се документира чрез контролен лист и включва</w:t>
      </w:r>
      <w:r w:rsidR="0036324C">
        <w:rPr>
          <w:bCs/>
          <w:lang w:val="bg-BG"/>
        </w:rPr>
        <w:t xml:space="preserve"> </w:t>
      </w:r>
      <w:r w:rsidR="00661CB0" w:rsidRPr="004D0FA5">
        <w:rPr>
          <w:bCs/>
          <w:lang w:val="bg-BG"/>
        </w:rPr>
        <w:t>о</w:t>
      </w:r>
      <w:r w:rsidRPr="004D0FA5">
        <w:rPr>
          <w:bCs/>
          <w:lang w:val="bg-BG"/>
        </w:rPr>
        <w:t>ценка за административно съответствие и за допустимост на разходите</w:t>
      </w:r>
      <w:r w:rsidR="00736174">
        <w:rPr>
          <w:bCs/>
          <w:lang w:val="bg-BG"/>
        </w:rPr>
        <w:t>.</w:t>
      </w:r>
    </w:p>
    <w:p w14:paraId="40FCCDCA" w14:textId="45D3463F" w:rsidR="00F86A14" w:rsidRPr="004D0FA5" w:rsidRDefault="00F86A14" w:rsidP="00CA5C13">
      <w:pPr>
        <w:spacing w:line="360" w:lineRule="auto"/>
        <w:ind w:right="142" w:firstLine="567"/>
        <w:jc w:val="both"/>
        <w:rPr>
          <w:bCs/>
          <w:lang w:val="bg-BG"/>
        </w:rPr>
      </w:pPr>
      <w:r w:rsidRPr="004D0FA5">
        <w:rPr>
          <w:bCs/>
          <w:lang w:val="bg-BG"/>
        </w:rPr>
        <w:t xml:space="preserve">В процеса на извършване на проверка на административното съответствие и допустимост на разходите, оценителите могат да изискат от кандидата писмени разяснения по някои от </w:t>
      </w:r>
      <w:r w:rsidR="009643C5" w:rsidRPr="004D0FA5">
        <w:rPr>
          <w:bCs/>
          <w:lang w:val="bg-BG"/>
        </w:rPr>
        <w:t>представените от него документи</w:t>
      </w:r>
      <w:r w:rsidRPr="004D0FA5">
        <w:rPr>
          <w:bCs/>
          <w:lang w:val="bg-BG"/>
        </w:rPr>
        <w:t xml:space="preserve">. Кандидатът предоставя допълнителни документи/разяснения чрез модула </w:t>
      </w:r>
      <w:r w:rsidR="001B00DC">
        <w:rPr>
          <w:bCs/>
          <w:lang w:val="bg-BG"/>
        </w:rPr>
        <w:t>„Комуникация“</w:t>
      </w:r>
      <w:r w:rsidR="00974363">
        <w:rPr>
          <w:bCs/>
          <w:lang w:val="bg-BG"/>
        </w:rPr>
        <w:t xml:space="preserve"> </w:t>
      </w:r>
      <w:r w:rsidRPr="004D0FA5">
        <w:rPr>
          <w:bCs/>
          <w:lang w:val="bg-BG"/>
        </w:rPr>
        <w:t xml:space="preserve">в ИСУН 2020, като в случай на установени неточности и непълноти при оценката на финансовия план за </w:t>
      </w:r>
      <w:r w:rsidR="006221D4" w:rsidRPr="004D0FA5">
        <w:rPr>
          <w:bCs/>
          <w:lang w:val="bg-BG"/>
        </w:rPr>
        <w:t>БЛ</w:t>
      </w:r>
      <w:r w:rsidRPr="004D0FA5">
        <w:rPr>
          <w:bCs/>
          <w:lang w:val="bg-BG"/>
        </w:rPr>
        <w:t xml:space="preserve">, планът може да бъде връщан на бенефициента по реда на чл. </w:t>
      </w:r>
      <w:r w:rsidR="003A6B81" w:rsidRPr="004D0FA5">
        <w:rPr>
          <w:bCs/>
          <w:lang w:val="bg-BG"/>
        </w:rPr>
        <w:t xml:space="preserve">44, ал. 4 от ЗУСЕСИФ с оглед </w:t>
      </w:r>
      <w:r w:rsidRPr="004D0FA5">
        <w:rPr>
          <w:bCs/>
          <w:lang w:val="bg-BG"/>
        </w:rPr>
        <w:t>постигане на съответствие с критериите за оценка, посочени в</w:t>
      </w:r>
      <w:r w:rsidR="001B00DC">
        <w:rPr>
          <w:bCs/>
          <w:lang w:val="bg-BG"/>
        </w:rPr>
        <w:t xml:space="preserve"> </w:t>
      </w:r>
      <w:r w:rsidR="004366A2">
        <w:rPr>
          <w:bCs/>
          <w:lang w:val="bg-BG"/>
        </w:rPr>
        <w:t>условията</w:t>
      </w:r>
      <w:r w:rsidRPr="004D0FA5">
        <w:rPr>
          <w:bCs/>
          <w:lang w:val="bg-BG"/>
        </w:rPr>
        <w:t xml:space="preserve"> за </w:t>
      </w:r>
      <w:r w:rsidR="006221D4" w:rsidRPr="004D0FA5">
        <w:rPr>
          <w:bCs/>
          <w:lang w:val="bg-BG"/>
        </w:rPr>
        <w:t>БЛ</w:t>
      </w:r>
      <w:r w:rsidRPr="004D0FA5">
        <w:rPr>
          <w:bCs/>
          <w:lang w:val="bg-BG"/>
        </w:rPr>
        <w:t>.</w:t>
      </w:r>
    </w:p>
    <w:p w14:paraId="3D6F8A23" w14:textId="56059F1F" w:rsidR="00097F94" w:rsidRPr="004D0FA5" w:rsidRDefault="00F86A14" w:rsidP="00CA5C13">
      <w:pPr>
        <w:spacing w:line="360" w:lineRule="auto"/>
        <w:ind w:right="142" w:firstLine="567"/>
        <w:jc w:val="both"/>
        <w:rPr>
          <w:bCs/>
          <w:lang w:val="bg-BG"/>
        </w:rPr>
      </w:pPr>
      <w:r w:rsidRPr="004D0FA5">
        <w:rPr>
          <w:bCs/>
          <w:lang w:val="bg-BG"/>
        </w:rPr>
        <w:t xml:space="preserve">Срокът за представяне на допълненията/поясненията/преработените документи от страна на </w:t>
      </w:r>
      <w:r w:rsidR="006E79DC" w:rsidRPr="004D0FA5">
        <w:rPr>
          <w:bCs/>
          <w:lang w:val="bg-BG"/>
        </w:rPr>
        <w:t xml:space="preserve">конкретния бенефициент </w:t>
      </w:r>
      <w:r w:rsidRPr="004D0FA5">
        <w:rPr>
          <w:bCs/>
          <w:lang w:val="bg-BG"/>
        </w:rPr>
        <w:t>се конкретизира в искането, изпратено от оценителите до кандидата, като се съобразява с обема и характера на изискваната документация</w:t>
      </w:r>
      <w:r w:rsidR="00C92BD5">
        <w:rPr>
          <w:bCs/>
          <w:lang w:val="bg-BG"/>
        </w:rPr>
        <w:t xml:space="preserve"> </w:t>
      </w:r>
      <w:r w:rsidR="00D57537">
        <w:rPr>
          <w:bCs/>
          <w:lang w:val="bg-BG"/>
        </w:rPr>
        <w:t xml:space="preserve">и </w:t>
      </w:r>
      <w:r w:rsidR="00C92BD5">
        <w:rPr>
          <w:bCs/>
          <w:lang w:val="bg-BG"/>
        </w:rPr>
        <w:t xml:space="preserve"> не може да бъде по-кратък от една седмица</w:t>
      </w:r>
      <w:r w:rsidRPr="004D0FA5">
        <w:rPr>
          <w:bCs/>
          <w:lang w:val="bg-BG"/>
        </w:rPr>
        <w:t>.</w:t>
      </w:r>
      <w:r w:rsidR="007C1BDB" w:rsidRPr="004D0FA5">
        <w:rPr>
          <w:bCs/>
          <w:lang w:val="bg-BG"/>
        </w:rPr>
        <w:t xml:space="preserve"> Уведомлението съдържа и информация, че неотстраняването</w:t>
      </w:r>
      <w:r w:rsidR="00D91397" w:rsidRPr="004D0FA5">
        <w:rPr>
          <w:bCs/>
          <w:lang w:val="bg-BG"/>
        </w:rPr>
        <w:t xml:space="preserve"> на пропуските в</w:t>
      </w:r>
      <w:r w:rsidR="007C1BDB" w:rsidRPr="004D0FA5">
        <w:rPr>
          <w:bCs/>
          <w:lang w:val="bg-BG"/>
        </w:rPr>
        <w:t xml:space="preserve"> срок може да доведе до прекратяване на </w:t>
      </w:r>
      <w:r w:rsidR="00CA0BF4" w:rsidRPr="004D0FA5">
        <w:rPr>
          <w:bCs/>
          <w:lang w:val="bg-BG"/>
        </w:rPr>
        <w:t>проверка</w:t>
      </w:r>
      <w:r w:rsidR="009170B5">
        <w:rPr>
          <w:bCs/>
          <w:lang w:val="bg-BG"/>
        </w:rPr>
        <w:t>та</w:t>
      </w:r>
      <w:r w:rsidR="00CA0BF4" w:rsidRPr="004D0FA5">
        <w:rPr>
          <w:bCs/>
          <w:lang w:val="bg-BG"/>
        </w:rPr>
        <w:t xml:space="preserve"> на административното съответствие и допустимост на разходите</w:t>
      </w:r>
      <w:r w:rsidR="007C1BDB" w:rsidRPr="004D0FA5">
        <w:rPr>
          <w:bCs/>
          <w:lang w:val="bg-BG"/>
        </w:rPr>
        <w:t xml:space="preserve"> по отношение на конкретния бенефициент. Определеният срок </w:t>
      </w:r>
      <w:r w:rsidR="00097F94" w:rsidRPr="004D0FA5">
        <w:rPr>
          <w:lang w:val="bg-BG"/>
        </w:rPr>
        <w:t>за о</w:t>
      </w:r>
      <w:r w:rsidR="00097F94" w:rsidRPr="004D0FA5">
        <w:rPr>
          <w:bCs/>
          <w:lang w:val="bg-BG"/>
        </w:rPr>
        <w:t xml:space="preserve">ценяване на финансовия план за </w:t>
      </w:r>
      <w:r w:rsidR="006221D4" w:rsidRPr="004D0FA5">
        <w:rPr>
          <w:bCs/>
          <w:lang w:val="bg-BG"/>
        </w:rPr>
        <w:t>БЛ</w:t>
      </w:r>
      <w:r w:rsidR="00097F94" w:rsidRPr="004D0FA5">
        <w:rPr>
          <w:bCs/>
          <w:lang w:val="bg-BG"/>
        </w:rPr>
        <w:t xml:space="preserve"> </w:t>
      </w:r>
      <w:r w:rsidR="007C1BDB" w:rsidRPr="004D0FA5">
        <w:rPr>
          <w:bCs/>
          <w:lang w:val="bg-BG"/>
        </w:rPr>
        <w:t>спира да тече до датата на отстраняване на констатираните нередовности, непълноти и/или несъответствия</w:t>
      </w:r>
      <w:r w:rsidR="00097F94" w:rsidRPr="004D0FA5">
        <w:rPr>
          <w:bCs/>
          <w:lang w:val="bg-BG"/>
        </w:rPr>
        <w:t>.</w:t>
      </w:r>
    </w:p>
    <w:p w14:paraId="7B132CB0" w14:textId="77777777" w:rsidR="00F86A14" w:rsidRPr="004D0FA5" w:rsidRDefault="00F86A14" w:rsidP="00CA5C13">
      <w:pPr>
        <w:spacing w:line="360" w:lineRule="auto"/>
        <w:ind w:right="142" w:firstLine="567"/>
        <w:jc w:val="both"/>
        <w:rPr>
          <w:bCs/>
          <w:lang w:val="bg-BG"/>
        </w:rPr>
      </w:pPr>
      <w:r w:rsidRPr="004D0FA5">
        <w:rPr>
          <w:bCs/>
          <w:lang w:val="bg-BG"/>
        </w:rPr>
        <w:t>В случай</w:t>
      </w:r>
      <w:r w:rsidR="00F33697" w:rsidRPr="004D0FA5">
        <w:rPr>
          <w:bCs/>
          <w:lang w:val="bg-BG"/>
        </w:rPr>
        <w:t>,</w:t>
      </w:r>
      <w:r w:rsidRPr="004D0FA5">
        <w:rPr>
          <w:bCs/>
          <w:lang w:val="bg-BG"/>
        </w:rPr>
        <w:t xml:space="preserve"> че </w:t>
      </w:r>
      <w:r w:rsidR="006E79DC" w:rsidRPr="004D0FA5">
        <w:rPr>
          <w:bCs/>
          <w:lang w:val="bg-BG"/>
        </w:rPr>
        <w:t xml:space="preserve">конкретният бенефициент </w:t>
      </w:r>
      <w:r w:rsidRPr="004D0FA5">
        <w:rPr>
          <w:bCs/>
          <w:lang w:val="bg-BG"/>
        </w:rPr>
        <w:t xml:space="preserve">откаже да въведе поисканите промени и/или в представените документи не е отразил правилно коментарите, </w:t>
      </w:r>
      <w:r w:rsidR="006221D4" w:rsidRPr="004D0FA5">
        <w:rPr>
          <w:bCs/>
          <w:lang w:val="bg-BG"/>
        </w:rPr>
        <w:t>БЛ</w:t>
      </w:r>
      <w:r w:rsidRPr="004D0FA5">
        <w:rPr>
          <w:bCs/>
          <w:lang w:val="bg-BG"/>
        </w:rPr>
        <w:t xml:space="preserve"> може да не бъде одобрена.</w:t>
      </w:r>
    </w:p>
    <w:p w14:paraId="6F37D6AA" w14:textId="77777777" w:rsidR="00F86A14" w:rsidRPr="004D0FA5" w:rsidRDefault="00F86A14" w:rsidP="00CA5C13">
      <w:pPr>
        <w:spacing w:line="360" w:lineRule="auto"/>
        <w:ind w:right="142" w:firstLine="567"/>
        <w:jc w:val="both"/>
        <w:rPr>
          <w:bCs/>
          <w:lang w:val="bg-BG"/>
        </w:rPr>
      </w:pPr>
      <w:r w:rsidRPr="004D0FA5">
        <w:rPr>
          <w:bCs/>
          <w:lang w:val="bg-BG"/>
        </w:rPr>
        <w:t xml:space="preserve">След приключване на оценката се подготвя оценителен доклад до </w:t>
      </w:r>
      <w:r w:rsidR="006221D4" w:rsidRPr="004D0FA5">
        <w:rPr>
          <w:bCs/>
          <w:lang w:val="bg-BG"/>
        </w:rPr>
        <w:t>РУО</w:t>
      </w:r>
      <w:r w:rsidRPr="004D0FA5">
        <w:rPr>
          <w:bCs/>
          <w:lang w:val="bg-BG"/>
        </w:rPr>
        <w:t>, в който се обективира работата на оценителите и се дава становище относно това дали са налице основания за предоставяне на БФП на конкретния бенефициент.</w:t>
      </w:r>
    </w:p>
    <w:p w14:paraId="4C333ABB" w14:textId="77777777" w:rsidR="00E05D6E" w:rsidRPr="004D0FA5" w:rsidRDefault="00E05D6E" w:rsidP="0092481F">
      <w:pPr>
        <w:spacing w:line="360" w:lineRule="auto"/>
        <w:ind w:right="142" w:firstLine="851"/>
        <w:jc w:val="both"/>
        <w:rPr>
          <w:b/>
          <w:bCs/>
          <w:lang w:val="bg-BG"/>
        </w:rPr>
      </w:pPr>
    </w:p>
    <w:p w14:paraId="64610541" w14:textId="2B310F6D" w:rsidR="004C6497" w:rsidRPr="004D0FA5" w:rsidRDefault="006D0AAB" w:rsidP="0092481F">
      <w:pPr>
        <w:spacing w:line="360" w:lineRule="auto"/>
        <w:ind w:right="142" w:firstLine="567"/>
        <w:jc w:val="both"/>
        <w:rPr>
          <w:b/>
          <w:bCs/>
          <w:lang w:val="bg-BG"/>
        </w:rPr>
      </w:pPr>
      <w:bookmarkStart w:id="10" w:name="т16_4_6"/>
      <w:r w:rsidRPr="004D0FA5">
        <w:rPr>
          <w:b/>
          <w:bCs/>
          <w:lang w:val="bg-BG"/>
        </w:rPr>
        <w:t>16.</w:t>
      </w:r>
      <w:r w:rsidR="00C5467B">
        <w:rPr>
          <w:b/>
          <w:bCs/>
          <w:lang w:val="bg-BG"/>
        </w:rPr>
        <w:t>3</w:t>
      </w:r>
      <w:r w:rsidRPr="004D0FA5">
        <w:rPr>
          <w:b/>
          <w:bCs/>
          <w:lang w:val="bg-BG"/>
        </w:rPr>
        <w:t>.7</w:t>
      </w:r>
      <w:r w:rsidR="00377D5D" w:rsidRPr="004D0FA5">
        <w:rPr>
          <w:b/>
          <w:bCs/>
          <w:lang w:val="bg-BG"/>
        </w:rPr>
        <w:t xml:space="preserve">. </w:t>
      </w:r>
      <w:r w:rsidR="00A645CA" w:rsidRPr="004D0FA5">
        <w:rPr>
          <w:b/>
          <w:bCs/>
          <w:lang w:val="bg-BG"/>
        </w:rPr>
        <w:t>Издаване на заповед за предоставяне на БФП</w:t>
      </w:r>
    </w:p>
    <w:bookmarkEnd w:id="10"/>
    <w:p w14:paraId="791368F9" w14:textId="78EC6146" w:rsidR="00FB3160" w:rsidRPr="004D0FA5" w:rsidRDefault="00CA0BF4" w:rsidP="00FB3160">
      <w:pPr>
        <w:spacing w:line="360" w:lineRule="auto"/>
        <w:ind w:right="142" w:firstLine="567"/>
        <w:jc w:val="both"/>
        <w:rPr>
          <w:bCs/>
          <w:lang w:val="bg-BG"/>
        </w:rPr>
      </w:pPr>
      <w:r>
        <w:rPr>
          <w:bCs/>
          <w:lang w:val="bg-BG"/>
        </w:rPr>
        <w:t>П</w:t>
      </w:r>
      <w:r w:rsidRPr="004D0FA5">
        <w:rPr>
          <w:bCs/>
          <w:lang w:val="bg-BG"/>
        </w:rPr>
        <w:t xml:space="preserve">редварителен контрол на </w:t>
      </w:r>
      <w:r>
        <w:rPr>
          <w:bCs/>
          <w:lang w:val="bg-BG"/>
        </w:rPr>
        <w:t>оценителния доклад се извършва от а</w:t>
      </w:r>
      <w:r w:rsidR="00EA4CE8">
        <w:rPr>
          <w:bCs/>
          <w:lang w:val="bg-BG"/>
        </w:rPr>
        <w:t>дминистрат</w:t>
      </w:r>
      <w:r>
        <w:rPr>
          <w:bCs/>
          <w:lang w:val="bg-BG"/>
        </w:rPr>
        <w:t>ора</w:t>
      </w:r>
      <w:r w:rsidR="00EA4CE8">
        <w:rPr>
          <w:bCs/>
          <w:lang w:val="bg-BG"/>
        </w:rPr>
        <w:t xml:space="preserve"> на оценителната сесия от дирекция ППД и </w:t>
      </w:r>
      <w:r>
        <w:rPr>
          <w:bCs/>
          <w:lang w:val="bg-BG"/>
        </w:rPr>
        <w:t xml:space="preserve">от </w:t>
      </w:r>
      <w:r w:rsidR="00EA4CE8">
        <w:rPr>
          <w:bCs/>
          <w:lang w:val="bg-BG"/>
        </w:rPr>
        <w:t xml:space="preserve">експерт от </w:t>
      </w:r>
      <w:r w:rsidR="009934BF" w:rsidRPr="004D0FA5">
        <w:rPr>
          <w:bCs/>
          <w:lang w:val="bg-BG"/>
        </w:rPr>
        <w:t>Д</w:t>
      </w:r>
      <w:r w:rsidR="006E79DC" w:rsidRPr="004D0FA5">
        <w:rPr>
          <w:bCs/>
          <w:lang w:val="bg-BG"/>
        </w:rPr>
        <w:t xml:space="preserve">ирекция </w:t>
      </w:r>
      <w:r w:rsidR="009934BF" w:rsidRPr="004D0FA5">
        <w:rPr>
          <w:bCs/>
          <w:lang w:val="bg-BG"/>
        </w:rPr>
        <w:t>У</w:t>
      </w:r>
      <w:r w:rsidR="004D296B" w:rsidRPr="004D0FA5">
        <w:rPr>
          <w:bCs/>
          <w:lang w:val="bg-BG"/>
        </w:rPr>
        <w:t>РК</w:t>
      </w:r>
      <w:r w:rsidR="00EA4CE8">
        <w:rPr>
          <w:bCs/>
          <w:lang w:val="bg-BG"/>
        </w:rPr>
        <w:t xml:space="preserve">, определен от директора </w:t>
      </w:r>
      <w:r>
        <w:rPr>
          <w:bCs/>
          <w:lang w:val="bg-BG"/>
        </w:rPr>
        <w:t>на дирекция УРК</w:t>
      </w:r>
      <w:r w:rsidR="009934BF" w:rsidRPr="004D0FA5">
        <w:rPr>
          <w:bCs/>
          <w:lang w:val="bg-BG"/>
        </w:rPr>
        <w:t xml:space="preserve">. Резултатът от проверката се документира чрез попълването на </w:t>
      </w:r>
      <w:r w:rsidR="00097F94" w:rsidRPr="004D0FA5">
        <w:rPr>
          <w:bCs/>
          <w:lang w:val="bg-BG"/>
        </w:rPr>
        <w:t>„Контролен лист за проверка на оценителен доклад“ (</w:t>
      </w:r>
      <w:r w:rsidR="00097F94" w:rsidRPr="004D0FA5">
        <w:rPr>
          <w:bCs/>
          <w:i/>
          <w:lang w:val="bg-BG"/>
        </w:rPr>
        <w:t xml:space="preserve">Приложение № </w:t>
      </w:r>
      <w:r w:rsidR="00683C3A" w:rsidRPr="00751474">
        <w:rPr>
          <w:i/>
          <w:lang w:val="bg-BG"/>
        </w:rPr>
        <w:t>16.14</w:t>
      </w:r>
      <w:r w:rsidR="00097F94" w:rsidRPr="004D0FA5">
        <w:rPr>
          <w:bCs/>
          <w:lang w:val="bg-BG"/>
        </w:rPr>
        <w:t>).</w:t>
      </w:r>
    </w:p>
    <w:p w14:paraId="78AF1AE7" w14:textId="75C9F42A" w:rsidR="009934BF" w:rsidRPr="004D0FA5" w:rsidRDefault="006F6702" w:rsidP="00FB3160">
      <w:pPr>
        <w:spacing w:line="360" w:lineRule="auto"/>
        <w:ind w:right="142" w:firstLine="567"/>
        <w:jc w:val="both"/>
        <w:rPr>
          <w:bCs/>
          <w:lang w:val="bg-BG"/>
        </w:rPr>
      </w:pPr>
      <w:r>
        <w:rPr>
          <w:bCs/>
          <w:lang w:val="bg-BG"/>
        </w:rPr>
        <w:lastRenderedPageBreak/>
        <w:t xml:space="preserve">При </w:t>
      </w:r>
      <w:r w:rsidRPr="006F6702">
        <w:rPr>
          <w:bCs/>
          <w:lang w:val="bg-BG"/>
        </w:rPr>
        <w:t>наличие на положителен резултат от оценяването</w:t>
      </w:r>
      <w:r>
        <w:rPr>
          <w:bCs/>
          <w:lang w:val="bg-BG"/>
        </w:rPr>
        <w:t xml:space="preserve">, </w:t>
      </w:r>
      <w:r w:rsidR="009934BF" w:rsidRPr="004D0FA5">
        <w:rPr>
          <w:bCs/>
          <w:lang w:val="bg-BG"/>
        </w:rPr>
        <w:t xml:space="preserve">в едноседмичен срок от </w:t>
      </w:r>
      <w:r w:rsidRPr="006F6702">
        <w:rPr>
          <w:bCs/>
          <w:lang w:val="bg-BG"/>
        </w:rPr>
        <w:t>приключване на оценяването</w:t>
      </w:r>
      <w:r w:rsidR="00846F3E">
        <w:rPr>
          <w:bCs/>
          <w:lang w:val="bg-BG"/>
        </w:rPr>
        <w:t xml:space="preserve"> </w:t>
      </w:r>
      <w:r w:rsidR="007D410B" w:rsidRPr="004D0FA5">
        <w:rPr>
          <w:bCs/>
          <w:lang w:val="bg-BG"/>
        </w:rPr>
        <w:t xml:space="preserve">РУО </w:t>
      </w:r>
      <w:r>
        <w:rPr>
          <w:bCs/>
          <w:lang w:val="bg-BG"/>
        </w:rPr>
        <w:t>взема</w:t>
      </w:r>
      <w:r w:rsidRPr="004D0FA5">
        <w:rPr>
          <w:bCs/>
          <w:lang w:val="bg-BG"/>
        </w:rPr>
        <w:t xml:space="preserve"> </w:t>
      </w:r>
      <w:r w:rsidR="009934BF" w:rsidRPr="004D0FA5">
        <w:rPr>
          <w:bCs/>
          <w:lang w:val="bg-BG"/>
        </w:rPr>
        <w:t xml:space="preserve">решение </w:t>
      </w:r>
      <w:r>
        <w:rPr>
          <w:bCs/>
          <w:lang w:val="bg-BG"/>
        </w:rPr>
        <w:t>за предоставяне</w:t>
      </w:r>
      <w:r w:rsidR="009934BF" w:rsidRPr="004D0FA5">
        <w:rPr>
          <w:bCs/>
          <w:lang w:val="bg-BG"/>
        </w:rPr>
        <w:t xml:space="preserve"> на </w:t>
      </w:r>
      <w:r>
        <w:rPr>
          <w:bCs/>
          <w:lang w:val="bg-BG"/>
        </w:rPr>
        <w:t>БФП по</w:t>
      </w:r>
      <w:r w:rsidR="009934BF" w:rsidRPr="004D0FA5">
        <w:rPr>
          <w:bCs/>
          <w:lang w:val="bg-BG"/>
        </w:rPr>
        <w:t xml:space="preserve"> </w:t>
      </w:r>
      <w:r w:rsidR="006221D4" w:rsidRPr="004D0FA5">
        <w:rPr>
          <w:bCs/>
          <w:lang w:val="bg-BG"/>
        </w:rPr>
        <w:t>БЛ</w:t>
      </w:r>
      <w:r w:rsidR="009934BF" w:rsidRPr="004D0FA5">
        <w:rPr>
          <w:bCs/>
          <w:lang w:val="bg-BG"/>
        </w:rPr>
        <w:t xml:space="preserve"> при услов</w:t>
      </w:r>
      <w:r w:rsidR="003D4D7A" w:rsidRPr="004D0FA5">
        <w:rPr>
          <w:bCs/>
          <w:lang w:val="bg-BG"/>
        </w:rPr>
        <w:t>ията на одобрения финансов план</w:t>
      </w:r>
      <w:r w:rsidR="00EA4CE8">
        <w:rPr>
          <w:bCs/>
          <w:lang w:val="bg-BG"/>
        </w:rPr>
        <w:t>, което се обективира в заповед за предоставяне на БФП</w:t>
      </w:r>
      <w:r>
        <w:rPr>
          <w:bCs/>
          <w:lang w:val="bg-BG"/>
        </w:rPr>
        <w:t>.</w:t>
      </w:r>
      <w:r w:rsidR="003D4D7A" w:rsidRPr="004D0FA5">
        <w:rPr>
          <w:bCs/>
          <w:lang w:val="bg-BG"/>
        </w:rPr>
        <w:t xml:space="preserve"> </w:t>
      </w:r>
      <w:r w:rsidR="007D410B">
        <w:rPr>
          <w:bCs/>
          <w:lang w:val="bg-BG"/>
        </w:rPr>
        <w:t xml:space="preserve"> </w:t>
      </w:r>
    </w:p>
    <w:p w14:paraId="52EADFFA" w14:textId="358B9A1A" w:rsidR="009934BF" w:rsidRPr="004D0FA5" w:rsidRDefault="00D6263F" w:rsidP="00FB3160">
      <w:pPr>
        <w:spacing w:line="360" w:lineRule="auto"/>
        <w:ind w:right="142" w:firstLine="567"/>
        <w:jc w:val="both"/>
        <w:rPr>
          <w:bCs/>
          <w:lang w:val="bg-BG"/>
        </w:rPr>
      </w:pPr>
      <w:r w:rsidRPr="004D0FA5">
        <w:rPr>
          <w:bCs/>
          <w:lang w:val="bg-BG"/>
        </w:rPr>
        <w:t>В</w:t>
      </w:r>
      <w:r w:rsidR="009934BF" w:rsidRPr="004D0FA5">
        <w:rPr>
          <w:bCs/>
          <w:lang w:val="bg-BG"/>
        </w:rPr>
        <w:t xml:space="preserve"> случай, че </w:t>
      </w:r>
      <w:r w:rsidR="006221D4" w:rsidRPr="004D0FA5">
        <w:rPr>
          <w:bCs/>
          <w:lang w:val="bg-BG"/>
        </w:rPr>
        <w:t>БЛ</w:t>
      </w:r>
      <w:r w:rsidRPr="004D0FA5">
        <w:rPr>
          <w:bCs/>
          <w:lang w:val="bg-BG"/>
        </w:rPr>
        <w:t xml:space="preserve"> не е одобрена</w:t>
      </w:r>
      <w:r w:rsidR="006F6702">
        <w:rPr>
          <w:bCs/>
          <w:lang w:val="bg-BG"/>
        </w:rPr>
        <w:t xml:space="preserve">, </w:t>
      </w:r>
      <w:r w:rsidR="005B1956">
        <w:rPr>
          <w:bCs/>
          <w:lang w:val="bg-BG"/>
        </w:rPr>
        <w:t>един от оценителите, участвали в оценката на финансовия план</w:t>
      </w:r>
      <w:r w:rsidR="007D410B">
        <w:rPr>
          <w:bCs/>
          <w:lang w:val="bg-BG"/>
        </w:rPr>
        <w:t>,</w:t>
      </w:r>
      <w:r w:rsidR="00EA4CE8">
        <w:rPr>
          <w:bCs/>
          <w:lang w:val="bg-BG"/>
        </w:rPr>
        <w:t xml:space="preserve"> изготвя проект на </w:t>
      </w:r>
      <w:r w:rsidR="006F6702">
        <w:rPr>
          <w:bCs/>
          <w:lang w:val="bg-BG"/>
        </w:rPr>
        <w:t>решение за отказ от предоствяне на БФП, в което</w:t>
      </w:r>
      <w:r w:rsidRPr="004D0FA5">
        <w:rPr>
          <w:bCs/>
          <w:lang w:val="bg-BG"/>
        </w:rPr>
        <w:t xml:space="preserve"> </w:t>
      </w:r>
      <w:r w:rsidR="009934BF" w:rsidRPr="004D0FA5">
        <w:rPr>
          <w:bCs/>
          <w:lang w:val="bg-BG"/>
        </w:rPr>
        <w:t xml:space="preserve">се посочват и основанията за </w:t>
      </w:r>
      <w:r w:rsidR="006F6702">
        <w:rPr>
          <w:bCs/>
          <w:lang w:val="bg-BG"/>
        </w:rPr>
        <w:t>това</w:t>
      </w:r>
      <w:r w:rsidR="009934BF" w:rsidRPr="004D0FA5">
        <w:rPr>
          <w:bCs/>
          <w:lang w:val="bg-BG"/>
        </w:rPr>
        <w:t>.</w:t>
      </w:r>
      <w:r w:rsidR="00EA4CE8">
        <w:rPr>
          <w:bCs/>
          <w:lang w:val="bg-BG"/>
        </w:rPr>
        <w:t xml:space="preserve"> След съгласуване на проекта на решение </w:t>
      </w:r>
      <w:r w:rsidR="00FF0179">
        <w:rPr>
          <w:bCs/>
          <w:lang w:val="bg-BG"/>
        </w:rPr>
        <w:t xml:space="preserve">за отказ </w:t>
      </w:r>
      <w:r w:rsidR="00EA4CE8">
        <w:rPr>
          <w:bCs/>
          <w:lang w:val="bg-BG"/>
        </w:rPr>
        <w:t>с директорите на дирекция ППД и УРК</w:t>
      </w:r>
      <w:r w:rsidR="007D410B">
        <w:rPr>
          <w:bCs/>
          <w:lang w:val="bg-BG"/>
        </w:rPr>
        <w:t>,</w:t>
      </w:r>
      <w:r w:rsidR="00EA4CE8">
        <w:rPr>
          <w:bCs/>
          <w:lang w:val="bg-BG"/>
        </w:rPr>
        <w:t xml:space="preserve"> същото се предоставя </w:t>
      </w:r>
      <w:r w:rsidR="00BA010C">
        <w:rPr>
          <w:bCs/>
          <w:lang w:val="bg-BG"/>
        </w:rPr>
        <w:t xml:space="preserve">на РУО </w:t>
      </w:r>
      <w:r w:rsidR="00EA4CE8">
        <w:rPr>
          <w:bCs/>
          <w:lang w:val="bg-BG"/>
        </w:rPr>
        <w:t>за подпис.</w:t>
      </w:r>
    </w:p>
    <w:p w14:paraId="70A81942" w14:textId="6906F869" w:rsidR="00C17FAE" w:rsidRPr="00751474" w:rsidRDefault="00BA010C" w:rsidP="001B00DC">
      <w:pPr>
        <w:spacing w:line="360" w:lineRule="auto"/>
        <w:ind w:right="142" w:firstLine="567"/>
        <w:jc w:val="both"/>
        <w:rPr>
          <w:lang w:val="bg-BG"/>
        </w:rPr>
      </w:pPr>
      <w:r>
        <w:rPr>
          <w:bCs/>
          <w:lang w:val="bg-BG"/>
        </w:rPr>
        <w:t>В случай на одобрение на финансовия план а</w:t>
      </w:r>
      <w:r w:rsidR="00135347" w:rsidRPr="00751474">
        <w:rPr>
          <w:bCs/>
          <w:lang w:val="bg-BG"/>
        </w:rPr>
        <w:t xml:space="preserve">дминистраторът на оценителната сесия уведомява по електронна поща ръководителя </w:t>
      </w:r>
      <w:r w:rsidR="006A3451" w:rsidRPr="00751474">
        <w:rPr>
          <w:bCs/>
          <w:lang w:val="bg-BG"/>
        </w:rPr>
        <w:t xml:space="preserve">на екипа за изпълнение </w:t>
      </w:r>
      <w:r w:rsidR="00135347" w:rsidRPr="00751474">
        <w:rPr>
          <w:bCs/>
          <w:lang w:val="bg-BG"/>
        </w:rPr>
        <w:t>на приоритетна ос 4 за одобрената бюджетна линия и изисква представянето на документи, необходими за издаването на заповед за предоставяне на БФП</w:t>
      </w:r>
      <w:r w:rsidR="00F31273" w:rsidRPr="00751474">
        <w:rPr>
          <w:bCs/>
          <w:lang w:val="bg-BG"/>
        </w:rPr>
        <w:t xml:space="preserve">, като определя срок от </w:t>
      </w:r>
      <w:r w:rsidR="00A91628">
        <w:rPr>
          <w:bCs/>
          <w:lang w:val="bg-BG"/>
        </w:rPr>
        <w:t>3</w:t>
      </w:r>
      <w:r w:rsidR="00F31273" w:rsidRPr="00751474">
        <w:rPr>
          <w:bCs/>
          <w:lang w:val="bg-BG"/>
        </w:rPr>
        <w:t xml:space="preserve"> </w:t>
      </w:r>
      <w:r w:rsidR="00F45ED9">
        <w:rPr>
          <w:bCs/>
          <w:lang w:val="bg-BG"/>
        </w:rPr>
        <w:t xml:space="preserve">(три) </w:t>
      </w:r>
      <w:r w:rsidR="00F31273" w:rsidRPr="00751474">
        <w:rPr>
          <w:bCs/>
          <w:lang w:val="bg-BG"/>
        </w:rPr>
        <w:t>работ</w:t>
      </w:r>
      <w:r w:rsidR="00A91628">
        <w:rPr>
          <w:bCs/>
          <w:lang w:val="bg-BG"/>
        </w:rPr>
        <w:t>ни</w:t>
      </w:r>
      <w:r w:rsidR="00F31273" w:rsidRPr="00751474">
        <w:rPr>
          <w:bCs/>
          <w:lang w:val="bg-BG"/>
        </w:rPr>
        <w:t xml:space="preserve"> д</w:t>
      </w:r>
      <w:r w:rsidR="00A91628">
        <w:rPr>
          <w:bCs/>
          <w:lang w:val="bg-BG"/>
        </w:rPr>
        <w:t>ни</w:t>
      </w:r>
      <w:r w:rsidR="00135347" w:rsidRPr="00751474">
        <w:rPr>
          <w:bCs/>
          <w:lang w:val="bg-BG"/>
        </w:rPr>
        <w:t>.</w:t>
      </w:r>
    </w:p>
    <w:p w14:paraId="0D626ED3" w14:textId="25B6BF9E" w:rsidR="00D94A69" w:rsidRPr="00BA010C" w:rsidRDefault="005B1956" w:rsidP="0092481F">
      <w:pPr>
        <w:spacing w:line="360" w:lineRule="auto"/>
        <w:ind w:right="142" w:firstLine="567"/>
        <w:jc w:val="both"/>
        <w:rPr>
          <w:bCs/>
          <w:lang w:val="bg-BG"/>
        </w:rPr>
      </w:pPr>
      <w:bookmarkStart w:id="11" w:name="т16_4_7"/>
      <w:r>
        <w:rPr>
          <w:bCs/>
          <w:lang w:val="bg-BG"/>
        </w:rPr>
        <w:t>Е</w:t>
      </w:r>
      <w:r w:rsidRPr="005B1956">
        <w:rPr>
          <w:bCs/>
          <w:lang w:val="bg-BG"/>
        </w:rPr>
        <w:t>дин от оценителите, участвали в оценката на финансовия план</w:t>
      </w:r>
      <w:r w:rsidR="007D410B">
        <w:rPr>
          <w:bCs/>
          <w:lang w:val="bg-BG"/>
        </w:rPr>
        <w:t>,</w:t>
      </w:r>
      <w:r w:rsidRPr="005B1956">
        <w:rPr>
          <w:bCs/>
          <w:lang w:val="bg-BG"/>
        </w:rPr>
        <w:t xml:space="preserve"> </w:t>
      </w:r>
      <w:bookmarkEnd w:id="11"/>
      <w:r w:rsidR="00CE2D3A" w:rsidRPr="00BA010C">
        <w:rPr>
          <w:bCs/>
          <w:lang w:val="bg-BG"/>
        </w:rPr>
        <w:t>изготвя</w:t>
      </w:r>
      <w:r w:rsidR="00A0529D" w:rsidRPr="00BA010C">
        <w:rPr>
          <w:bCs/>
          <w:lang w:val="bg-BG"/>
        </w:rPr>
        <w:t xml:space="preserve"> проект на заповед и я предоставя </w:t>
      </w:r>
      <w:r w:rsidR="00F976AB" w:rsidRPr="00BA010C">
        <w:rPr>
          <w:bCs/>
          <w:lang w:val="bg-BG"/>
        </w:rPr>
        <w:t>чрез</w:t>
      </w:r>
      <w:r w:rsidR="002E403E" w:rsidRPr="00BA010C">
        <w:rPr>
          <w:bCs/>
          <w:lang w:val="bg-BG"/>
        </w:rPr>
        <w:t xml:space="preserve"> деловодната система </w:t>
      </w:r>
      <w:r w:rsidR="00A0529D" w:rsidRPr="00BA010C">
        <w:rPr>
          <w:bCs/>
          <w:lang w:val="bg-BG"/>
        </w:rPr>
        <w:t xml:space="preserve">за </w:t>
      </w:r>
      <w:r w:rsidR="00826B4E" w:rsidRPr="00BA010C">
        <w:rPr>
          <w:bCs/>
          <w:lang w:val="bg-BG"/>
        </w:rPr>
        <w:t xml:space="preserve">съгласуване </w:t>
      </w:r>
      <w:r w:rsidR="007D410B">
        <w:rPr>
          <w:bCs/>
          <w:lang w:val="bg-BG"/>
        </w:rPr>
        <w:t>от</w:t>
      </w:r>
      <w:r w:rsidR="00A0529D" w:rsidRPr="00BA010C">
        <w:rPr>
          <w:bCs/>
          <w:lang w:val="bg-BG"/>
        </w:rPr>
        <w:t xml:space="preserve"> Дирекция УРК</w:t>
      </w:r>
      <w:r w:rsidR="007D410B">
        <w:rPr>
          <w:bCs/>
          <w:lang w:val="bg-BG"/>
        </w:rPr>
        <w:t xml:space="preserve">. След попълването на </w:t>
      </w:r>
      <w:r w:rsidR="00A0529D" w:rsidRPr="00BA010C">
        <w:rPr>
          <w:bCs/>
          <w:lang w:val="bg-BG"/>
        </w:rPr>
        <w:t xml:space="preserve">Контролен лист 10.5.2 </w:t>
      </w:r>
      <w:r w:rsidR="00A0529D" w:rsidRPr="00BA010C">
        <w:rPr>
          <w:bCs/>
          <w:lang w:val="en-GB"/>
        </w:rPr>
        <w:t>(</w:t>
      </w:r>
      <w:r w:rsidR="00A0529D" w:rsidRPr="00BA010C">
        <w:rPr>
          <w:bCs/>
          <w:lang w:val="bg-BG"/>
        </w:rPr>
        <w:t>от глава 10 на Наръчника</w:t>
      </w:r>
      <w:r w:rsidR="00A0529D" w:rsidRPr="00BA010C">
        <w:rPr>
          <w:bCs/>
          <w:lang w:val="en-GB"/>
        </w:rPr>
        <w:t>)</w:t>
      </w:r>
      <w:r>
        <w:rPr>
          <w:bCs/>
          <w:lang w:val="bg-BG"/>
        </w:rPr>
        <w:t xml:space="preserve"> </w:t>
      </w:r>
      <w:r w:rsidR="007D410B">
        <w:rPr>
          <w:bCs/>
          <w:lang w:val="bg-BG"/>
        </w:rPr>
        <w:t xml:space="preserve">от </w:t>
      </w:r>
      <w:r>
        <w:rPr>
          <w:bCs/>
          <w:lang w:val="bg-BG"/>
        </w:rPr>
        <w:t xml:space="preserve">съответните </w:t>
      </w:r>
      <w:r w:rsidR="007D410B">
        <w:rPr>
          <w:bCs/>
          <w:lang w:val="bg-BG"/>
        </w:rPr>
        <w:t>експерти от</w:t>
      </w:r>
      <w:r>
        <w:rPr>
          <w:bCs/>
          <w:lang w:val="bg-BG"/>
        </w:rPr>
        <w:t xml:space="preserve"> дирекция ППД</w:t>
      </w:r>
      <w:r w:rsidR="003A4FBD">
        <w:rPr>
          <w:bCs/>
          <w:lang w:val="bg-BG"/>
        </w:rPr>
        <w:t>, същият се попълва и от дирекция УРК</w:t>
      </w:r>
      <w:r w:rsidR="00A0529D" w:rsidRPr="00BA010C">
        <w:rPr>
          <w:bCs/>
          <w:lang w:val="bg-BG"/>
        </w:rPr>
        <w:t>.</w:t>
      </w:r>
    </w:p>
    <w:p w14:paraId="4DA22DFD" w14:textId="3FC13861" w:rsidR="00D24AA8" w:rsidRPr="004D0FA5" w:rsidRDefault="0017665C" w:rsidP="00D24AA8">
      <w:pPr>
        <w:spacing w:line="360" w:lineRule="auto"/>
        <w:ind w:right="142" w:firstLine="567"/>
        <w:jc w:val="both"/>
        <w:rPr>
          <w:bCs/>
          <w:lang w:val="bg-BG"/>
        </w:rPr>
      </w:pPr>
      <w:r w:rsidRPr="0017665C">
        <w:rPr>
          <w:bCs/>
          <w:lang w:val="bg-BG"/>
        </w:rPr>
        <w:t>Заповед</w:t>
      </w:r>
      <w:r>
        <w:rPr>
          <w:bCs/>
          <w:lang w:val="bg-BG"/>
        </w:rPr>
        <w:t>та</w:t>
      </w:r>
      <w:r w:rsidRPr="0017665C">
        <w:rPr>
          <w:bCs/>
          <w:lang w:val="bg-BG"/>
        </w:rPr>
        <w:t xml:space="preserve"> за предоставяне на БФП се подписва електронно от РУО в деловодната система на ИА ОП НОИР</w:t>
      </w:r>
      <w:r>
        <w:rPr>
          <w:bCs/>
          <w:lang w:val="bg-BG"/>
        </w:rPr>
        <w:t xml:space="preserve"> и чрез нея се съобщава на ръководителя </w:t>
      </w:r>
      <w:r w:rsidR="005013C8">
        <w:rPr>
          <w:bCs/>
          <w:lang w:val="bg-BG"/>
        </w:rPr>
        <w:t xml:space="preserve">на </w:t>
      </w:r>
      <w:r w:rsidR="001B00DC">
        <w:rPr>
          <w:bCs/>
          <w:lang w:val="bg-BG"/>
        </w:rPr>
        <w:t xml:space="preserve">екипа за изпълнение </w:t>
      </w:r>
      <w:r>
        <w:rPr>
          <w:bCs/>
          <w:lang w:val="bg-BG"/>
        </w:rPr>
        <w:t xml:space="preserve">на </w:t>
      </w:r>
      <w:r w:rsidR="003A4FBD">
        <w:rPr>
          <w:bCs/>
          <w:lang w:val="bg-BG"/>
        </w:rPr>
        <w:t>П</w:t>
      </w:r>
      <w:r>
        <w:rPr>
          <w:bCs/>
          <w:lang w:val="bg-BG"/>
        </w:rPr>
        <w:t>риоритетна ос 4</w:t>
      </w:r>
      <w:r w:rsidRPr="0017665C">
        <w:rPr>
          <w:bCs/>
          <w:lang w:val="bg-BG"/>
        </w:rPr>
        <w:t xml:space="preserve">. </w:t>
      </w:r>
      <w:r w:rsidR="00D94A69" w:rsidRPr="004D0FA5">
        <w:rPr>
          <w:bCs/>
          <w:lang w:val="bg-BG"/>
        </w:rPr>
        <w:t xml:space="preserve">В рамките на 3 </w:t>
      </w:r>
      <w:r w:rsidR="00F45ED9">
        <w:rPr>
          <w:bCs/>
          <w:lang w:val="bg-BG"/>
        </w:rPr>
        <w:t xml:space="preserve">(три) </w:t>
      </w:r>
      <w:r w:rsidR="00D94A69" w:rsidRPr="004D0FA5">
        <w:rPr>
          <w:bCs/>
          <w:lang w:val="bg-BG"/>
        </w:rPr>
        <w:t xml:space="preserve">работни дни от датата на </w:t>
      </w:r>
      <w:r w:rsidR="00D22EFE">
        <w:rPr>
          <w:bCs/>
          <w:lang w:val="bg-BG"/>
        </w:rPr>
        <w:t>издаване</w:t>
      </w:r>
      <w:r w:rsidR="00D22EFE" w:rsidRPr="004D0FA5">
        <w:rPr>
          <w:bCs/>
          <w:lang w:val="bg-BG"/>
        </w:rPr>
        <w:t xml:space="preserve"> </w:t>
      </w:r>
      <w:r w:rsidR="00D94A69" w:rsidRPr="004D0FA5">
        <w:rPr>
          <w:bCs/>
          <w:lang w:val="bg-BG"/>
        </w:rPr>
        <w:t>на заповедта</w:t>
      </w:r>
      <w:r w:rsidR="0099678B" w:rsidRPr="004D0FA5">
        <w:rPr>
          <w:bCs/>
          <w:lang w:val="bg-BG"/>
        </w:rPr>
        <w:t>,</w:t>
      </w:r>
      <w:r w:rsidR="00D94A69" w:rsidRPr="004D0FA5">
        <w:rPr>
          <w:bCs/>
          <w:lang w:val="bg-BG"/>
        </w:rPr>
        <w:t xml:space="preserve"> </w:t>
      </w:r>
      <w:r w:rsidR="00966462" w:rsidRPr="004D0FA5">
        <w:rPr>
          <w:bCs/>
          <w:lang w:val="bg-BG"/>
        </w:rPr>
        <w:t>Д</w:t>
      </w:r>
      <w:r w:rsidR="00893DD8" w:rsidRPr="004D0FA5">
        <w:rPr>
          <w:bCs/>
          <w:lang w:val="bg-BG"/>
        </w:rPr>
        <w:t xml:space="preserve">ирекция </w:t>
      </w:r>
      <w:r w:rsidR="00966462" w:rsidRPr="004D0FA5">
        <w:rPr>
          <w:bCs/>
          <w:lang w:val="bg-BG"/>
        </w:rPr>
        <w:t xml:space="preserve">ППД </w:t>
      </w:r>
      <w:r w:rsidR="00793449">
        <w:rPr>
          <w:bCs/>
          <w:lang w:val="bg-BG"/>
        </w:rPr>
        <w:t xml:space="preserve">генерира е-договор в ИСУН 2020, </w:t>
      </w:r>
      <w:r w:rsidR="00D94A69" w:rsidRPr="004D0FA5">
        <w:rPr>
          <w:bCs/>
          <w:lang w:val="bg-BG"/>
        </w:rPr>
        <w:t xml:space="preserve">регистрира информацията </w:t>
      </w:r>
      <w:r w:rsidR="00793449">
        <w:rPr>
          <w:bCs/>
          <w:lang w:val="bg-BG"/>
        </w:rPr>
        <w:t xml:space="preserve">и </w:t>
      </w:r>
      <w:r w:rsidR="00175563" w:rsidRPr="004D0FA5">
        <w:rPr>
          <w:bCs/>
          <w:lang w:val="bg-BG"/>
        </w:rPr>
        <w:t xml:space="preserve">прикачва </w:t>
      </w:r>
      <w:r w:rsidR="00D94A69" w:rsidRPr="004D0FA5">
        <w:rPr>
          <w:bCs/>
          <w:lang w:val="bg-BG"/>
        </w:rPr>
        <w:t>сканирано копие на заповедта</w:t>
      </w:r>
      <w:r w:rsidR="00710AE5" w:rsidRPr="004D0FA5">
        <w:rPr>
          <w:bCs/>
          <w:lang w:val="bg-BG"/>
        </w:rPr>
        <w:t>.</w:t>
      </w:r>
      <w:r w:rsidR="00D24AA8" w:rsidRPr="004D0FA5">
        <w:rPr>
          <w:bCs/>
          <w:lang w:val="bg-BG"/>
        </w:rPr>
        <w:t xml:space="preserve"> </w:t>
      </w:r>
      <w:r w:rsidR="003A4FBD">
        <w:rPr>
          <w:bCs/>
          <w:lang w:val="bg-BG"/>
        </w:rPr>
        <w:t>В</w:t>
      </w:r>
      <w:r w:rsidR="003A4FBD" w:rsidRPr="004D0FA5">
        <w:rPr>
          <w:bCs/>
          <w:lang w:val="bg-BG"/>
        </w:rPr>
        <w:t xml:space="preserve"> </w:t>
      </w:r>
      <w:r w:rsidR="00F45ED9">
        <w:rPr>
          <w:bCs/>
          <w:lang w:val="bg-BG"/>
        </w:rPr>
        <w:t>три</w:t>
      </w:r>
      <w:r w:rsidR="003A4FBD" w:rsidRPr="004D0FA5">
        <w:rPr>
          <w:bCs/>
          <w:lang w:val="bg-BG"/>
        </w:rPr>
        <w:t>дневен срок от издаване на заповедта за предоставяне на БФП чрез финансов план за бюджетна линия</w:t>
      </w:r>
      <w:r w:rsidR="003A4FBD" w:rsidDel="003A4FBD">
        <w:rPr>
          <w:bCs/>
          <w:lang w:val="bg-BG"/>
        </w:rPr>
        <w:t xml:space="preserve"> </w:t>
      </w:r>
      <w:r w:rsidR="003A4FBD">
        <w:rPr>
          <w:bCs/>
          <w:lang w:val="bg-BG"/>
        </w:rPr>
        <w:t>е</w:t>
      </w:r>
      <w:r w:rsidR="00793449">
        <w:rPr>
          <w:bCs/>
          <w:lang w:val="bg-BG"/>
        </w:rPr>
        <w:t xml:space="preserve">кипът </w:t>
      </w:r>
      <w:r w:rsidR="001B00DC" w:rsidRPr="001B00DC">
        <w:rPr>
          <w:bCs/>
          <w:lang w:val="bg-BG"/>
        </w:rPr>
        <w:t xml:space="preserve">за изпълнение на </w:t>
      </w:r>
      <w:r w:rsidR="003A4FBD">
        <w:rPr>
          <w:bCs/>
          <w:lang w:val="bg-BG"/>
        </w:rPr>
        <w:t>П</w:t>
      </w:r>
      <w:r w:rsidR="001B00DC" w:rsidRPr="001B00DC">
        <w:rPr>
          <w:bCs/>
          <w:lang w:val="bg-BG"/>
        </w:rPr>
        <w:t>риоритетна ос 4</w:t>
      </w:r>
      <w:r w:rsidR="001B00DC">
        <w:rPr>
          <w:bCs/>
          <w:lang w:val="bg-BG"/>
        </w:rPr>
        <w:t xml:space="preserve"> „Т</w:t>
      </w:r>
      <w:r w:rsidR="00793449">
        <w:rPr>
          <w:bCs/>
          <w:lang w:val="bg-BG"/>
        </w:rPr>
        <w:t>ехническа помощ</w:t>
      </w:r>
      <w:r w:rsidR="001B00DC">
        <w:rPr>
          <w:bCs/>
          <w:lang w:val="bg-BG"/>
        </w:rPr>
        <w:t>“</w:t>
      </w:r>
      <w:r w:rsidR="00D24AA8" w:rsidRPr="004D0FA5">
        <w:rPr>
          <w:bCs/>
          <w:lang w:val="bg-BG"/>
        </w:rPr>
        <w:t xml:space="preserve"> изпраща </w:t>
      </w:r>
      <w:r w:rsidR="003A4FBD" w:rsidRPr="004D0FA5">
        <w:rPr>
          <w:bCs/>
          <w:lang w:val="bg-BG"/>
        </w:rPr>
        <w:t>чрез ИСУН 2020</w:t>
      </w:r>
      <w:r w:rsidR="003A4FBD">
        <w:rPr>
          <w:bCs/>
          <w:lang w:val="bg-BG"/>
        </w:rPr>
        <w:t xml:space="preserve"> уведомление</w:t>
      </w:r>
      <w:r w:rsidR="00D24AA8" w:rsidRPr="004D0FA5">
        <w:rPr>
          <w:bCs/>
          <w:lang w:val="bg-BG"/>
        </w:rPr>
        <w:t xml:space="preserve"> до екипа за верификация </w:t>
      </w:r>
      <w:r w:rsidR="00A1548C" w:rsidRPr="004D0FA5">
        <w:rPr>
          <w:bCs/>
          <w:lang w:val="bg-BG"/>
        </w:rPr>
        <w:t>в дирекция „Национален фонд“ (ДНФ), Министерство на финансите</w:t>
      </w:r>
      <w:r w:rsidR="00D24AA8" w:rsidRPr="004D0FA5">
        <w:rPr>
          <w:bCs/>
          <w:lang w:val="bg-BG"/>
        </w:rPr>
        <w:t>.</w:t>
      </w:r>
    </w:p>
    <w:p w14:paraId="61CB19C0" w14:textId="77777777" w:rsidR="008B2339" w:rsidRPr="004D0FA5" w:rsidRDefault="00A1548C" w:rsidP="006221D4">
      <w:pPr>
        <w:spacing w:line="360" w:lineRule="auto"/>
        <w:ind w:right="142" w:firstLine="567"/>
        <w:jc w:val="both"/>
        <w:rPr>
          <w:bCs/>
          <w:lang w:val="bg-BG"/>
        </w:rPr>
      </w:pPr>
      <w:r w:rsidRPr="004D0FA5">
        <w:rPr>
          <w:bCs/>
          <w:lang w:val="bg-BG"/>
        </w:rPr>
        <w:t>БЛ</w:t>
      </w:r>
      <w:r w:rsidR="00A31B11" w:rsidRPr="004D0FA5">
        <w:rPr>
          <w:bCs/>
          <w:lang w:val="bg-BG"/>
        </w:rPr>
        <w:t xml:space="preserve"> се счита за открита от датата на издаване на з</w:t>
      </w:r>
      <w:r w:rsidR="00FB3160" w:rsidRPr="004D0FA5">
        <w:rPr>
          <w:bCs/>
          <w:lang w:val="bg-BG"/>
        </w:rPr>
        <w:t>аповедта за предоставяне на БФП.</w:t>
      </w:r>
      <w:r w:rsidR="006221D4" w:rsidRPr="004D0FA5">
        <w:rPr>
          <w:bCs/>
          <w:lang w:val="bg-BG"/>
        </w:rPr>
        <w:t xml:space="preserve"> </w:t>
      </w:r>
      <w:r w:rsidRPr="004D0FA5">
        <w:rPr>
          <w:iCs/>
          <w:lang w:val="bg-BG"/>
        </w:rPr>
        <w:t>БЛ</w:t>
      </w:r>
      <w:r w:rsidR="00A31B11" w:rsidRPr="004D0FA5">
        <w:rPr>
          <w:iCs/>
          <w:lang w:val="bg-BG"/>
        </w:rPr>
        <w:t xml:space="preserve"> се счита за приключена на крайната дата, посочена в заповедта за предоставяне на БФП, но не по-късно от 31.12.2023 г., като при изготвяне на бюджета във финансовия план следва да се вземе предвид, че плащанията от бенефициента за направените от него разходи могат да бъдат извършвани в нормативно установени</w:t>
      </w:r>
      <w:r w:rsidR="00385A60" w:rsidRPr="004D0FA5">
        <w:rPr>
          <w:iCs/>
          <w:lang w:val="bg-BG"/>
        </w:rPr>
        <w:t>я за това</w:t>
      </w:r>
      <w:r w:rsidR="00A31B11" w:rsidRPr="004D0FA5">
        <w:rPr>
          <w:iCs/>
          <w:lang w:val="bg-BG"/>
        </w:rPr>
        <w:t xml:space="preserve"> срок.</w:t>
      </w:r>
    </w:p>
    <w:p w14:paraId="0150AAE8" w14:textId="77777777" w:rsidR="008B2339" w:rsidRDefault="008B2339" w:rsidP="006221D4">
      <w:pPr>
        <w:spacing w:line="360" w:lineRule="auto"/>
        <w:ind w:right="142" w:firstLine="567"/>
        <w:jc w:val="both"/>
        <w:rPr>
          <w:iCs/>
          <w:lang w:val="bg-BG"/>
        </w:rPr>
      </w:pPr>
    </w:p>
    <w:p w14:paraId="47A7C898" w14:textId="06BD5F6C" w:rsidR="00470FB7" w:rsidRPr="004D0FA5" w:rsidRDefault="00C86B1E" w:rsidP="00FB3160">
      <w:pPr>
        <w:pStyle w:val="Heading1"/>
        <w:numPr>
          <w:ilvl w:val="0"/>
          <w:numId w:val="0"/>
        </w:numPr>
        <w:tabs>
          <w:tab w:val="left" w:pos="1134"/>
        </w:tabs>
        <w:spacing w:line="360" w:lineRule="auto"/>
        <w:ind w:left="720"/>
        <w:jc w:val="both"/>
        <w:rPr>
          <w:rFonts w:eastAsia="Times New Roman"/>
          <w:iCs w:val="0"/>
          <w:color w:val="auto"/>
          <w:sz w:val="24"/>
          <w:szCs w:val="24"/>
          <w:lang w:val="bg-BG" w:eastAsia="en-US"/>
        </w:rPr>
      </w:pPr>
      <w:r w:rsidRPr="004D0FA5">
        <w:rPr>
          <w:rFonts w:eastAsia="Times New Roman"/>
          <w:iCs w:val="0"/>
          <w:color w:val="auto"/>
          <w:sz w:val="24"/>
          <w:szCs w:val="24"/>
          <w:lang w:val="bg-BG" w:eastAsia="en-US"/>
        </w:rPr>
        <w:lastRenderedPageBreak/>
        <w:t>16.</w:t>
      </w:r>
      <w:r w:rsidR="00C5467B">
        <w:rPr>
          <w:rFonts w:eastAsia="Times New Roman"/>
          <w:iCs w:val="0"/>
          <w:color w:val="auto"/>
          <w:sz w:val="24"/>
          <w:szCs w:val="24"/>
          <w:lang w:val="bg-BG" w:eastAsia="en-US"/>
        </w:rPr>
        <w:t>3</w:t>
      </w:r>
      <w:r w:rsidRPr="004D0FA5">
        <w:rPr>
          <w:rFonts w:eastAsia="Times New Roman"/>
          <w:iCs w:val="0"/>
          <w:color w:val="auto"/>
          <w:sz w:val="24"/>
          <w:szCs w:val="24"/>
          <w:lang w:val="bg-BG" w:eastAsia="en-US"/>
        </w:rPr>
        <w:t>.</w:t>
      </w:r>
      <w:r w:rsidR="006E2FD5">
        <w:rPr>
          <w:rFonts w:eastAsia="Times New Roman"/>
          <w:iCs w:val="0"/>
          <w:color w:val="auto"/>
          <w:sz w:val="24"/>
          <w:szCs w:val="24"/>
          <w:lang w:val="bg-BG" w:eastAsia="en-US"/>
        </w:rPr>
        <w:t>8</w:t>
      </w:r>
      <w:r w:rsidR="00470FB7" w:rsidRPr="004D0FA5">
        <w:rPr>
          <w:rFonts w:eastAsia="Times New Roman"/>
          <w:iCs w:val="0"/>
          <w:color w:val="auto"/>
          <w:sz w:val="24"/>
          <w:szCs w:val="24"/>
          <w:lang w:val="bg-BG" w:eastAsia="en-US"/>
        </w:rPr>
        <w:t xml:space="preserve"> Изменения </w:t>
      </w:r>
      <w:r w:rsidR="003F2FD4" w:rsidRPr="004D0FA5">
        <w:rPr>
          <w:rFonts w:eastAsia="Times New Roman"/>
          <w:iCs w:val="0"/>
          <w:color w:val="auto"/>
          <w:sz w:val="24"/>
          <w:szCs w:val="24"/>
          <w:lang w:val="bg-BG" w:eastAsia="en-US"/>
        </w:rPr>
        <w:t>на финансов план</w:t>
      </w:r>
      <w:r w:rsidR="00FA3EE4">
        <w:rPr>
          <w:rFonts w:eastAsia="Times New Roman"/>
          <w:iCs w:val="0"/>
          <w:color w:val="auto"/>
          <w:sz w:val="24"/>
          <w:szCs w:val="24"/>
          <w:lang w:val="bg-BG" w:eastAsia="en-US"/>
        </w:rPr>
        <w:t xml:space="preserve"> за </w:t>
      </w:r>
      <w:r w:rsidR="00A1548C" w:rsidRPr="004D0FA5">
        <w:rPr>
          <w:rFonts w:eastAsia="Times New Roman"/>
          <w:iCs w:val="0"/>
          <w:color w:val="auto"/>
          <w:sz w:val="24"/>
          <w:szCs w:val="24"/>
          <w:lang w:val="bg-BG" w:eastAsia="en-US"/>
        </w:rPr>
        <w:t>БЛ</w:t>
      </w:r>
      <w:r w:rsidR="003F2FD4" w:rsidRPr="004D0FA5">
        <w:rPr>
          <w:rFonts w:eastAsia="Times New Roman"/>
          <w:iCs w:val="0"/>
          <w:color w:val="auto"/>
          <w:sz w:val="24"/>
          <w:szCs w:val="24"/>
          <w:lang w:val="bg-BG" w:eastAsia="en-US"/>
        </w:rPr>
        <w:t xml:space="preserve"> </w:t>
      </w:r>
    </w:p>
    <w:p w14:paraId="0AC75400" w14:textId="38443174" w:rsidR="00470FB7" w:rsidRPr="004D0FA5" w:rsidRDefault="00470FB7" w:rsidP="00661CB0">
      <w:pPr>
        <w:spacing w:line="360" w:lineRule="auto"/>
        <w:ind w:firstLine="708"/>
        <w:jc w:val="both"/>
        <w:rPr>
          <w:rFonts w:eastAsia="Calibri"/>
          <w:lang w:val="bg-BG"/>
        </w:rPr>
      </w:pPr>
      <w:r w:rsidRPr="004D0FA5">
        <w:rPr>
          <w:rFonts w:eastAsia="Calibri"/>
          <w:lang w:val="bg-BG"/>
        </w:rPr>
        <w:t>Финансовият план</w:t>
      </w:r>
      <w:r w:rsidR="00FA3EE4">
        <w:rPr>
          <w:rFonts w:eastAsia="Calibri"/>
          <w:lang w:val="bg-BG"/>
        </w:rPr>
        <w:t xml:space="preserve"> за </w:t>
      </w:r>
      <w:r w:rsidR="001B00DC">
        <w:rPr>
          <w:rFonts w:eastAsia="Calibri"/>
          <w:lang w:val="bg-BG"/>
        </w:rPr>
        <w:t xml:space="preserve">съответната </w:t>
      </w:r>
      <w:r w:rsidR="00A1548C" w:rsidRPr="004D0FA5">
        <w:rPr>
          <w:rFonts w:eastAsia="Calibri"/>
          <w:lang w:val="bg-BG"/>
        </w:rPr>
        <w:t>БЛ</w:t>
      </w:r>
      <w:r w:rsidRPr="004D0FA5">
        <w:rPr>
          <w:rFonts w:eastAsia="Calibri"/>
          <w:lang w:val="bg-BG"/>
        </w:rPr>
        <w:t xml:space="preserve"> се актуализира ежегодно</w:t>
      </w:r>
      <w:r w:rsidR="00FB3160" w:rsidRPr="004D0FA5">
        <w:rPr>
          <w:rFonts w:eastAsia="Calibri"/>
          <w:lang w:val="bg-BG"/>
        </w:rPr>
        <w:t xml:space="preserve"> </w:t>
      </w:r>
      <w:r w:rsidRPr="004D0FA5">
        <w:rPr>
          <w:rFonts w:eastAsia="Calibri"/>
          <w:lang w:val="bg-BG"/>
        </w:rPr>
        <w:t xml:space="preserve">въз основа на извършена от бенефициента оценка на изпълнението на плана или при настъпили обстоятелства, които водят до промяна в размера на необходимия финансов ресурс. Актуализираният финансов план се предоставя от бенефициента за одобрение от </w:t>
      </w:r>
      <w:r w:rsidR="00A1548C" w:rsidRPr="004D0FA5">
        <w:rPr>
          <w:rFonts w:eastAsia="Calibri"/>
          <w:lang w:val="bg-BG"/>
        </w:rPr>
        <w:t>Р</w:t>
      </w:r>
      <w:r w:rsidR="00893DD8" w:rsidRPr="004D0FA5">
        <w:rPr>
          <w:rFonts w:eastAsia="Calibri"/>
          <w:lang w:val="bg-BG"/>
        </w:rPr>
        <w:t>УО</w:t>
      </w:r>
      <w:r w:rsidRPr="004D0FA5">
        <w:rPr>
          <w:rFonts w:eastAsia="Calibri"/>
          <w:lang w:val="bg-BG"/>
        </w:rPr>
        <w:t>.</w:t>
      </w:r>
    </w:p>
    <w:p w14:paraId="1BEE433E" w14:textId="77777777" w:rsidR="00893DD8" w:rsidRPr="004D0FA5" w:rsidRDefault="00EF77E9" w:rsidP="00B644D8">
      <w:pPr>
        <w:spacing w:line="360" w:lineRule="auto"/>
        <w:ind w:right="142" w:firstLine="567"/>
        <w:jc w:val="both"/>
        <w:rPr>
          <w:rFonts w:eastAsia="Calibri"/>
          <w:lang w:val="bg-BG"/>
        </w:rPr>
      </w:pPr>
      <w:r w:rsidRPr="004D0FA5">
        <w:rPr>
          <w:rFonts w:eastAsia="Calibri"/>
          <w:lang w:val="bg-BG"/>
        </w:rPr>
        <w:t xml:space="preserve">В случаите, в които е налице промяна в увеличение или намаление на прогнозните стойности за следващите години, но промяната се извършва компенсирано за годината и/или за годините, т.е. промяната не води до увеличение на общия размер на бюджетна линия, Управляващият орган одобрява промяната без да изменя заповедта за предоставяне на безвъзмездната финансова помощ. </w:t>
      </w:r>
    </w:p>
    <w:p w14:paraId="1E9660B1" w14:textId="7167FDC4" w:rsidR="00C76768" w:rsidRPr="004D0FA5" w:rsidRDefault="00EF77E9" w:rsidP="00B644D8">
      <w:pPr>
        <w:spacing w:line="360" w:lineRule="auto"/>
        <w:ind w:right="142" w:firstLine="567"/>
        <w:jc w:val="both"/>
        <w:rPr>
          <w:b/>
          <w:bCs/>
          <w:lang w:val="bg-BG"/>
        </w:rPr>
      </w:pPr>
      <w:r w:rsidRPr="004D0FA5">
        <w:rPr>
          <w:rFonts w:eastAsia="Calibri"/>
          <w:lang w:val="bg-BG"/>
        </w:rPr>
        <w:t xml:space="preserve">В случаите, в които корекцията води до намаление или увеличение на общата стойност на бюджетната линия, </w:t>
      </w:r>
      <w:r w:rsidR="006E2FD5">
        <w:rPr>
          <w:rFonts w:eastAsia="Calibri"/>
          <w:lang w:val="bg-BG"/>
        </w:rPr>
        <w:t xml:space="preserve">по инициатива на бенефициента </w:t>
      </w:r>
      <w:r w:rsidR="004B3223" w:rsidRPr="004D0FA5">
        <w:rPr>
          <w:rFonts w:eastAsia="Calibri"/>
          <w:lang w:val="bg-BG"/>
        </w:rPr>
        <w:t>РУО</w:t>
      </w:r>
      <w:r w:rsidRPr="004D0FA5">
        <w:rPr>
          <w:rFonts w:eastAsia="Calibri"/>
          <w:lang w:val="bg-BG"/>
        </w:rPr>
        <w:t xml:space="preserve"> </w:t>
      </w:r>
      <w:r w:rsidR="006E2FD5">
        <w:rPr>
          <w:rFonts w:eastAsia="Calibri"/>
          <w:lang w:val="bg-BG"/>
        </w:rPr>
        <w:t>може да на</w:t>
      </w:r>
      <w:r w:rsidRPr="004D0FA5">
        <w:rPr>
          <w:rFonts w:eastAsia="Calibri"/>
          <w:lang w:val="bg-BG"/>
        </w:rPr>
        <w:t xml:space="preserve">прави изменение на заповедта за предоставяне на безвъзмездната финансова помощ, съответно </w:t>
      </w:r>
      <w:r w:rsidR="006E2FD5">
        <w:rPr>
          <w:rFonts w:eastAsia="Calibri"/>
          <w:lang w:val="bg-BG"/>
        </w:rPr>
        <w:t xml:space="preserve">да </w:t>
      </w:r>
      <w:r w:rsidRPr="004D0FA5">
        <w:rPr>
          <w:rFonts w:eastAsia="Calibri"/>
          <w:lang w:val="bg-BG"/>
        </w:rPr>
        <w:t>одобр</w:t>
      </w:r>
      <w:r w:rsidR="006E2FD5">
        <w:rPr>
          <w:rFonts w:eastAsia="Calibri"/>
          <w:lang w:val="bg-BG"/>
        </w:rPr>
        <w:t>и</w:t>
      </w:r>
      <w:r w:rsidRPr="004D0FA5">
        <w:rPr>
          <w:rFonts w:eastAsia="Calibri"/>
          <w:lang w:val="bg-BG"/>
        </w:rPr>
        <w:t xml:space="preserve"> предложения</w:t>
      </w:r>
      <w:r w:rsidR="006E2FD5">
        <w:rPr>
          <w:rFonts w:eastAsia="Calibri"/>
          <w:lang w:val="bg-BG"/>
        </w:rPr>
        <w:t xml:space="preserve"> от бенефициента</w:t>
      </w:r>
      <w:r w:rsidRPr="004D0FA5">
        <w:rPr>
          <w:rFonts w:eastAsia="Calibri"/>
          <w:lang w:val="bg-BG"/>
        </w:rPr>
        <w:t xml:space="preserve"> нов образец </w:t>
      </w:r>
      <w:r w:rsidR="001B00DC">
        <w:rPr>
          <w:rFonts w:eastAsia="Calibri"/>
          <w:lang w:val="bg-BG"/>
        </w:rPr>
        <w:t xml:space="preserve">на </w:t>
      </w:r>
      <w:r w:rsidR="00A91628">
        <w:rPr>
          <w:rFonts w:eastAsia="Calibri"/>
          <w:lang w:val="bg-BG"/>
        </w:rPr>
        <w:t>ф</w:t>
      </w:r>
      <w:r w:rsidRPr="004D0FA5">
        <w:rPr>
          <w:rFonts w:eastAsia="Calibri"/>
          <w:lang w:val="bg-BG"/>
        </w:rPr>
        <w:t xml:space="preserve">инансов план за разходване на бюджетната линия. При неизпълнение на планираните разходи по бюджетната линия, </w:t>
      </w:r>
      <w:r w:rsidR="004B3223" w:rsidRPr="004D0FA5">
        <w:rPr>
          <w:rFonts w:eastAsia="Calibri"/>
          <w:lang w:val="bg-BG"/>
        </w:rPr>
        <w:t>РУО</w:t>
      </w:r>
      <w:r w:rsidRPr="004D0FA5">
        <w:rPr>
          <w:rFonts w:eastAsia="Calibri"/>
          <w:lang w:val="bg-BG"/>
        </w:rPr>
        <w:t xml:space="preserve"> може да издаде </w:t>
      </w:r>
      <w:r w:rsidR="006E2FD5">
        <w:rPr>
          <w:rFonts w:eastAsia="Calibri"/>
          <w:lang w:val="bg-BG"/>
        </w:rPr>
        <w:t xml:space="preserve">заповед </w:t>
      </w:r>
      <w:r w:rsidRPr="004D0FA5">
        <w:rPr>
          <w:rFonts w:eastAsia="Calibri"/>
          <w:lang w:val="bg-BG"/>
        </w:rPr>
        <w:t xml:space="preserve">за </w:t>
      </w:r>
      <w:r w:rsidR="006E2FD5">
        <w:rPr>
          <w:rFonts w:eastAsia="Calibri"/>
          <w:lang w:val="bg-BG"/>
        </w:rPr>
        <w:t>изменение на заповедта за предоставяне на БФП, като</w:t>
      </w:r>
      <w:r w:rsidRPr="004D0FA5">
        <w:rPr>
          <w:rFonts w:eastAsia="Calibri"/>
          <w:lang w:val="bg-BG"/>
        </w:rPr>
        <w:t xml:space="preserve"> намал</w:t>
      </w:r>
      <w:r w:rsidR="006E2FD5">
        <w:rPr>
          <w:rFonts w:eastAsia="Calibri"/>
          <w:lang w:val="bg-BG"/>
        </w:rPr>
        <w:t>и</w:t>
      </w:r>
      <w:r w:rsidRPr="004D0FA5">
        <w:rPr>
          <w:rFonts w:eastAsia="Calibri"/>
          <w:lang w:val="bg-BG"/>
        </w:rPr>
        <w:t xml:space="preserve"> общия размер на финансирането, с оглед освобождаване на </w:t>
      </w:r>
      <w:r w:rsidR="006E2FD5">
        <w:rPr>
          <w:rFonts w:eastAsia="Calibri"/>
          <w:lang w:val="bg-BG"/>
        </w:rPr>
        <w:t xml:space="preserve">финансов </w:t>
      </w:r>
      <w:r w:rsidRPr="004D0FA5">
        <w:rPr>
          <w:rFonts w:eastAsia="Calibri"/>
          <w:lang w:val="bg-BG"/>
        </w:rPr>
        <w:t>ресурс</w:t>
      </w:r>
      <w:r w:rsidR="006E2FD5">
        <w:rPr>
          <w:rFonts w:eastAsia="Calibri"/>
          <w:lang w:val="bg-BG"/>
        </w:rPr>
        <w:t>.</w:t>
      </w:r>
    </w:p>
    <w:p w14:paraId="0A081E80" w14:textId="3D7F3E71" w:rsidR="00EF77E9" w:rsidRPr="004D0FA5" w:rsidRDefault="00EF77E9" w:rsidP="00661CB0">
      <w:pPr>
        <w:spacing w:line="360" w:lineRule="auto"/>
        <w:ind w:firstLine="708"/>
        <w:jc w:val="both"/>
        <w:rPr>
          <w:rFonts w:eastAsia="Calibri"/>
          <w:lang w:val="bg-BG"/>
        </w:rPr>
      </w:pPr>
      <w:r w:rsidRPr="004D0FA5">
        <w:rPr>
          <w:rFonts w:eastAsia="Calibri"/>
          <w:lang w:val="bg-BG"/>
        </w:rPr>
        <w:t xml:space="preserve">Изменения в одобрената със заповед бюджетна линия могат да се правят както по инициатива на Управляващия орган, така и по инициатива на </w:t>
      </w:r>
      <w:r w:rsidR="00893DD8" w:rsidRPr="004D0FA5">
        <w:rPr>
          <w:rFonts w:eastAsia="Calibri"/>
          <w:lang w:val="bg-BG"/>
        </w:rPr>
        <w:t>конкретния</w:t>
      </w:r>
      <w:r w:rsidR="006221D4" w:rsidRPr="004D0FA5">
        <w:rPr>
          <w:rFonts w:eastAsia="Calibri"/>
          <w:lang w:val="bg-BG"/>
        </w:rPr>
        <w:t xml:space="preserve"> </w:t>
      </w:r>
      <w:r w:rsidR="00893DD8" w:rsidRPr="004D0FA5">
        <w:rPr>
          <w:rFonts w:eastAsia="Calibri"/>
          <w:lang w:val="bg-BG"/>
        </w:rPr>
        <w:t>б</w:t>
      </w:r>
      <w:r w:rsidRPr="004D0FA5">
        <w:rPr>
          <w:rFonts w:eastAsia="Calibri"/>
          <w:lang w:val="bg-BG"/>
        </w:rPr>
        <w:t>енефицент.</w:t>
      </w:r>
      <w:r w:rsidR="001503BB">
        <w:rPr>
          <w:rFonts w:eastAsia="Calibri"/>
          <w:lang w:val="bg-BG"/>
        </w:rPr>
        <w:t xml:space="preserve"> </w:t>
      </w:r>
    </w:p>
    <w:p w14:paraId="7486D0D0" w14:textId="77777777" w:rsidR="00EF77E9" w:rsidRPr="004D0FA5" w:rsidRDefault="00EF77E9" w:rsidP="00661CB0">
      <w:pPr>
        <w:spacing w:line="360" w:lineRule="auto"/>
        <w:ind w:firstLine="708"/>
        <w:jc w:val="both"/>
        <w:rPr>
          <w:rFonts w:eastAsia="Calibri"/>
          <w:lang w:val="bg-BG"/>
        </w:rPr>
      </w:pPr>
      <w:r w:rsidRPr="004D0FA5">
        <w:rPr>
          <w:rFonts w:eastAsia="Calibri"/>
          <w:lang w:val="bg-BG"/>
        </w:rPr>
        <w:t xml:space="preserve">Измененията по искане на </w:t>
      </w:r>
      <w:r w:rsidR="00893DD8" w:rsidRPr="004D0FA5">
        <w:rPr>
          <w:rFonts w:eastAsia="Calibri"/>
          <w:lang w:val="bg-BG"/>
        </w:rPr>
        <w:t>конкретния б</w:t>
      </w:r>
      <w:r w:rsidRPr="004D0FA5">
        <w:rPr>
          <w:rFonts w:eastAsia="Calibri"/>
          <w:lang w:val="bg-BG"/>
        </w:rPr>
        <w:t>енефициент се извършват по следния ред:</w:t>
      </w:r>
    </w:p>
    <w:p w14:paraId="7305C43B" w14:textId="77777777" w:rsidR="00EF77E9" w:rsidRPr="004D0FA5" w:rsidRDefault="0004129C" w:rsidP="00647D32">
      <w:pPr>
        <w:spacing w:line="360" w:lineRule="auto"/>
        <w:ind w:firstLine="284"/>
        <w:jc w:val="both"/>
        <w:rPr>
          <w:rFonts w:eastAsia="Calibri"/>
          <w:lang w:val="bg-BG"/>
        </w:rPr>
      </w:pPr>
      <w:r w:rsidRPr="004D0FA5">
        <w:rPr>
          <w:rFonts w:eastAsia="Calibri"/>
          <w:b/>
          <w:lang w:val="bg-BG"/>
        </w:rPr>
        <w:t xml:space="preserve">1. </w:t>
      </w:r>
      <w:r w:rsidR="00EF77E9" w:rsidRPr="004D0FA5">
        <w:rPr>
          <w:rFonts w:eastAsia="Calibri"/>
          <w:lang w:val="bg-BG"/>
        </w:rPr>
        <w:t xml:space="preserve">Със </w:t>
      </w:r>
      <w:r w:rsidR="00893DD8" w:rsidRPr="004D0FA5">
        <w:rPr>
          <w:rFonts w:eastAsia="Calibri"/>
          <w:b/>
          <w:lang w:val="bg-BG"/>
        </w:rPr>
        <w:t>з</w:t>
      </w:r>
      <w:r w:rsidR="00EF77E9" w:rsidRPr="004D0FA5">
        <w:rPr>
          <w:rFonts w:eastAsia="Calibri"/>
          <w:b/>
          <w:lang w:val="bg-BG"/>
        </w:rPr>
        <w:t>аповед за изменение</w:t>
      </w:r>
      <w:r w:rsidR="00EF77E9" w:rsidRPr="004D0FA5">
        <w:rPr>
          <w:rFonts w:eastAsia="Calibri"/>
          <w:lang w:val="bg-BG"/>
        </w:rPr>
        <w:t xml:space="preserve"> на заповедта за одобряване на </w:t>
      </w:r>
      <w:r w:rsidR="006221D4" w:rsidRPr="004D0FA5">
        <w:rPr>
          <w:rFonts w:eastAsia="Calibri"/>
          <w:lang w:val="bg-BG"/>
        </w:rPr>
        <w:t>БЛ</w:t>
      </w:r>
      <w:r w:rsidR="00EF77E9" w:rsidRPr="004D0FA5">
        <w:rPr>
          <w:rFonts w:eastAsia="Calibri"/>
          <w:lang w:val="bg-BG"/>
        </w:rPr>
        <w:t xml:space="preserve"> и отпускане на </w:t>
      </w:r>
      <w:r w:rsidR="00893DD8" w:rsidRPr="004D0FA5">
        <w:rPr>
          <w:rFonts w:eastAsia="Calibri"/>
          <w:lang w:val="bg-BG"/>
        </w:rPr>
        <w:t>БФП</w:t>
      </w:r>
      <w:r w:rsidR="00EF77E9" w:rsidRPr="004D0FA5">
        <w:rPr>
          <w:rFonts w:eastAsia="Calibri"/>
          <w:lang w:val="bg-BG"/>
        </w:rPr>
        <w:t xml:space="preserve"> на конкретен бенефициент, когато при ежегодната актуализация на финансовия план или по друг повод след извършена от </w:t>
      </w:r>
      <w:r w:rsidR="00893DD8" w:rsidRPr="004D0FA5">
        <w:rPr>
          <w:rFonts w:eastAsia="Calibri"/>
          <w:lang w:val="bg-BG"/>
        </w:rPr>
        <w:t>б</w:t>
      </w:r>
      <w:r w:rsidR="00EF77E9" w:rsidRPr="004D0FA5">
        <w:rPr>
          <w:rFonts w:eastAsia="Calibri"/>
          <w:lang w:val="bg-BG"/>
        </w:rPr>
        <w:t>енефициента оценка на изпълнението на плана се предвижда:</w:t>
      </w:r>
    </w:p>
    <w:p w14:paraId="3F45F143" w14:textId="77777777" w:rsidR="00EF77E9" w:rsidRPr="004D0FA5" w:rsidRDefault="00893DD8" w:rsidP="00661CB0">
      <w:pPr>
        <w:spacing w:line="360" w:lineRule="auto"/>
        <w:ind w:firstLine="284"/>
        <w:jc w:val="both"/>
        <w:rPr>
          <w:rFonts w:eastAsia="Calibri"/>
          <w:lang w:val="bg-BG"/>
        </w:rPr>
      </w:pPr>
      <w:r w:rsidRPr="004D0FA5">
        <w:rPr>
          <w:rFonts w:eastAsia="Calibri"/>
          <w:lang w:val="bg-BG"/>
        </w:rPr>
        <w:t>а</w:t>
      </w:r>
      <w:r w:rsidR="00EF77E9" w:rsidRPr="004D0FA5">
        <w:rPr>
          <w:rFonts w:eastAsia="Calibri"/>
          <w:lang w:val="bg-BG"/>
        </w:rPr>
        <w:t xml:space="preserve">) </w:t>
      </w:r>
      <w:r w:rsidRPr="004D0FA5">
        <w:rPr>
          <w:rFonts w:eastAsia="Calibri"/>
          <w:lang w:val="bg-BG"/>
        </w:rPr>
        <w:t>п</w:t>
      </w:r>
      <w:r w:rsidR="00EF77E9" w:rsidRPr="004D0FA5">
        <w:rPr>
          <w:rFonts w:eastAsia="Calibri"/>
          <w:lang w:val="bg-BG"/>
        </w:rPr>
        <w:t xml:space="preserve">ромяна в общата стойност на </w:t>
      </w:r>
      <w:r w:rsidR="006221D4" w:rsidRPr="004D0FA5">
        <w:rPr>
          <w:rFonts w:eastAsia="Calibri"/>
          <w:lang w:val="bg-BG"/>
        </w:rPr>
        <w:t>БЛ</w:t>
      </w:r>
      <w:r w:rsidR="00EF77E9" w:rsidRPr="004D0FA5">
        <w:rPr>
          <w:rFonts w:eastAsia="Calibri"/>
          <w:lang w:val="bg-BG"/>
        </w:rPr>
        <w:t>;</w:t>
      </w:r>
    </w:p>
    <w:p w14:paraId="79456B7B" w14:textId="77777777" w:rsidR="00EF77E9" w:rsidRPr="004D0FA5" w:rsidRDefault="00893DD8" w:rsidP="00661CB0">
      <w:pPr>
        <w:spacing w:line="360" w:lineRule="auto"/>
        <w:ind w:firstLine="284"/>
        <w:jc w:val="both"/>
        <w:rPr>
          <w:rFonts w:eastAsia="Calibri"/>
          <w:lang w:val="bg-BG"/>
        </w:rPr>
      </w:pPr>
      <w:r w:rsidRPr="004D0FA5">
        <w:rPr>
          <w:rFonts w:eastAsia="Calibri"/>
          <w:lang w:val="bg-BG"/>
        </w:rPr>
        <w:t>б</w:t>
      </w:r>
      <w:r w:rsidR="00EF77E9" w:rsidRPr="004D0FA5">
        <w:rPr>
          <w:rFonts w:eastAsia="Calibri"/>
          <w:lang w:val="bg-BG"/>
        </w:rPr>
        <w:t xml:space="preserve">) </w:t>
      </w:r>
      <w:r w:rsidRPr="004D0FA5">
        <w:rPr>
          <w:rFonts w:eastAsia="Calibri"/>
          <w:lang w:val="bg-BG"/>
        </w:rPr>
        <w:t>п</w:t>
      </w:r>
      <w:r w:rsidR="00EF77E9" w:rsidRPr="004D0FA5">
        <w:rPr>
          <w:rFonts w:eastAsia="Calibri"/>
          <w:lang w:val="bg-BG"/>
        </w:rPr>
        <w:t>ромяна в крайната дата на финансовия план;</w:t>
      </w:r>
    </w:p>
    <w:p w14:paraId="77394D35" w14:textId="77777777" w:rsidR="00E72617" w:rsidRPr="004D0FA5" w:rsidRDefault="00893DD8" w:rsidP="00661CB0">
      <w:pPr>
        <w:spacing w:line="360" w:lineRule="auto"/>
        <w:ind w:firstLine="284"/>
        <w:jc w:val="both"/>
        <w:rPr>
          <w:rFonts w:eastAsia="Calibri"/>
          <w:lang w:val="bg-BG"/>
        </w:rPr>
      </w:pPr>
      <w:r w:rsidRPr="004D0FA5">
        <w:rPr>
          <w:rFonts w:eastAsia="Calibri"/>
          <w:lang w:val="bg-BG"/>
        </w:rPr>
        <w:t>в</w:t>
      </w:r>
      <w:r w:rsidR="00EF77E9" w:rsidRPr="004D0FA5">
        <w:rPr>
          <w:rFonts w:eastAsia="Calibri"/>
          <w:lang w:val="bg-BG"/>
        </w:rPr>
        <w:t xml:space="preserve">) </w:t>
      </w:r>
      <w:r w:rsidRPr="004D0FA5">
        <w:rPr>
          <w:rFonts w:eastAsia="Calibri"/>
          <w:lang w:val="bg-BG"/>
        </w:rPr>
        <w:t>в</w:t>
      </w:r>
      <w:r w:rsidR="00EF77E9" w:rsidRPr="004D0FA5">
        <w:rPr>
          <w:rFonts w:eastAsia="Calibri"/>
          <w:lang w:val="bg-BG"/>
        </w:rPr>
        <w:t>ключване на нова дейност във финансовия план</w:t>
      </w:r>
      <w:r w:rsidRPr="004D0FA5">
        <w:rPr>
          <w:rFonts w:eastAsia="Calibri"/>
          <w:lang w:val="bg-BG"/>
        </w:rPr>
        <w:t>.</w:t>
      </w:r>
    </w:p>
    <w:p w14:paraId="6C53F073" w14:textId="77777777" w:rsidR="00FB3160" w:rsidRPr="004D0FA5" w:rsidRDefault="009F4F20" w:rsidP="00647D32">
      <w:pPr>
        <w:spacing w:line="360" w:lineRule="auto"/>
        <w:ind w:firstLine="284"/>
        <w:jc w:val="both"/>
        <w:rPr>
          <w:rFonts w:eastAsia="Calibri"/>
          <w:lang w:val="bg-BG"/>
        </w:rPr>
      </w:pPr>
      <w:r w:rsidRPr="0074227E">
        <w:rPr>
          <w:rFonts w:eastAsia="Calibri"/>
          <w:b/>
          <w:lang w:val="bg-BG"/>
        </w:rPr>
        <w:t>2</w:t>
      </w:r>
      <w:r w:rsidRPr="004D0FA5">
        <w:rPr>
          <w:rFonts w:eastAsia="Calibri"/>
          <w:lang w:val="bg-BG"/>
        </w:rPr>
        <w:t>.</w:t>
      </w:r>
      <w:r w:rsidR="00893DD8" w:rsidRPr="004D0FA5">
        <w:rPr>
          <w:rFonts w:eastAsia="Calibri"/>
          <w:lang w:val="bg-BG"/>
        </w:rPr>
        <w:t xml:space="preserve"> </w:t>
      </w:r>
      <w:r w:rsidR="00EF77E9" w:rsidRPr="004D0FA5">
        <w:rPr>
          <w:rFonts w:eastAsia="Calibri"/>
          <w:lang w:val="bg-BG"/>
        </w:rPr>
        <w:t xml:space="preserve">С одобрение на актуализирания финансов план от Управляващия орган, </w:t>
      </w:r>
      <w:r w:rsidR="00EF77E9" w:rsidRPr="004D0FA5">
        <w:rPr>
          <w:rFonts w:eastAsia="Calibri"/>
          <w:b/>
          <w:lang w:val="bg-BG"/>
        </w:rPr>
        <w:t>без да е необходимо издаването на заповед</w:t>
      </w:r>
      <w:r w:rsidR="00EF77E9" w:rsidRPr="004D0FA5">
        <w:rPr>
          <w:rFonts w:eastAsia="Calibri"/>
          <w:lang w:val="bg-BG"/>
        </w:rPr>
        <w:t xml:space="preserve"> за изменение при:</w:t>
      </w:r>
    </w:p>
    <w:p w14:paraId="6B3C51E7" w14:textId="77777777" w:rsidR="00EF77E9" w:rsidRPr="004D0FA5" w:rsidRDefault="00893DD8" w:rsidP="00EB655C">
      <w:pPr>
        <w:spacing w:line="360" w:lineRule="auto"/>
        <w:ind w:left="284"/>
        <w:jc w:val="both"/>
        <w:rPr>
          <w:rFonts w:eastAsia="Calibri"/>
          <w:lang w:val="bg-BG"/>
        </w:rPr>
      </w:pPr>
      <w:r w:rsidRPr="004D0FA5">
        <w:rPr>
          <w:rFonts w:eastAsia="Calibri"/>
          <w:lang w:val="bg-BG"/>
        </w:rPr>
        <w:t>а</w:t>
      </w:r>
      <w:r w:rsidR="00EF77E9" w:rsidRPr="004D0FA5">
        <w:rPr>
          <w:rFonts w:eastAsia="Calibri"/>
          <w:lang w:val="bg-BG"/>
        </w:rPr>
        <w:t xml:space="preserve">) актуализиране на стойностите на </w:t>
      </w:r>
      <w:r w:rsidRPr="004D0FA5">
        <w:rPr>
          <w:rFonts w:eastAsia="Calibri"/>
          <w:lang w:val="bg-BG"/>
        </w:rPr>
        <w:t>БФП</w:t>
      </w:r>
      <w:r w:rsidR="00EF77E9" w:rsidRPr="004D0FA5">
        <w:rPr>
          <w:rFonts w:eastAsia="Calibri"/>
          <w:lang w:val="bg-BG"/>
        </w:rPr>
        <w:t xml:space="preserve"> във финансовия план, което не води до промяна в общия размер на </w:t>
      </w:r>
      <w:r w:rsidRPr="004D0FA5">
        <w:rPr>
          <w:rFonts w:eastAsia="Calibri"/>
          <w:lang w:val="bg-BG"/>
        </w:rPr>
        <w:t>БФП</w:t>
      </w:r>
      <w:r w:rsidR="00EF77E9" w:rsidRPr="004D0FA5">
        <w:rPr>
          <w:rFonts w:eastAsia="Calibri"/>
          <w:lang w:val="bg-BG"/>
        </w:rPr>
        <w:t>;</w:t>
      </w:r>
    </w:p>
    <w:p w14:paraId="041EFAF1" w14:textId="77777777" w:rsidR="00EF77E9" w:rsidRPr="004D0FA5" w:rsidRDefault="00893DD8" w:rsidP="00EB655C">
      <w:pPr>
        <w:spacing w:line="360" w:lineRule="auto"/>
        <w:ind w:left="284"/>
        <w:jc w:val="both"/>
        <w:rPr>
          <w:rFonts w:eastAsia="Calibri"/>
          <w:lang w:val="bg-BG"/>
        </w:rPr>
      </w:pPr>
      <w:r w:rsidRPr="004D0FA5">
        <w:rPr>
          <w:rFonts w:eastAsia="Calibri"/>
          <w:lang w:val="bg-BG"/>
        </w:rPr>
        <w:t>б</w:t>
      </w:r>
      <w:r w:rsidR="00EF77E9" w:rsidRPr="004D0FA5">
        <w:rPr>
          <w:rFonts w:eastAsia="Calibri"/>
          <w:lang w:val="bg-BG"/>
        </w:rPr>
        <w:t>) отпадане на дейности или част от дейности, включени във финансовия план;</w:t>
      </w:r>
    </w:p>
    <w:p w14:paraId="338D91F2" w14:textId="77777777" w:rsidR="00EF77E9" w:rsidRPr="004D0FA5" w:rsidRDefault="00893DD8" w:rsidP="00EB655C">
      <w:pPr>
        <w:spacing w:line="360" w:lineRule="auto"/>
        <w:ind w:left="284"/>
        <w:jc w:val="both"/>
        <w:rPr>
          <w:rFonts w:eastAsia="Calibri"/>
          <w:lang w:val="bg-BG"/>
        </w:rPr>
      </w:pPr>
      <w:r w:rsidRPr="004D0FA5">
        <w:rPr>
          <w:rFonts w:eastAsia="Calibri"/>
          <w:lang w:val="bg-BG"/>
        </w:rPr>
        <w:t>в</w:t>
      </w:r>
      <w:r w:rsidR="00EF77E9" w:rsidRPr="004D0FA5">
        <w:rPr>
          <w:rFonts w:eastAsia="Calibri"/>
          <w:lang w:val="bg-BG"/>
        </w:rPr>
        <w:t>) актуализиране на индикатори, което няма да</w:t>
      </w:r>
      <w:r w:rsidR="00D537DC" w:rsidRPr="004D0FA5">
        <w:rPr>
          <w:rFonts w:eastAsia="Calibri"/>
          <w:lang w:val="bg-BG"/>
        </w:rPr>
        <w:t xml:space="preserve"> доведе до несъответствие с ОП</w:t>
      </w:r>
      <w:r w:rsidR="006221D4" w:rsidRPr="004D0FA5">
        <w:rPr>
          <w:rFonts w:eastAsia="Calibri"/>
          <w:lang w:val="bg-BG"/>
        </w:rPr>
        <w:t xml:space="preserve"> </w:t>
      </w:r>
      <w:r w:rsidR="00D537DC" w:rsidRPr="004D0FA5">
        <w:rPr>
          <w:rFonts w:eastAsia="Calibri"/>
          <w:lang w:val="bg-BG"/>
        </w:rPr>
        <w:t>НОИР</w:t>
      </w:r>
      <w:r w:rsidR="00EF77E9" w:rsidRPr="004D0FA5">
        <w:rPr>
          <w:rFonts w:eastAsia="Calibri"/>
          <w:lang w:val="bg-BG"/>
        </w:rPr>
        <w:t xml:space="preserve">. </w:t>
      </w:r>
    </w:p>
    <w:p w14:paraId="5924B2B3" w14:textId="77777777" w:rsidR="00EF77E9" w:rsidRPr="004D0FA5" w:rsidRDefault="00893DD8" w:rsidP="0074227E">
      <w:pPr>
        <w:pStyle w:val="ListParagraph"/>
        <w:spacing w:after="0" w:line="360" w:lineRule="auto"/>
        <w:ind w:left="0" w:firstLine="284"/>
        <w:jc w:val="both"/>
        <w:rPr>
          <w:rFonts w:ascii="Times New Roman" w:eastAsia="Calibri" w:hAnsi="Times New Roman"/>
          <w:b/>
          <w:sz w:val="24"/>
          <w:szCs w:val="24"/>
          <w:lang w:val="bg-BG"/>
        </w:rPr>
      </w:pPr>
      <w:r w:rsidRPr="004D0FA5">
        <w:rPr>
          <w:rFonts w:ascii="Times New Roman" w:eastAsia="Calibri" w:hAnsi="Times New Roman"/>
          <w:b/>
          <w:sz w:val="24"/>
          <w:szCs w:val="24"/>
          <w:lang w:val="bg-BG"/>
        </w:rPr>
        <w:lastRenderedPageBreak/>
        <w:t xml:space="preserve">3. </w:t>
      </w:r>
      <w:r w:rsidR="00EF77E9" w:rsidRPr="004D0FA5">
        <w:rPr>
          <w:rFonts w:ascii="Times New Roman" w:eastAsia="Calibri" w:hAnsi="Times New Roman"/>
          <w:sz w:val="24"/>
          <w:szCs w:val="24"/>
          <w:lang w:val="bg-BG"/>
        </w:rPr>
        <w:t xml:space="preserve">С </w:t>
      </w:r>
      <w:r w:rsidR="00EF77E9" w:rsidRPr="004D0FA5">
        <w:rPr>
          <w:rFonts w:ascii="Times New Roman" w:eastAsia="Calibri" w:hAnsi="Times New Roman"/>
          <w:b/>
          <w:sz w:val="24"/>
          <w:szCs w:val="24"/>
          <w:lang w:val="bg-BG"/>
        </w:rPr>
        <w:t>писмено уведомление</w:t>
      </w:r>
      <w:r w:rsidR="00EF77E9" w:rsidRPr="004D0FA5">
        <w:rPr>
          <w:rFonts w:ascii="Times New Roman" w:eastAsia="Calibri" w:hAnsi="Times New Roman"/>
          <w:sz w:val="24"/>
          <w:szCs w:val="24"/>
          <w:lang w:val="bg-BG"/>
        </w:rPr>
        <w:t xml:space="preserve"> от страна на </w:t>
      </w:r>
      <w:r w:rsidR="00C40E73" w:rsidRPr="004D0FA5">
        <w:rPr>
          <w:rFonts w:ascii="Times New Roman" w:eastAsia="Calibri" w:hAnsi="Times New Roman"/>
          <w:sz w:val="24"/>
          <w:szCs w:val="24"/>
          <w:lang w:val="bg-BG"/>
        </w:rPr>
        <w:t>конкретния б</w:t>
      </w:r>
      <w:r w:rsidR="00EF77E9" w:rsidRPr="004D0FA5">
        <w:rPr>
          <w:rFonts w:ascii="Times New Roman" w:eastAsia="Calibri" w:hAnsi="Times New Roman"/>
          <w:sz w:val="24"/>
          <w:szCs w:val="24"/>
          <w:lang w:val="bg-BG"/>
        </w:rPr>
        <w:t>енефициент при</w:t>
      </w:r>
      <w:r w:rsidR="00EF77E9" w:rsidRPr="004D0FA5">
        <w:rPr>
          <w:rFonts w:ascii="Times New Roman" w:eastAsia="Calibri" w:hAnsi="Times New Roman"/>
          <w:b/>
          <w:sz w:val="24"/>
          <w:szCs w:val="24"/>
          <w:lang w:val="bg-BG"/>
        </w:rPr>
        <w:t>:</w:t>
      </w:r>
    </w:p>
    <w:p w14:paraId="6FE8694C" w14:textId="35224BAC" w:rsidR="00EF77E9" w:rsidRPr="004D0FA5" w:rsidRDefault="005308A9" w:rsidP="00EB655C">
      <w:pPr>
        <w:spacing w:line="360" w:lineRule="auto"/>
        <w:ind w:left="284"/>
        <w:jc w:val="both"/>
        <w:rPr>
          <w:rFonts w:eastAsia="Calibri"/>
          <w:lang w:val="bg-BG"/>
        </w:rPr>
      </w:pPr>
      <w:r w:rsidRPr="004D0FA5">
        <w:rPr>
          <w:rFonts w:eastAsia="Calibri"/>
          <w:lang w:val="bg-BG"/>
        </w:rPr>
        <w:t>а</w:t>
      </w:r>
      <w:r w:rsidR="00EF77E9" w:rsidRPr="004D0FA5">
        <w:rPr>
          <w:rFonts w:eastAsia="Calibri"/>
          <w:lang w:val="bg-BG"/>
        </w:rPr>
        <w:t xml:space="preserve">) Промяна в състава на екипа за </w:t>
      </w:r>
      <w:r w:rsidR="00B86105" w:rsidRPr="00B86105">
        <w:rPr>
          <w:rFonts w:eastAsia="Calibri"/>
          <w:lang w:val="bg-BG"/>
        </w:rPr>
        <w:t>изпълне</w:t>
      </w:r>
      <w:r w:rsidR="00B86105">
        <w:rPr>
          <w:rFonts w:eastAsia="Calibri"/>
          <w:lang w:val="bg-BG"/>
        </w:rPr>
        <w:t>ние на ПО 4 ТП</w:t>
      </w:r>
      <w:r w:rsidR="00EF77E9" w:rsidRPr="004D0FA5">
        <w:rPr>
          <w:rFonts w:eastAsia="Calibri"/>
          <w:lang w:val="bg-BG"/>
        </w:rPr>
        <w:t xml:space="preserve"> при спазване на принципа за разделение на функци</w:t>
      </w:r>
      <w:r w:rsidR="006221D4" w:rsidRPr="004D0FA5">
        <w:rPr>
          <w:rFonts w:eastAsia="Calibri"/>
          <w:lang w:val="bg-BG"/>
        </w:rPr>
        <w:t>ите между Управляващия орган и б</w:t>
      </w:r>
      <w:r w:rsidR="00EF77E9" w:rsidRPr="004D0FA5">
        <w:rPr>
          <w:rFonts w:eastAsia="Calibri"/>
          <w:lang w:val="bg-BG"/>
        </w:rPr>
        <w:t>енефициента;</w:t>
      </w:r>
    </w:p>
    <w:p w14:paraId="421C7482" w14:textId="7FBDDF78" w:rsidR="00EF77E9" w:rsidRPr="004D0FA5" w:rsidRDefault="005308A9" w:rsidP="00EB655C">
      <w:pPr>
        <w:spacing w:line="360" w:lineRule="auto"/>
        <w:ind w:left="284"/>
        <w:jc w:val="both"/>
        <w:rPr>
          <w:rFonts w:eastAsia="Calibri"/>
          <w:lang w:val="bg-BG"/>
        </w:rPr>
      </w:pPr>
      <w:r w:rsidRPr="004D0FA5">
        <w:rPr>
          <w:rFonts w:eastAsia="Calibri"/>
          <w:lang w:val="bg-BG"/>
        </w:rPr>
        <w:t>б</w:t>
      </w:r>
      <w:r w:rsidR="00EF77E9" w:rsidRPr="004D0FA5">
        <w:rPr>
          <w:rFonts w:eastAsia="Calibri"/>
          <w:lang w:val="bg-BG"/>
        </w:rPr>
        <w:t xml:space="preserve">) При промяна в лицето и данните за контакт, посочени в одобрения финансов план. </w:t>
      </w:r>
    </w:p>
    <w:p w14:paraId="58AE6848" w14:textId="32330491" w:rsidR="00EF77E9" w:rsidRPr="004D0FA5" w:rsidRDefault="00EF77E9" w:rsidP="00751474">
      <w:pPr>
        <w:spacing w:line="360" w:lineRule="auto"/>
        <w:ind w:firstLine="708"/>
        <w:jc w:val="both"/>
        <w:rPr>
          <w:rFonts w:eastAsia="Calibri"/>
          <w:lang w:val="bg-BG"/>
        </w:rPr>
      </w:pPr>
      <w:r w:rsidRPr="004D0FA5">
        <w:rPr>
          <w:rFonts w:eastAsia="Calibri"/>
          <w:lang w:val="bg-BG"/>
        </w:rPr>
        <w:t xml:space="preserve">Искането за промяна, със съответната обосновка, </w:t>
      </w:r>
      <w:r w:rsidR="00FB3160" w:rsidRPr="004D0FA5">
        <w:rPr>
          <w:rFonts w:eastAsia="Calibri"/>
          <w:lang w:val="bg-BG"/>
        </w:rPr>
        <w:t xml:space="preserve">се извършва през </w:t>
      </w:r>
      <w:r w:rsidRPr="004D0FA5">
        <w:rPr>
          <w:rFonts w:eastAsia="Calibri"/>
          <w:lang w:val="bg-BG"/>
        </w:rPr>
        <w:t>ИСУН 2020. В случаите по т.</w:t>
      </w:r>
      <w:r w:rsidR="00FA0EE1">
        <w:rPr>
          <w:rFonts w:eastAsia="Calibri"/>
          <w:lang w:val="bg-BG"/>
        </w:rPr>
        <w:t xml:space="preserve"> </w:t>
      </w:r>
      <w:r w:rsidRPr="004D0FA5">
        <w:rPr>
          <w:rFonts w:eastAsia="Calibri"/>
          <w:lang w:val="bg-BG"/>
        </w:rPr>
        <w:t>1 и т.</w:t>
      </w:r>
      <w:r w:rsidR="00FA0EE1">
        <w:rPr>
          <w:rFonts w:eastAsia="Calibri"/>
          <w:lang w:val="bg-BG"/>
        </w:rPr>
        <w:t xml:space="preserve"> </w:t>
      </w:r>
      <w:r w:rsidRPr="004D0FA5">
        <w:rPr>
          <w:rFonts w:eastAsia="Calibri"/>
          <w:lang w:val="bg-BG"/>
        </w:rPr>
        <w:t>2 Управляващият орган се произнася по искането на бенефициента в срок от 15</w:t>
      </w:r>
      <w:r w:rsidR="00F45ED9">
        <w:rPr>
          <w:rFonts w:eastAsia="Calibri"/>
          <w:lang w:val="bg-BG"/>
        </w:rPr>
        <w:t xml:space="preserve"> (петнадесет)</w:t>
      </w:r>
      <w:r w:rsidRPr="004D0FA5">
        <w:rPr>
          <w:rFonts w:eastAsia="Calibri"/>
          <w:lang w:val="bg-BG"/>
        </w:rPr>
        <w:t xml:space="preserve"> работни дни от неговото подаване. </w:t>
      </w:r>
    </w:p>
    <w:p w14:paraId="35E36FD1" w14:textId="0681AA57" w:rsidR="00EF77E9" w:rsidRPr="004D0FA5" w:rsidRDefault="00EF77E9" w:rsidP="00661CB0">
      <w:pPr>
        <w:spacing w:line="360" w:lineRule="auto"/>
        <w:ind w:firstLine="708"/>
        <w:jc w:val="both"/>
        <w:rPr>
          <w:rFonts w:eastAsia="Calibri"/>
          <w:lang w:val="bg-BG"/>
        </w:rPr>
      </w:pPr>
      <w:r w:rsidRPr="004D0FA5">
        <w:rPr>
          <w:rFonts w:eastAsia="Calibri"/>
          <w:lang w:val="bg-BG"/>
        </w:rPr>
        <w:t xml:space="preserve">Измененията по инициатива на Управляващия орган се извършват със заповед за измененение на заповедта за отпускане на </w:t>
      </w:r>
      <w:r w:rsidR="006221D4" w:rsidRPr="004D0FA5">
        <w:rPr>
          <w:rFonts w:eastAsia="Calibri"/>
          <w:lang w:val="bg-BG"/>
        </w:rPr>
        <w:t>БФП</w:t>
      </w:r>
      <w:r w:rsidRPr="004D0FA5">
        <w:rPr>
          <w:rFonts w:eastAsia="Calibri"/>
          <w:lang w:val="bg-BG"/>
        </w:rPr>
        <w:t xml:space="preserve">, която се предоставя на </w:t>
      </w:r>
      <w:r w:rsidR="005308A9" w:rsidRPr="004D0FA5">
        <w:rPr>
          <w:rFonts w:eastAsia="Calibri"/>
          <w:lang w:val="bg-BG"/>
        </w:rPr>
        <w:t>б</w:t>
      </w:r>
      <w:r w:rsidRPr="004D0FA5">
        <w:rPr>
          <w:rFonts w:eastAsia="Calibri"/>
          <w:lang w:val="bg-BG"/>
        </w:rPr>
        <w:t xml:space="preserve">енефициента в срок от </w:t>
      </w:r>
      <w:r w:rsidR="00C450DD">
        <w:rPr>
          <w:rFonts w:eastAsia="Calibri"/>
          <w:lang w:val="bg-BG"/>
        </w:rPr>
        <w:t>3 (</w:t>
      </w:r>
      <w:r w:rsidRPr="004D0FA5">
        <w:rPr>
          <w:rFonts w:eastAsia="Calibri"/>
          <w:lang w:val="bg-BG"/>
        </w:rPr>
        <w:t>три</w:t>
      </w:r>
      <w:r w:rsidR="00C450DD">
        <w:rPr>
          <w:rFonts w:eastAsia="Calibri"/>
          <w:lang w:val="bg-BG"/>
        </w:rPr>
        <w:t>)</w:t>
      </w:r>
      <w:r w:rsidRPr="004D0FA5">
        <w:rPr>
          <w:rFonts w:eastAsia="Calibri"/>
          <w:lang w:val="bg-BG"/>
        </w:rPr>
        <w:t xml:space="preserve"> работни дни от нейното издаване. </w:t>
      </w:r>
    </w:p>
    <w:p w14:paraId="714580B6" w14:textId="275D10A1" w:rsidR="00EF77E9" w:rsidRPr="004D0FA5" w:rsidRDefault="00816017" w:rsidP="00661CB0">
      <w:pPr>
        <w:spacing w:line="360" w:lineRule="auto"/>
        <w:ind w:firstLine="708"/>
        <w:jc w:val="both"/>
        <w:rPr>
          <w:rFonts w:eastAsia="Calibri"/>
          <w:lang w:val="bg-BG"/>
        </w:rPr>
      </w:pPr>
      <w:r w:rsidRPr="004D0FA5">
        <w:rPr>
          <w:rFonts w:eastAsia="Calibri"/>
          <w:lang w:val="bg-BG"/>
        </w:rPr>
        <w:t>Процедурата по изменение на финансов план/</w:t>
      </w:r>
      <w:r w:rsidR="006221D4" w:rsidRPr="004D0FA5">
        <w:rPr>
          <w:rFonts w:eastAsia="Calibri"/>
          <w:lang w:val="bg-BG"/>
        </w:rPr>
        <w:t>БЛ</w:t>
      </w:r>
      <w:r w:rsidRPr="004D0FA5">
        <w:rPr>
          <w:rFonts w:eastAsia="Calibri"/>
          <w:lang w:val="bg-BG"/>
        </w:rPr>
        <w:t xml:space="preserve"> се осъществява съгласно правилата, разписани в глава 10 „Предоставяне на </w:t>
      </w:r>
      <w:r w:rsidR="006221D4" w:rsidRPr="004D0FA5">
        <w:rPr>
          <w:rFonts w:eastAsia="Calibri"/>
          <w:lang w:val="bg-BG"/>
        </w:rPr>
        <w:t>БФП</w:t>
      </w:r>
      <w:r w:rsidRPr="004D0FA5">
        <w:rPr>
          <w:rFonts w:eastAsia="Calibri"/>
          <w:lang w:val="bg-BG"/>
        </w:rPr>
        <w:t xml:space="preserve">“ </w:t>
      </w:r>
      <w:r w:rsidR="002A27D5">
        <w:rPr>
          <w:rFonts w:eastAsia="Calibri"/>
          <w:lang w:val="bg-BG"/>
        </w:rPr>
        <w:t>от</w:t>
      </w:r>
      <w:r w:rsidRPr="004D0FA5">
        <w:rPr>
          <w:rFonts w:eastAsia="Calibri"/>
          <w:lang w:val="bg-BG"/>
        </w:rPr>
        <w:t xml:space="preserve"> Наръчник</w:t>
      </w:r>
      <w:r w:rsidR="002A27D5">
        <w:rPr>
          <w:rFonts w:eastAsia="Calibri"/>
          <w:lang w:val="bg-BG"/>
        </w:rPr>
        <w:t>а</w:t>
      </w:r>
      <w:r w:rsidRPr="004D0FA5">
        <w:rPr>
          <w:rFonts w:eastAsia="Calibri"/>
          <w:lang w:val="bg-BG"/>
        </w:rPr>
        <w:t xml:space="preserve"> за управление на ОПНОИР. </w:t>
      </w:r>
    </w:p>
    <w:p w14:paraId="07B3115B" w14:textId="77777777" w:rsidR="00EB655C" w:rsidRPr="004D0FA5" w:rsidRDefault="00EB655C" w:rsidP="005D6716">
      <w:pPr>
        <w:spacing w:line="360" w:lineRule="auto"/>
        <w:ind w:right="142"/>
        <w:jc w:val="both"/>
        <w:rPr>
          <w:b/>
          <w:bCs/>
          <w:lang w:val="bg-BG"/>
        </w:rPr>
      </w:pPr>
    </w:p>
    <w:p w14:paraId="2F5E89EC" w14:textId="7E5B2EA7" w:rsidR="00EA5C71" w:rsidRPr="004D0FA5" w:rsidRDefault="00B4559E" w:rsidP="00852CE2">
      <w:pPr>
        <w:spacing w:after="200" w:line="360" w:lineRule="auto"/>
        <w:ind w:right="142" w:firstLine="567"/>
        <w:jc w:val="both"/>
        <w:rPr>
          <w:rFonts w:eastAsia="Calibri"/>
          <w:b/>
          <w:lang w:val="bg-BG"/>
        </w:rPr>
      </w:pPr>
      <w:r w:rsidRPr="004D0FA5">
        <w:rPr>
          <w:rFonts w:eastAsia="Calibri"/>
          <w:b/>
          <w:lang w:val="bg-BG"/>
        </w:rPr>
        <w:t>16.</w:t>
      </w:r>
      <w:r w:rsidR="00C5467B">
        <w:rPr>
          <w:rFonts w:eastAsia="Calibri"/>
          <w:b/>
          <w:lang w:val="bg-BG"/>
        </w:rPr>
        <w:t>4</w:t>
      </w:r>
      <w:r w:rsidRPr="004D0FA5">
        <w:rPr>
          <w:rFonts w:eastAsia="Calibri"/>
          <w:b/>
          <w:lang w:val="bg-BG"/>
        </w:rPr>
        <w:t>. Управление на средствата по ПО 4 „Техническа помощ“</w:t>
      </w:r>
    </w:p>
    <w:p w14:paraId="58DDFAB3" w14:textId="0B19C7AA" w:rsidR="0004129C" w:rsidRPr="004D0FA5" w:rsidRDefault="0004129C" w:rsidP="0092481F">
      <w:pPr>
        <w:spacing w:line="360" w:lineRule="auto"/>
        <w:ind w:right="142" w:firstLine="567"/>
        <w:jc w:val="both"/>
        <w:rPr>
          <w:b/>
          <w:lang w:val="bg-BG"/>
        </w:rPr>
      </w:pPr>
      <w:r w:rsidRPr="004D0FA5">
        <w:rPr>
          <w:b/>
          <w:lang w:val="bg-BG"/>
        </w:rPr>
        <w:t>16.</w:t>
      </w:r>
      <w:r w:rsidR="00C5467B">
        <w:rPr>
          <w:b/>
          <w:lang w:val="bg-BG"/>
        </w:rPr>
        <w:t>4</w:t>
      </w:r>
      <w:r w:rsidRPr="004D0FA5">
        <w:rPr>
          <w:b/>
          <w:lang w:val="bg-BG"/>
        </w:rPr>
        <w:t>.1. Актуализация на финансовия план</w:t>
      </w:r>
    </w:p>
    <w:p w14:paraId="56E7884E" w14:textId="42DFD569" w:rsidR="00CB3E85" w:rsidRPr="004D0FA5" w:rsidRDefault="004A7C86" w:rsidP="0092481F">
      <w:pPr>
        <w:spacing w:line="360" w:lineRule="auto"/>
        <w:ind w:right="142" w:firstLine="567"/>
        <w:jc w:val="both"/>
        <w:rPr>
          <w:lang w:val="bg-BG"/>
        </w:rPr>
      </w:pPr>
      <w:r w:rsidRPr="004D0FA5">
        <w:rPr>
          <w:lang w:val="bg-BG"/>
        </w:rPr>
        <w:t>В съответствие с разпоредбите на ЗУСЕСИФ, одобреният ф</w:t>
      </w:r>
      <w:r w:rsidR="006221D4" w:rsidRPr="004D0FA5">
        <w:rPr>
          <w:lang w:val="bg-BG"/>
        </w:rPr>
        <w:t>инансов</w:t>
      </w:r>
      <w:r w:rsidRPr="004D0FA5">
        <w:rPr>
          <w:lang w:val="bg-BG"/>
        </w:rPr>
        <w:t xml:space="preserve"> план за </w:t>
      </w:r>
      <w:r w:rsidR="006221D4" w:rsidRPr="004D0FA5">
        <w:rPr>
          <w:lang w:val="bg-BG"/>
        </w:rPr>
        <w:t>БЛ</w:t>
      </w:r>
      <w:r w:rsidRPr="004D0FA5">
        <w:rPr>
          <w:lang w:val="bg-BG"/>
        </w:rPr>
        <w:t xml:space="preserve"> се актуализира ежегодно въз основа на извършена от екипа за изпълнение на ПО</w:t>
      </w:r>
      <w:r w:rsidR="001209E5" w:rsidRPr="004D0FA5">
        <w:rPr>
          <w:lang w:val="bg-BG"/>
        </w:rPr>
        <w:t xml:space="preserve"> </w:t>
      </w:r>
      <w:r w:rsidRPr="004D0FA5">
        <w:rPr>
          <w:lang w:val="bg-BG"/>
        </w:rPr>
        <w:t>4 ТП оценка на изпълнението му или при настъпили обстоятелства, които водят до промяна на необходимия финансов ресурс. Актуализираният финансов план се предоставя от ръководителя на екипа за изпълнение на ПО</w:t>
      </w:r>
      <w:r w:rsidR="001209E5" w:rsidRPr="004D0FA5">
        <w:rPr>
          <w:lang w:val="bg-BG"/>
        </w:rPr>
        <w:t xml:space="preserve"> </w:t>
      </w:r>
      <w:r w:rsidRPr="004D0FA5">
        <w:rPr>
          <w:lang w:val="bg-BG"/>
        </w:rPr>
        <w:t xml:space="preserve">4 ТП за одобрение от </w:t>
      </w:r>
      <w:r w:rsidR="006221D4" w:rsidRPr="004D0FA5">
        <w:rPr>
          <w:lang w:val="bg-BG"/>
        </w:rPr>
        <w:t>РУО</w:t>
      </w:r>
      <w:r w:rsidR="009D6199" w:rsidRPr="004D0FA5">
        <w:rPr>
          <w:lang w:val="bg-BG"/>
        </w:rPr>
        <w:t xml:space="preserve"> по реда на </w:t>
      </w:r>
      <w:r w:rsidR="00594A7D" w:rsidRPr="004D0FA5">
        <w:rPr>
          <w:lang w:val="bg-BG"/>
        </w:rPr>
        <w:t>т.</w:t>
      </w:r>
      <w:r w:rsidR="000700A6">
        <w:rPr>
          <w:lang w:val="bg-BG"/>
        </w:rPr>
        <w:t xml:space="preserve"> </w:t>
      </w:r>
      <w:r w:rsidR="00594A7D" w:rsidRPr="004D0FA5">
        <w:rPr>
          <w:lang w:val="bg-BG"/>
        </w:rPr>
        <w:t xml:space="preserve">10.7, </w:t>
      </w:r>
      <w:r w:rsidR="009D6199" w:rsidRPr="004D0FA5">
        <w:rPr>
          <w:lang w:val="bg-BG"/>
        </w:rPr>
        <w:t>Глава 10 от Наръчника</w:t>
      </w:r>
      <w:r w:rsidRPr="004D0FA5">
        <w:rPr>
          <w:lang w:val="bg-BG"/>
        </w:rPr>
        <w:t xml:space="preserve">. </w:t>
      </w:r>
      <w:r w:rsidR="00920A9A" w:rsidRPr="004D0FA5">
        <w:rPr>
          <w:lang w:val="bg-BG"/>
        </w:rPr>
        <w:t xml:space="preserve">Ръководителят на </w:t>
      </w:r>
      <w:r w:rsidR="00920A9A" w:rsidRPr="004D0FA5">
        <w:rPr>
          <w:bCs/>
          <w:lang w:val="bg-BG"/>
        </w:rPr>
        <w:t>екип</w:t>
      </w:r>
      <w:r w:rsidR="001B187D" w:rsidRPr="004D0FA5">
        <w:rPr>
          <w:bCs/>
          <w:lang w:val="bg-BG"/>
        </w:rPr>
        <w:t>а</w:t>
      </w:r>
      <w:r w:rsidR="00920A9A" w:rsidRPr="004D0FA5">
        <w:rPr>
          <w:bCs/>
          <w:lang w:val="bg-BG"/>
        </w:rPr>
        <w:t xml:space="preserve"> за изпълнение на ПО</w:t>
      </w:r>
      <w:r w:rsidR="001209E5" w:rsidRPr="004D0FA5">
        <w:rPr>
          <w:bCs/>
          <w:lang w:val="bg-BG"/>
        </w:rPr>
        <w:t xml:space="preserve"> </w:t>
      </w:r>
      <w:r w:rsidR="00920A9A" w:rsidRPr="004D0FA5">
        <w:rPr>
          <w:bCs/>
          <w:lang w:val="bg-BG"/>
        </w:rPr>
        <w:t>4 ТП</w:t>
      </w:r>
      <w:r w:rsidR="00CB3E85" w:rsidRPr="004D0FA5">
        <w:rPr>
          <w:lang w:val="bg-BG"/>
        </w:rPr>
        <w:t xml:space="preserve"> информира </w:t>
      </w:r>
      <w:r w:rsidR="00175563" w:rsidRPr="004D0FA5">
        <w:rPr>
          <w:lang w:val="bg-BG"/>
        </w:rPr>
        <w:t>Р</w:t>
      </w:r>
      <w:r w:rsidR="005308A9" w:rsidRPr="004D0FA5">
        <w:rPr>
          <w:lang w:val="bg-BG"/>
        </w:rPr>
        <w:t xml:space="preserve">ъководителя на </w:t>
      </w:r>
      <w:r w:rsidR="00175563" w:rsidRPr="004D0FA5">
        <w:rPr>
          <w:lang w:val="bg-BG"/>
        </w:rPr>
        <w:t xml:space="preserve">УО </w:t>
      </w:r>
      <w:r w:rsidR="00CB3E85" w:rsidRPr="004D0FA5">
        <w:rPr>
          <w:lang w:val="bg-BG"/>
        </w:rPr>
        <w:t>за извършената оценка до 15.02</w:t>
      </w:r>
      <w:r w:rsidR="00C83763">
        <w:rPr>
          <w:lang w:val="bg-BG"/>
        </w:rPr>
        <w:t>.</w:t>
      </w:r>
      <w:r w:rsidR="00CB3E85" w:rsidRPr="004D0FA5">
        <w:rPr>
          <w:lang w:val="bg-BG"/>
        </w:rPr>
        <w:t xml:space="preserve"> на </w:t>
      </w:r>
      <w:r w:rsidR="00AF525B" w:rsidRPr="004D0FA5">
        <w:rPr>
          <w:lang w:val="bg-BG"/>
        </w:rPr>
        <w:t xml:space="preserve">съответната </w:t>
      </w:r>
      <w:r w:rsidR="00CB3E85" w:rsidRPr="004D0FA5">
        <w:rPr>
          <w:lang w:val="bg-BG"/>
        </w:rPr>
        <w:t>година (n+1), следваща годината на одобрение на бюджетна линия (n), като представя актуализиран образец „Бюджет“ за календарни години (n+1) и (n+2) и отчетни стойности за година (n) на база изплатени разходи.</w:t>
      </w:r>
    </w:p>
    <w:p w14:paraId="0B650C07" w14:textId="77777777" w:rsidR="005308A9" w:rsidRPr="004D0FA5" w:rsidRDefault="005308A9" w:rsidP="005308A9">
      <w:pPr>
        <w:spacing w:after="200" w:line="360" w:lineRule="auto"/>
        <w:ind w:right="142" w:firstLine="567"/>
        <w:jc w:val="both"/>
        <w:rPr>
          <w:rFonts w:eastAsia="Calibri"/>
          <w:lang w:val="bg-BG"/>
        </w:rPr>
      </w:pPr>
      <w:r w:rsidRPr="004D0FA5">
        <w:rPr>
          <w:bCs/>
          <w:lang w:val="bg-BG"/>
        </w:rPr>
        <w:t>Екипът за изпълнение на ПО 4 ТП</w:t>
      </w:r>
      <w:r w:rsidRPr="004D0FA5" w:rsidDel="00CB3055">
        <w:rPr>
          <w:bCs/>
          <w:lang w:val="bg-BG"/>
        </w:rPr>
        <w:t xml:space="preserve"> </w:t>
      </w:r>
      <w:r w:rsidRPr="004D0FA5">
        <w:rPr>
          <w:rFonts w:eastAsia="Calibri"/>
          <w:lang w:val="bg-BG"/>
        </w:rPr>
        <w:t xml:space="preserve">е отговорен за доброто финансово управление на бюджетните линии, в съответствие с конкретната заповед за предоставяне на безвъзмездна финансова помощ. </w:t>
      </w:r>
    </w:p>
    <w:p w14:paraId="7C599F7B" w14:textId="770D7622" w:rsidR="00FD04B1" w:rsidRPr="004D0FA5" w:rsidRDefault="004A2E0D" w:rsidP="0092481F">
      <w:pPr>
        <w:spacing w:after="200" w:line="360" w:lineRule="auto"/>
        <w:ind w:right="142" w:firstLine="567"/>
        <w:jc w:val="both"/>
        <w:rPr>
          <w:rFonts w:eastAsia="Calibri"/>
          <w:b/>
          <w:lang w:val="bg-BG"/>
        </w:rPr>
      </w:pPr>
      <w:r w:rsidRPr="004D0FA5">
        <w:rPr>
          <w:rFonts w:eastAsia="Calibri"/>
          <w:b/>
          <w:lang w:val="bg-BG"/>
        </w:rPr>
        <w:t>16.</w:t>
      </w:r>
      <w:r w:rsidR="00C5467B">
        <w:rPr>
          <w:rFonts w:eastAsia="Calibri"/>
          <w:b/>
          <w:lang w:val="bg-BG"/>
        </w:rPr>
        <w:t>4</w:t>
      </w:r>
      <w:r w:rsidRPr="004D0FA5">
        <w:rPr>
          <w:rFonts w:eastAsia="Calibri"/>
          <w:b/>
          <w:lang w:val="bg-BG"/>
        </w:rPr>
        <w:t>.2</w:t>
      </w:r>
      <w:r w:rsidR="005308A9" w:rsidRPr="004D0FA5">
        <w:rPr>
          <w:rFonts w:eastAsia="Calibri"/>
          <w:b/>
          <w:lang w:val="bg-BG"/>
        </w:rPr>
        <w:t xml:space="preserve">. </w:t>
      </w:r>
      <w:r w:rsidR="00E50204" w:rsidRPr="004D0FA5">
        <w:rPr>
          <w:rFonts w:eastAsia="Calibri"/>
          <w:b/>
          <w:lang w:val="bg-BG"/>
        </w:rPr>
        <w:t xml:space="preserve">Функции на </w:t>
      </w:r>
      <w:r w:rsidR="00131952" w:rsidRPr="004D0FA5">
        <w:rPr>
          <w:b/>
          <w:bCs/>
          <w:lang w:val="bg-BG"/>
        </w:rPr>
        <w:t>екипа за изпълнение на ПО</w:t>
      </w:r>
      <w:r w:rsidR="00840C76">
        <w:rPr>
          <w:b/>
          <w:bCs/>
        </w:rPr>
        <w:t xml:space="preserve"> </w:t>
      </w:r>
      <w:r w:rsidR="00131952" w:rsidRPr="004D0FA5">
        <w:rPr>
          <w:b/>
          <w:bCs/>
          <w:lang w:val="bg-BG"/>
        </w:rPr>
        <w:t>4 ТП</w:t>
      </w:r>
    </w:p>
    <w:p w14:paraId="15483470" w14:textId="77777777" w:rsidR="00315D70" w:rsidRPr="004D0FA5" w:rsidRDefault="00675F1D" w:rsidP="0074227E">
      <w:pPr>
        <w:spacing w:line="360" w:lineRule="auto"/>
        <w:ind w:right="142" w:firstLine="567"/>
        <w:jc w:val="both"/>
        <w:rPr>
          <w:rFonts w:eastAsia="Calibri"/>
          <w:lang w:val="bg-BG"/>
        </w:rPr>
      </w:pPr>
      <w:r w:rsidRPr="004D0FA5">
        <w:rPr>
          <w:bCs/>
          <w:lang w:val="bg-BG"/>
        </w:rPr>
        <w:t>Екипът за изпълнение на ПО</w:t>
      </w:r>
      <w:r w:rsidR="00BA30A9" w:rsidRPr="004D0FA5">
        <w:rPr>
          <w:bCs/>
          <w:lang w:val="bg-BG"/>
        </w:rPr>
        <w:t xml:space="preserve"> </w:t>
      </w:r>
      <w:r w:rsidRPr="004D0FA5">
        <w:rPr>
          <w:bCs/>
          <w:lang w:val="bg-BG"/>
        </w:rPr>
        <w:t>4 ТП</w:t>
      </w:r>
      <w:r w:rsidRPr="004D0FA5" w:rsidDel="00CB3055">
        <w:rPr>
          <w:bCs/>
          <w:lang w:val="bg-BG"/>
        </w:rPr>
        <w:t xml:space="preserve"> </w:t>
      </w:r>
      <w:r w:rsidR="0097348F" w:rsidRPr="004D0FA5">
        <w:rPr>
          <w:rFonts w:eastAsia="Calibri"/>
          <w:lang w:val="bg-BG"/>
        </w:rPr>
        <w:t>представлява</w:t>
      </w:r>
      <w:r w:rsidR="00FD04B1" w:rsidRPr="004D0FA5">
        <w:rPr>
          <w:rFonts w:eastAsia="Calibri"/>
          <w:lang w:val="bg-BG"/>
        </w:rPr>
        <w:t xml:space="preserve"> </w:t>
      </w:r>
      <w:r w:rsidR="00B906F0" w:rsidRPr="004D0FA5">
        <w:rPr>
          <w:rFonts w:eastAsia="Calibri"/>
          <w:lang w:val="bg-BG"/>
        </w:rPr>
        <w:t>УО</w:t>
      </w:r>
      <w:r w:rsidR="00FD04B1" w:rsidRPr="004D0FA5">
        <w:rPr>
          <w:rFonts w:eastAsia="Calibri"/>
          <w:lang w:val="bg-BG"/>
        </w:rPr>
        <w:t xml:space="preserve"> на ОП НОИР в качеството му на </w:t>
      </w:r>
      <w:r w:rsidR="005308A9" w:rsidRPr="004D0FA5">
        <w:rPr>
          <w:rFonts w:eastAsia="Calibri"/>
          <w:b/>
          <w:lang w:val="bg-BG"/>
        </w:rPr>
        <w:t>к</w:t>
      </w:r>
      <w:r w:rsidR="00E50204" w:rsidRPr="004D0FA5">
        <w:rPr>
          <w:rFonts w:eastAsia="Calibri"/>
          <w:b/>
          <w:lang w:val="bg-BG"/>
        </w:rPr>
        <w:t>онкретен бенефициент</w:t>
      </w:r>
      <w:r w:rsidR="00E50204" w:rsidRPr="004D0FA5">
        <w:rPr>
          <w:rFonts w:eastAsia="Calibri"/>
          <w:lang w:val="bg-BG"/>
        </w:rPr>
        <w:t xml:space="preserve"> </w:t>
      </w:r>
      <w:r w:rsidR="00FD04B1" w:rsidRPr="004D0FA5">
        <w:rPr>
          <w:rFonts w:eastAsia="Calibri"/>
          <w:lang w:val="bg-BG"/>
        </w:rPr>
        <w:t xml:space="preserve">по </w:t>
      </w:r>
      <w:r w:rsidR="00816683" w:rsidRPr="004D0FA5">
        <w:rPr>
          <w:rFonts w:eastAsia="Calibri"/>
          <w:lang w:val="bg-BG"/>
        </w:rPr>
        <w:t>ПО</w:t>
      </w:r>
      <w:r w:rsidR="00FD04B1" w:rsidRPr="004D0FA5">
        <w:rPr>
          <w:rFonts w:eastAsia="Calibri"/>
          <w:lang w:val="bg-BG"/>
        </w:rPr>
        <w:t xml:space="preserve"> 4 </w:t>
      </w:r>
      <w:r w:rsidR="00816683" w:rsidRPr="004D0FA5">
        <w:rPr>
          <w:rFonts w:eastAsia="Calibri"/>
          <w:lang w:val="bg-BG"/>
        </w:rPr>
        <w:t>ТП</w:t>
      </w:r>
      <w:r w:rsidR="00E50204" w:rsidRPr="004D0FA5">
        <w:rPr>
          <w:rFonts w:eastAsia="Calibri"/>
          <w:lang w:val="bg-BG"/>
        </w:rPr>
        <w:t>, като изпълнява следните функции</w:t>
      </w:r>
      <w:r w:rsidRPr="004D0FA5">
        <w:rPr>
          <w:rFonts w:eastAsia="Calibri"/>
          <w:lang w:val="bg-BG"/>
        </w:rPr>
        <w:t>:</w:t>
      </w:r>
    </w:p>
    <w:p w14:paraId="0E105ED1" w14:textId="77777777" w:rsidR="00FD04B1" w:rsidRPr="004D0FA5" w:rsidRDefault="00E50204" w:rsidP="0074227E">
      <w:pPr>
        <w:numPr>
          <w:ilvl w:val="0"/>
          <w:numId w:val="15"/>
        </w:numPr>
        <w:spacing w:line="360" w:lineRule="auto"/>
        <w:ind w:left="709" w:right="142" w:hanging="283"/>
        <w:rPr>
          <w:rFonts w:eastAsia="Calibri"/>
          <w:lang w:val="bg-BG"/>
        </w:rPr>
      </w:pPr>
      <w:r w:rsidRPr="004D0FA5">
        <w:rPr>
          <w:rFonts w:eastAsia="Calibri"/>
          <w:lang w:val="bg-BG"/>
        </w:rPr>
        <w:lastRenderedPageBreak/>
        <w:t>И</w:t>
      </w:r>
      <w:r w:rsidR="00FD04B1" w:rsidRPr="004D0FA5">
        <w:rPr>
          <w:rFonts w:eastAsia="Calibri"/>
          <w:lang w:val="bg-BG"/>
        </w:rPr>
        <w:t xml:space="preserve">зготвя и </w:t>
      </w:r>
      <w:r w:rsidR="00157229" w:rsidRPr="004D0FA5">
        <w:rPr>
          <w:rFonts w:eastAsia="Calibri"/>
          <w:lang w:val="bg-BG"/>
        </w:rPr>
        <w:t xml:space="preserve">управлява </w:t>
      </w:r>
      <w:r w:rsidR="00FD04B1" w:rsidRPr="004D0FA5">
        <w:rPr>
          <w:rFonts w:eastAsia="Calibri"/>
          <w:lang w:val="bg-BG"/>
        </w:rPr>
        <w:t xml:space="preserve">бюджетните линии за изпълнение на </w:t>
      </w:r>
      <w:r w:rsidR="00B72085" w:rsidRPr="004D0FA5">
        <w:rPr>
          <w:rFonts w:eastAsia="Calibri"/>
          <w:lang w:val="bg-BG"/>
        </w:rPr>
        <w:t>ПО</w:t>
      </w:r>
      <w:r w:rsidR="00FD04B1" w:rsidRPr="004D0FA5">
        <w:rPr>
          <w:rFonts w:eastAsia="Calibri"/>
          <w:lang w:val="bg-BG"/>
        </w:rPr>
        <w:t xml:space="preserve"> 4 </w:t>
      </w:r>
      <w:r w:rsidR="00B72085" w:rsidRPr="004D0FA5">
        <w:rPr>
          <w:rFonts w:eastAsia="Calibri"/>
          <w:lang w:val="bg-BG"/>
        </w:rPr>
        <w:t>ТП</w:t>
      </w:r>
      <w:r w:rsidR="00FD04B1" w:rsidRPr="004D0FA5">
        <w:rPr>
          <w:rFonts w:eastAsia="Calibri"/>
          <w:lang w:val="bg-BG"/>
        </w:rPr>
        <w:t xml:space="preserve"> на ОП НОИР</w:t>
      </w:r>
      <w:r w:rsidR="005308A9" w:rsidRPr="004D0FA5">
        <w:rPr>
          <w:rFonts w:eastAsia="Calibri"/>
          <w:lang w:val="bg-BG"/>
        </w:rPr>
        <w:t>;</w:t>
      </w:r>
    </w:p>
    <w:p w14:paraId="25123F42" w14:textId="77777777" w:rsidR="00FD04B1" w:rsidRPr="004D0FA5" w:rsidRDefault="00E50204" w:rsidP="0074227E">
      <w:pPr>
        <w:numPr>
          <w:ilvl w:val="0"/>
          <w:numId w:val="15"/>
        </w:numPr>
        <w:spacing w:line="360" w:lineRule="auto"/>
        <w:ind w:left="709" w:right="142" w:hanging="283"/>
        <w:contextualSpacing/>
        <w:jc w:val="both"/>
        <w:rPr>
          <w:rFonts w:eastAsia="Calibri"/>
          <w:lang w:val="bg-BG"/>
        </w:rPr>
      </w:pPr>
      <w:r w:rsidRPr="004D0FA5">
        <w:rPr>
          <w:rFonts w:eastAsia="Calibri"/>
          <w:lang w:val="bg-BG"/>
        </w:rPr>
        <w:t>И</w:t>
      </w:r>
      <w:r w:rsidR="00FD04B1" w:rsidRPr="004D0FA5">
        <w:rPr>
          <w:rFonts w:eastAsia="Calibri"/>
          <w:lang w:val="bg-BG"/>
        </w:rPr>
        <w:t xml:space="preserve">зпълнява ангажиментите на </w:t>
      </w:r>
      <w:r w:rsidR="001C5492" w:rsidRPr="004D0FA5">
        <w:rPr>
          <w:rFonts w:eastAsia="Calibri"/>
          <w:lang w:val="bg-BG"/>
        </w:rPr>
        <w:t>конкретен бенефициент</w:t>
      </w:r>
      <w:r w:rsidR="00FD04B1" w:rsidRPr="004D0FA5">
        <w:rPr>
          <w:rFonts w:eastAsia="Calibri"/>
          <w:lang w:val="bg-BG"/>
        </w:rPr>
        <w:t xml:space="preserve">, произтичащи от заповедта за директно предоставяне на </w:t>
      </w:r>
      <w:r w:rsidR="00503F21" w:rsidRPr="004D0FA5">
        <w:rPr>
          <w:rFonts w:eastAsia="Calibri"/>
          <w:lang w:val="bg-BG"/>
        </w:rPr>
        <w:t xml:space="preserve">БФП </w:t>
      </w:r>
      <w:r w:rsidR="00FD04B1" w:rsidRPr="004D0FA5">
        <w:rPr>
          <w:rFonts w:eastAsia="Calibri"/>
          <w:lang w:val="bg-BG"/>
        </w:rPr>
        <w:t xml:space="preserve">по </w:t>
      </w:r>
      <w:r w:rsidR="00503F21" w:rsidRPr="004D0FA5">
        <w:rPr>
          <w:rFonts w:eastAsia="Calibri"/>
          <w:lang w:val="bg-BG"/>
        </w:rPr>
        <w:t xml:space="preserve">ПО 4 ТП </w:t>
      </w:r>
      <w:r w:rsidR="007656B9" w:rsidRPr="004D0FA5">
        <w:rPr>
          <w:rFonts w:eastAsia="Calibri"/>
          <w:lang w:val="bg-BG"/>
        </w:rPr>
        <w:t>на ОП НОИР</w:t>
      </w:r>
      <w:r w:rsidR="005308A9" w:rsidRPr="004D0FA5">
        <w:rPr>
          <w:rFonts w:eastAsia="Calibri"/>
          <w:lang w:val="bg-BG"/>
        </w:rPr>
        <w:t>;</w:t>
      </w:r>
      <w:r w:rsidR="00FD04B1" w:rsidRPr="004D0FA5">
        <w:rPr>
          <w:rFonts w:eastAsia="Calibri"/>
          <w:lang w:val="bg-BG"/>
        </w:rPr>
        <w:t xml:space="preserve"> </w:t>
      </w:r>
    </w:p>
    <w:p w14:paraId="48119DD1" w14:textId="2628E122" w:rsidR="005308A9" w:rsidRPr="004D0FA5" w:rsidRDefault="00FD04B1" w:rsidP="0074227E">
      <w:pPr>
        <w:numPr>
          <w:ilvl w:val="0"/>
          <w:numId w:val="15"/>
        </w:numPr>
        <w:spacing w:line="360" w:lineRule="auto"/>
        <w:ind w:left="709" w:right="142" w:hanging="283"/>
        <w:contextualSpacing/>
        <w:jc w:val="both"/>
        <w:rPr>
          <w:rFonts w:eastAsia="Calibri"/>
          <w:lang w:val="bg-BG"/>
        </w:rPr>
      </w:pPr>
      <w:r w:rsidRPr="004D0FA5">
        <w:rPr>
          <w:rFonts w:eastAsia="Calibri"/>
          <w:lang w:val="bg-BG"/>
        </w:rPr>
        <w:t xml:space="preserve">В съответствие с нормативните актове в областта на обществените поръчки и </w:t>
      </w:r>
      <w:r w:rsidR="009015FD" w:rsidRPr="004D0FA5">
        <w:rPr>
          <w:rFonts w:eastAsia="Calibri"/>
          <w:lang w:val="bg-BG"/>
        </w:rPr>
        <w:t>вътрешните правила за възлагане на обществени поръчки на ИА ОПНОИР</w:t>
      </w:r>
      <w:r w:rsidRPr="004D0FA5">
        <w:rPr>
          <w:rFonts w:eastAsia="Calibri"/>
          <w:lang w:val="bg-BG"/>
        </w:rPr>
        <w:t>, организира провежда</w:t>
      </w:r>
      <w:r w:rsidR="002676AF" w:rsidRPr="004D0FA5">
        <w:rPr>
          <w:rFonts w:eastAsia="Calibri"/>
          <w:lang w:val="bg-BG"/>
        </w:rPr>
        <w:t>нето на</w:t>
      </w:r>
      <w:r w:rsidRPr="004D0FA5">
        <w:rPr>
          <w:rFonts w:eastAsia="Calibri"/>
          <w:lang w:val="bg-BG"/>
        </w:rPr>
        <w:t xml:space="preserve"> процедурите за възлагане на обществени поръчки </w:t>
      </w:r>
      <w:r w:rsidR="00D75AAF" w:rsidRPr="004D0FA5">
        <w:rPr>
          <w:rFonts w:eastAsia="Calibri"/>
          <w:lang w:val="bg-BG"/>
        </w:rPr>
        <w:t>по</w:t>
      </w:r>
      <w:r w:rsidRPr="004D0FA5">
        <w:rPr>
          <w:rFonts w:eastAsia="Calibri"/>
          <w:lang w:val="bg-BG"/>
        </w:rPr>
        <w:t xml:space="preserve"> </w:t>
      </w:r>
      <w:r w:rsidR="000D6D69" w:rsidRPr="004D0FA5">
        <w:rPr>
          <w:rFonts w:eastAsia="Calibri"/>
          <w:lang w:val="bg-BG"/>
        </w:rPr>
        <w:t>ПО 4 ТП</w:t>
      </w:r>
      <w:r w:rsidR="00C83763">
        <w:rPr>
          <w:rFonts w:eastAsia="Calibri"/>
          <w:lang w:val="bg-BG"/>
        </w:rPr>
        <w:t>;</w:t>
      </w:r>
      <w:r w:rsidR="005308A9" w:rsidRPr="004D0FA5">
        <w:rPr>
          <w:rFonts w:eastAsia="Calibri"/>
          <w:lang w:val="bg-BG"/>
        </w:rPr>
        <w:t xml:space="preserve"> </w:t>
      </w:r>
    </w:p>
    <w:p w14:paraId="66E048C5" w14:textId="77777777" w:rsidR="003C22C5" w:rsidRPr="004D0FA5" w:rsidRDefault="00E50204" w:rsidP="00F815EA">
      <w:pPr>
        <w:numPr>
          <w:ilvl w:val="0"/>
          <w:numId w:val="15"/>
        </w:numPr>
        <w:spacing w:after="200" w:line="360" w:lineRule="auto"/>
        <w:ind w:left="709" w:right="142" w:hanging="283"/>
        <w:contextualSpacing/>
        <w:jc w:val="both"/>
        <w:rPr>
          <w:rFonts w:eastAsia="Calibri"/>
          <w:lang w:val="bg-BG"/>
        </w:rPr>
      </w:pPr>
      <w:r w:rsidRPr="004D0FA5">
        <w:rPr>
          <w:rFonts w:eastAsia="Calibri"/>
          <w:lang w:val="bg-BG"/>
        </w:rPr>
        <w:t>И</w:t>
      </w:r>
      <w:r w:rsidR="00831833" w:rsidRPr="004D0FA5">
        <w:rPr>
          <w:rFonts w:eastAsia="Calibri"/>
          <w:lang w:val="bg-BG"/>
        </w:rPr>
        <w:t xml:space="preserve">зготвя и предоставя за одобрение от </w:t>
      </w:r>
      <w:r w:rsidR="006221D4" w:rsidRPr="004D0FA5">
        <w:rPr>
          <w:rFonts w:eastAsia="Calibri"/>
          <w:lang w:val="bg-BG"/>
        </w:rPr>
        <w:t>РУО</w:t>
      </w:r>
      <w:r w:rsidR="00832F20" w:rsidRPr="004D0FA5">
        <w:rPr>
          <w:rFonts w:eastAsia="Calibri"/>
          <w:lang w:val="bg-BG"/>
        </w:rPr>
        <w:t xml:space="preserve"> </w:t>
      </w:r>
      <w:r w:rsidR="00831833" w:rsidRPr="004D0FA5">
        <w:rPr>
          <w:rFonts w:eastAsia="Calibri"/>
          <w:lang w:val="bg-BG"/>
        </w:rPr>
        <w:t>предложения за изменение на бюджетните линии</w:t>
      </w:r>
      <w:r w:rsidR="003D4782" w:rsidRPr="004D0FA5">
        <w:rPr>
          <w:rFonts w:eastAsia="Calibri"/>
          <w:lang w:val="bg-BG"/>
        </w:rPr>
        <w:t xml:space="preserve"> (</w:t>
      </w:r>
      <w:r w:rsidR="00831833" w:rsidRPr="004D0FA5">
        <w:rPr>
          <w:rFonts w:eastAsia="Calibri"/>
          <w:lang w:val="bg-BG"/>
        </w:rPr>
        <w:t>на годишна база</w:t>
      </w:r>
      <w:r w:rsidR="00780D12" w:rsidRPr="004D0FA5">
        <w:rPr>
          <w:rFonts w:eastAsia="Calibri"/>
          <w:lang w:val="bg-BG"/>
        </w:rPr>
        <w:t xml:space="preserve"> или при възникнала необходимост</w:t>
      </w:r>
      <w:r w:rsidR="0036192B" w:rsidRPr="004D0FA5">
        <w:rPr>
          <w:rFonts w:eastAsia="Calibri"/>
          <w:lang w:val="bg-BG"/>
        </w:rPr>
        <w:t>)</w:t>
      </w:r>
      <w:r w:rsidR="00FB3160" w:rsidRPr="004D0FA5">
        <w:rPr>
          <w:rFonts w:eastAsia="Calibri"/>
          <w:lang w:val="bg-BG"/>
        </w:rPr>
        <w:t>.</w:t>
      </w:r>
    </w:p>
    <w:p w14:paraId="45549258" w14:textId="77777777" w:rsidR="005308A9" w:rsidRPr="004D0FA5" w:rsidRDefault="005308A9" w:rsidP="00661CB0">
      <w:pPr>
        <w:spacing w:after="200" w:line="360" w:lineRule="auto"/>
        <w:ind w:right="142"/>
        <w:jc w:val="both"/>
        <w:rPr>
          <w:rFonts w:eastAsia="Calibri"/>
          <w:b/>
          <w:lang w:val="bg-BG"/>
        </w:rPr>
      </w:pPr>
    </w:p>
    <w:p w14:paraId="587F1F92" w14:textId="0951A395" w:rsidR="003D3987" w:rsidRPr="004D0FA5" w:rsidRDefault="004A2E0D" w:rsidP="00661CB0">
      <w:pPr>
        <w:spacing w:after="200" w:line="360" w:lineRule="auto"/>
        <w:ind w:right="142" w:firstLine="567"/>
        <w:jc w:val="both"/>
        <w:rPr>
          <w:rFonts w:eastAsia="Calibri"/>
          <w:b/>
          <w:lang w:val="bg-BG"/>
        </w:rPr>
      </w:pPr>
      <w:r w:rsidRPr="004D0FA5">
        <w:rPr>
          <w:rFonts w:eastAsia="Calibri"/>
          <w:b/>
          <w:lang w:val="bg-BG"/>
        </w:rPr>
        <w:t>16.</w:t>
      </w:r>
      <w:r w:rsidR="00C5467B">
        <w:rPr>
          <w:rFonts w:eastAsia="Calibri"/>
          <w:b/>
          <w:lang w:val="bg-BG"/>
        </w:rPr>
        <w:t>4</w:t>
      </w:r>
      <w:r w:rsidRPr="004D0FA5">
        <w:rPr>
          <w:rFonts w:eastAsia="Calibri"/>
          <w:b/>
          <w:lang w:val="bg-BG"/>
        </w:rPr>
        <w:t>.3</w:t>
      </w:r>
      <w:r w:rsidR="005308A9" w:rsidRPr="004D0FA5">
        <w:rPr>
          <w:rFonts w:eastAsia="Calibri"/>
          <w:b/>
          <w:lang w:val="bg-BG"/>
        </w:rPr>
        <w:t xml:space="preserve">. </w:t>
      </w:r>
      <w:r w:rsidR="009015FD" w:rsidRPr="004D0FA5">
        <w:rPr>
          <w:rFonts w:eastAsia="Calibri"/>
          <w:b/>
          <w:lang w:val="bg-BG"/>
        </w:rPr>
        <w:t xml:space="preserve">Функции и отговорности на Ръководителя на екипа за изпълнение на ПО 4 </w:t>
      </w:r>
      <w:r w:rsidR="005156DB" w:rsidRPr="004D0FA5">
        <w:rPr>
          <w:rFonts w:eastAsia="Calibri"/>
          <w:b/>
          <w:lang w:val="bg-BG"/>
        </w:rPr>
        <w:t>ТП</w:t>
      </w:r>
    </w:p>
    <w:p w14:paraId="1FEB0992" w14:textId="77777777" w:rsidR="00FD04B1" w:rsidRPr="004D0FA5" w:rsidRDefault="0040416B" w:rsidP="0092481F">
      <w:pPr>
        <w:spacing w:after="200" w:line="360" w:lineRule="auto"/>
        <w:ind w:right="142" w:firstLine="567"/>
        <w:jc w:val="both"/>
        <w:rPr>
          <w:rFonts w:eastAsia="Calibri"/>
          <w:lang w:val="bg-BG"/>
        </w:rPr>
      </w:pPr>
      <w:r w:rsidRPr="004D0FA5">
        <w:rPr>
          <w:rFonts w:eastAsia="Calibri"/>
          <w:lang w:val="bg-BG"/>
        </w:rPr>
        <w:t xml:space="preserve">Ръководителят на </w:t>
      </w:r>
      <w:r w:rsidRPr="004D0FA5">
        <w:rPr>
          <w:bCs/>
          <w:lang w:val="bg-BG"/>
        </w:rPr>
        <w:t>екипа за изпълнение на ПО</w:t>
      </w:r>
      <w:r w:rsidR="001F32CD" w:rsidRPr="004D0FA5">
        <w:rPr>
          <w:bCs/>
          <w:lang w:val="bg-BG"/>
        </w:rPr>
        <w:t xml:space="preserve"> </w:t>
      </w:r>
      <w:r w:rsidRPr="004D0FA5">
        <w:rPr>
          <w:bCs/>
          <w:lang w:val="bg-BG"/>
        </w:rPr>
        <w:t>4 ТП</w:t>
      </w:r>
      <w:r w:rsidRPr="004D0FA5" w:rsidDel="00CB3055">
        <w:rPr>
          <w:bCs/>
          <w:lang w:val="bg-BG"/>
        </w:rPr>
        <w:t xml:space="preserve"> </w:t>
      </w:r>
      <w:r w:rsidR="00FD04B1" w:rsidRPr="004D0FA5">
        <w:rPr>
          <w:rFonts w:eastAsia="Calibri"/>
          <w:lang w:val="bg-BG"/>
        </w:rPr>
        <w:t xml:space="preserve">планира и ръководи </w:t>
      </w:r>
      <w:r w:rsidR="005156DB" w:rsidRPr="004D0FA5">
        <w:rPr>
          <w:rFonts w:eastAsia="Calibri"/>
          <w:lang w:val="bg-BG"/>
        </w:rPr>
        <w:t>горепосочените дейности</w:t>
      </w:r>
      <w:r w:rsidR="00FD04B1" w:rsidRPr="004D0FA5">
        <w:rPr>
          <w:rFonts w:eastAsia="Calibri"/>
          <w:lang w:val="bg-BG"/>
        </w:rPr>
        <w:t xml:space="preserve">, като има </w:t>
      </w:r>
      <w:r w:rsidR="00883005" w:rsidRPr="004D0FA5">
        <w:rPr>
          <w:rFonts w:eastAsia="Calibri"/>
          <w:lang w:val="bg-BG"/>
        </w:rPr>
        <w:t xml:space="preserve">следните </w:t>
      </w:r>
      <w:r w:rsidR="00887EEA" w:rsidRPr="004D0FA5">
        <w:rPr>
          <w:rFonts w:eastAsia="Calibri"/>
          <w:lang w:val="bg-BG"/>
        </w:rPr>
        <w:t xml:space="preserve">основни </w:t>
      </w:r>
      <w:r w:rsidR="00801D50" w:rsidRPr="004D0FA5">
        <w:rPr>
          <w:rFonts w:eastAsia="Calibri"/>
          <w:lang w:val="bg-BG"/>
        </w:rPr>
        <w:t>функции</w:t>
      </w:r>
      <w:r w:rsidR="00883005" w:rsidRPr="004D0FA5">
        <w:rPr>
          <w:rFonts w:eastAsia="Calibri"/>
          <w:lang w:val="bg-BG"/>
        </w:rPr>
        <w:t>:</w:t>
      </w:r>
    </w:p>
    <w:p w14:paraId="16DADE3D" w14:textId="77777777" w:rsidR="00FB3160" w:rsidRPr="004D0FA5" w:rsidRDefault="00883005" w:rsidP="00F815EA">
      <w:pPr>
        <w:numPr>
          <w:ilvl w:val="0"/>
          <w:numId w:val="16"/>
        </w:numPr>
        <w:spacing w:after="200" w:line="360" w:lineRule="auto"/>
        <w:ind w:right="142"/>
        <w:jc w:val="both"/>
        <w:rPr>
          <w:rFonts w:eastAsia="Calibri"/>
          <w:lang w:val="bg-BG"/>
        </w:rPr>
      </w:pPr>
      <w:r w:rsidRPr="004D0FA5">
        <w:rPr>
          <w:rFonts w:eastAsia="Calibri"/>
          <w:lang w:val="bg-BG"/>
        </w:rPr>
        <w:t xml:space="preserve">Организира, ръководи и координира изготвянето и подаването за одобрение от </w:t>
      </w:r>
      <w:r w:rsidR="00896B66" w:rsidRPr="004D0FA5">
        <w:rPr>
          <w:rFonts w:eastAsia="Calibri"/>
          <w:lang w:val="bg-BG"/>
        </w:rPr>
        <w:t>Р</w:t>
      </w:r>
      <w:r w:rsidR="00801D50" w:rsidRPr="004D0FA5">
        <w:rPr>
          <w:rFonts w:eastAsia="Calibri"/>
          <w:lang w:val="bg-BG"/>
        </w:rPr>
        <w:t xml:space="preserve">ъководителя на </w:t>
      </w:r>
      <w:r w:rsidR="00896B66" w:rsidRPr="004D0FA5">
        <w:rPr>
          <w:rFonts w:eastAsia="Calibri"/>
          <w:lang w:val="bg-BG"/>
        </w:rPr>
        <w:t>УО</w:t>
      </w:r>
      <w:r w:rsidR="00896B66" w:rsidRPr="004D0FA5" w:rsidDel="00896B66">
        <w:rPr>
          <w:rFonts w:eastAsia="Calibri"/>
          <w:lang w:val="bg-BG"/>
        </w:rPr>
        <w:t xml:space="preserve"> </w:t>
      </w:r>
      <w:r w:rsidRPr="004D0FA5">
        <w:rPr>
          <w:rFonts w:eastAsia="Calibri"/>
          <w:lang w:val="bg-BG"/>
        </w:rPr>
        <w:t xml:space="preserve">на финансов план за осигуряване на финансиране чрез бюджетни линии по </w:t>
      </w:r>
      <w:r w:rsidR="00896B66" w:rsidRPr="004D0FA5">
        <w:rPr>
          <w:rFonts w:eastAsia="Calibri"/>
          <w:lang w:val="bg-BG"/>
        </w:rPr>
        <w:t>ПО</w:t>
      </w:r>
      <w:r w:rsidRPr="004D0FA5">
        <w:rPr>
          <w:rFonts w:eastAsia="Calibri"/>
          <w:lang w:val="bg-BG"/>
        </w:rPr>
        <w:t xml:space="preserve"> 4 </w:t>
      </w:r>
      <w:r w:rsidR="00896B66" w:rsidRPr="004D0FA5">
        <w:rPr>
          <w:rFonts w:eastAsia="Calibri"/>
          <w:lang w:val="bg-BG"/>
        </w:rPr>
        <w:t>ТП</w:t>
      </w:r>
      <w:r w:rsidRPr="004D0FA5">
        <w:rPr>
          <w:rFonts w:eastAsia="Calibri"/>
          <w:lang w:val="bg-BG"/>
        </w:rPr>
        <w:t xml:space="preserve"> на ОП НОИР през целия програмен период</w:t>
      </w:r>
      <w:r w:rsidR="00FB215F" w:rsidRPr="004D0FA5">
        <w:rPr>
          <w:rFonts w:eastAsia="Calibri"/>
          <w:lang w:val="bg-BG"/>
        </w:rPr>
        <w:t>;</w:t>
      </w:r>
    </w:p>
    <w:p w14:paraId="658C867A" w14:textId="1BFD3085" w:rsidR="00FB3160" w:rsidRPr="004D0FA5" w:rsidRDefault="00883005" w:rsidP="00EA7D91">
      <w:pPr>
        <w:numPr>
          <w:ilvl w:val="0"/>
          <w:numId w:val="16"/>
        </w:numPr>
        <w:spacing w:after="200" w:line="360" w:lineRule="auto"/>
        <w:ind w:right="142"/>
        <w:jc w:val="both"/>
        <w:rPr>
          <w:rFonts w:eastAsia="Calibri"/>
          <w:lang w:val="bg-BG"/>
        </w:rPr>
      </w:pPr>
      <w:r w:rsidRPr="004D0FA5">
        <w:rPr>
          <w:rFonts w:eastAsia="Calibri"/>
          <w:lang w:val="bg-BG"/>
        </w:rPr>
        <w:t xml:space="preserve">Организира подаването на изготвената и подписана </w:t>
      </w:r>
      <w:r w:rsidR="00EA7D91">
        <w:rPr>
          <w:rFonts w:eastAsia="Calibri"/>
          <w:lang w:val="bg-BG"/>
        </w:rPr>
        <w:t xml:space="preserve">от ръководителя на екипа за </w:t>
      </w:r>
      <w:r w:rsidR="00EA7D91" w:rsidRPr="00EA7D91">
        <w:rPr>
          <w:rFonts w:eastAsia="Calibri"/>
          <w:lang w:val="bg-BG"/>
        </w:rPr>
        <w:t xml:space="preserve">изпълнение на ПО 4 ТП </w:t>
      </w:r>
      <w:r w:rsidRPr="004D0FA5">
        <w:rPr>
          <w:rFonts w:eastAsia="Calibri"/>
          <w:lang w:val="bg-BG"/>
        </w:rPr>
        <w:t xml:space="preserve">документация за всяка конкретна бюджетна линия за одобрение по електронен път, чрез </w:t>
      </w:r>
      <w:r w:rsidR="00FB215F" w:rsidRPr="004D0FA5">
        <w:rPr>
          <w:rFonts w:eastAsia="Calibri"/>
          <w:lang w:val="bg-BG"/>
        </w:rPr>
        <w:t>м</w:t>
      </w:r>
      <w:r w:rsidRPr="004D0FA5">
        <w:rPr>
          <w:rFonts w:eastAsia="Calibri"/>
          <w:lang w:val="bg-BG"/>
        </w:rPr>
        <w:t>одул</w:t>
      </w:r>
      <w:r w:rsidR="00FB215F" w:rsidRPr="004D0FA5">
        <w:rPr>
          <w:rFonts w:eastAsia="Calibri"/>
          <w:lang w:val="bg-BG"/>
        </w:rPr>
        <w:t>а</w:t>
      </w:r>
      <w:r w:rsidRPr="004D0FA5">
        <w:rPr>
          <w:rFonts w:eastAsia="Calibri"/>
          <w:lang w:val="bg-BG"/>
        </w:rPr>
        <w:t xml:space="preserve"> за електронно кандидатстване в ИСУН</w:t>
      </w:r>
      <w:r w:rsidR="00FB215F" w:rsidRPr="004D0FA5">
        <w:rPr>
          <w:rFonts w:eastAsia="Calibri"/>
          <w:lang w:val="bg-BG"/>
        </w:rPr>
        <w:t xml:space="preserve"> 2020</w:t>
      </w:r>
      <w:r w:rsidR="002E248B" w:rsidRPr="004D0FA5">
        <w:rPr>
          <w:rFonts w:eastAsia="Calibri"/>
          <w:lang w:val="bg-BG"/>
        </w:rPr>
        <w:t>;</w:t>
      </w:r>
    </w:p>
    <w:p w14:paraId="5B0FD8A0" w14:textId="77777777" w:rsidR="00FB3160" w:rsidRPr="004D0FA5" w:rsidRDefault="00883005" w:rsidP="00F815EA">
      <w:pPr>
        <w:numPr>
          <w:ilvl w:val="0"/>
          <w:numId w:val="16"/>
        </w:numPr>
        <w:spacing w:after="200" w:line="360" w:lineRule="auto"/>
        <w:ind w:right="142"/>
        <w:jc w:val="both"/>
        <w:rPr>
          <w:rFonts w:eastAsia="Calibri"/>
          <w:lang w:val="bg-BG"/>
        </w:rPr>
      </w:pPr>
      <w:r w:rsidRPr="004D0FA5">
        <w:rPr>
          <w:rFonts w:eastAsia="Calibri"/>
          <w:lang w:val="bg-BG"/>
        </w:rPr>
        <w:t>Организира, ръководи и координира изпълнението на бюджетните линии, като следи за целесъобразното, законосъобразното, административно, техническо и финансово изпълнение на одобрените за финансиране дейности</w:t>
      </w:r>
      <w:r w:rsidR="00FB215F" w:rsidRPr="004D0FA5">
        <w:rPr>
          <w:rFonts w:eastAsia="Calibri"/>
          <w:lang w:val="bg-BG"/>
        </w:rPr>
        <w:t>;</w:t>
      </w:r>
    </w:p>
    <w:p w14:paraId="09F657F5" w14:textId="5B3B2A4B" w:rsidR="00FB3160" w:rsidRPr="004D0FA5" w:rsidRDefault="00883005" w:rsidP="00F815EA">
      <w:pPr>
        <w:numPr>
          <w:ilvl w:val="0"/>
          <w:numId w:val="16"/>
        </w:numPr>
        <w:spacing w:after="200" w:line="360" w:lineRule="auto"/>
        <w:ind w:right="142"/>
        <w:jc w:val="both"/>
        <w:rPr>
          <w:rFonts w:eastAsia="Calibri"/>
          <w:lang w:val="bg-BG"/>
        </w:rPr>
      </w:pPr>
      <w:r w:rsidRPr="004D0FA5">
        <w:rPr>
          <w:rFonts w:eastAsia="Calibri"/>
          <w:lang w:val="bg-BG"/>
        </w:rPr>
        <w:t>Ръководи и координира работата на екипа за изпълнение, като разпределя задачи и отговорности между експертите</w:t>
      </w:r>
      <w:r w:rsidR="000A400A" w:rsidRPr="004D0FA5">
        <w:rPr>
          <w:rFonts w:eastAsia="Calibri"/>
          <w:lang w:val="bg-BG"/>
        </w:rPr>
        <w:t xml:space="preserve"> от екипа за </w:t>
      </w:r>
      <w:r w:rsidR="00EA7D91">
        <w:rPr>
          <w:rFonts w:eastAsia="Calibri"/>
          <w:lang w:val="bg-BG"/>
        </w:rPr>
        <w:t xml:space="preserve">изпълнение </w:t>
      </w:r>
      <w:r w:rsidR="000A400A" w:rsidRPr="004D0FA5">
        <w:rPr>
          <w:rFonts w:eastAsia="Calibri"/>
          <w:lang w:val="bg-BG"/>
        </w:rPr>
        <w:t>на техническата помощ</w:t>
      </w:r>
      <w:r w:rsidR="00FB215F" w:rsidRPr="004D0FA5">
        <w:rPr>
          <w:rFonts w:eastAsia="Calibri"/>
          <w:lang w:val="bg-BG"/>
        </w:rPr>
        <w:t>;</w:t>
      </w:r>
    </w:p>
    <w:p w14:paraId="4A98FFB6" w14:textId="787DFCA7" w:rsidR="00FB3160" w:rsidRPr="004D0FA5" w:rsidRDefault="00883005" w:rsidP="00F815EA">
      <w:pPr>
        <w:numPr>
          <w:ilvl w:val="0"/>
          <w:numId w:val="16"/>
        </w:numPr>
        <w:spacing w:after="200" w:line="360" w:lineRule="auto"/>
        <w:ind w:right="142"/>
        <w:jc w:val="both"/>
        <w:rPr>
          <w:rFonts w:eastAsia="Calibri"/>
          <w:lang w:val="bg-BG"/>
        </w:rPr>
      </w:pPr>
      <w:r w:rsidRPr="004D0FA5">
        <w:rPr>
          <w:rFonts w:eastAsia="Calibri"/>
          <w:lang w:val="bg-BG"/>
        </w:rPr>
        <w:t>Наблюдава и координира изпълнението на договорите за възлагане на дейности по одобрените бюджетни линии</w:t>
      </w:r>
      <w:r w:rsidR="00801D50" w:rsidRPr="004D0FA5">
        <w:rPr>
          <w:rFonts w:eastAsia="Calibri"/>
          <w:lang w:val="bg-BG"/>
        </w:rPr>
        <w:t>;</w:t>
      </w:r>
    </w:p>
    <w:p w14:paraId="6A96BB50" w14:textId="77777777" w:rsidR="00FB3160" w:rsidRPr="004D0FA5" w:rsidRDefault="00883005" w:rsidP="00F815EA">
      <w:pPr>
        <w:numPr>
          <w:ilvl w:val="0"/>
          <w:numId w:val="16"/>
        </w:numPr>
        <w:spacing w:after="200" w:line="360" w:lineRule="auto"/>
        <w:ind w:right="142"/>
        <w:jc w:val="both"/>
        <w:rPr>
          <w:rFonts w:eastAsia="Calibri"/>
          <w:lang w:val="bg-BG"/>
        </w:rPr>
      </w:pPr>
      <w:r w:rsidRPr="004D0FA5">
        <w:rPr>
          <w:rFonts w:eastAsia="Calibri"/>
          <w:lang w:val="bg-BG"/>
        </w:rPr>
        <w:lastRenderedPageBreak/>
        <w:t xml:space="preserve">Отговаря за ефективното изпълнение на дейностите по всеки одобрен проект/бюджетна линия по </w:t>
      </w:r>
      <w:r w:rsidR="00E53B98" w:rsidRPr="004D0FA5">
        <w:rPr>
          <w:rFonts w:eastAsia="Calibri"/>
          <w:lang w:val="bg-BG"/>
        </w:rPr>
        <w:t>ПО 4 ТП</w:t>
      </w:r>
      <w:r w:rsidR="006221D4" w:rsidRPr="004D0FA5">
        <w:rPr>
          <w:rFonts w:eastAsia="Calibri"/>
          <w:lang w:val="bg-BG"/>
        </w:rPr>
        <w:t xml:space="preserve"> на ОП НОИР</w:t>
      </w:r>
      <w:r w:rsidR="00801D50" w:rsidRPr="004D0FA5">
        <w:rPr>
          <w:rFonts w:eastAsia="Calibri"/>
          <w:lang w:val="bg-BG"/>
        </w:rPr>
        <w:t>;</w:t>
      </w:r>
    </w:p>
    <w:p w14:paraId="339CCFDE" w14:textId="07D26022" w:rsidR="00FB3160" w:rsidRPr="004D0FA5" w:rsidRDefault="00883005" w:rsidP="00F815EA">
      <w:pPr>
        <w:numPr>
          <w:ilvl w:val="0"/>
          <w:numId w:val="16"/>
        </w:numPr>
        <w:spacing w:after="200" w:line="360" w:lineRule="auto"/>
        <w:ind w:right="142"/>
        <w:jc w:val="both"/>
        <w:rPr>
          <w:rFonts w:eastAsia="Calibri"/>
          <w:lang w:val="bg-BG"/>
        </w:rPr>
      </w:pPr>
      <w:r w:rsidRPr="004D0FA5">
        <w:rPr>
          <w:rFonts w:eastAsia="Calibri"/>
          <w:lang w:val="bg-BG"/>
        </w:rPr>
        <w:t xml:space="preserve">Потвърждава и подписва </w:t>
      </w:r>
      <w:r w:rsidR="008B4A1B" w:rsidRPr="004D0FA5">
        <w:rPr>
          <w:rFonts w:eastAsia="Calibri"/>
          <w:lang w:val="bg-BG"/>
        </w:rPr>
        <w:t>исканията за плащане с технически и финансов отчет по всяка бюджетна линия</w:t>
      </w:r>
      <w:r w:rsidRPr="004D0FA5">
        <w:rPr>
          <w:rFonts w:eastAsia="Calibri"/>
          <w:lang w:val="bg-BG"/>
        </w:rPr>
        <w:t>, свързани с оперативното управление, изпълнението и отчитането на възложените по утвърдени бюджетни линии дейности</w:t>
      </w:r>
      <w:r w:rsidR="00801D50" w:rsidRPr="004D0FA5">
        <w:rPr>
          <w:rFonts w:eastAsia="Calibri"/>
          <w:lang w:val="bg-BG"/>
        </w:rPr>
        <w:t>;</w:t>
      </w:r>
      <w:r w:rsidRPr="004D0FA5">
        <w:rPr>
          <w:rFonts w:eastAsia="Calibri"/>
          <w:lang w:val="bg-BG"/>
        </w:rPr>
        <w:t xml:space="preserve"> </w:t>
      </w:r>
    </w:p>
    <w:p w14:paraId="0EF57DB5" w14:textId="0C1B956A" w:rsidR="00D85BA2" w:rsidRPr="004D0FA5" w:rsidRDefault="00883005" w:rsidP="001A02D2">
      <w:pPr>
        <w:numPr>
          <w:ilvl w:val="0"/>
          <w:numId w:val="16"/>
        </w:numPr>
        <w:spacing w:after="200" w:line="360" w:lineRule="auto"/>
        <w:ind w:right="142"/>
        <w:jc w:val="both"/>
        <w:rPr>
          <w:rFonts w:eastAsia="Calibri"/>
          <w:lang w:val="bg-BG"/>
        </w:rPr>
      </w:pPr>
      <w:r w:rsidRPr="004D0FA5">
        <w:rPr>
          <w:rFonts w:eastAsia="Calibri"/>
          <w:lang w:val="bg-BG"/>
        </w:rPr>
        <w:t xml:space="preserve">Изготвя </w:t>
      </w:r>
      <w:r w:rsidR="000A400A" w:rsidRPr="004D0FA5">
        <w:rPr>
          <w:rFonts w:eastAsia="Calibri"/>
          <w:lang w:val="bg-BG"/>
        </w:rPr>
        <w:t xml:space="preserve">и съгласува </w:t>
      </w:r>
      <w:r w:rsidRPr="004D0FA5">
        <w:rPr>
          <w:rFonts w:eastAsia="Calibri"/>
          <w:lang w:val="bg-BG"/>
        </w:rPr>
        <w:t xml:space="preserve">доклади с предложение за извършване на разходи, свързани с изпълнение на дейностите по </w:t>
      </w:r>
      <w:r w:rsidR="00A506DA" w:rsidRPr="004D0FA5">
        <w:rPr>
          <w:rFonts w:eastAsia="Calibri"/>
          <w:lang w:val="bg-BG"/>
        </w:rPr>
        <w:t>ПО</w:t>
      </w:r>
      <w:r w:rsidRPr="004D0FA5">
        <w:rPr>
          <w:rFonts w:eastAsia="Calibri"/>
          <w:lang w:val="bg-BG"/>
        </w:rPr>
        <w:t xml:space="preserve"> 4 </w:t>
      </w:r>
      <w:r w:rsidR="00A506DA" w:rsidRPr="004D0FA5">
        <w:rPr>
          <w:rFonts w:eastAsia="Calibri"/>
          <w:lang w:val="bg-BG"/>
        </w:rPr>
        <w:t xml:space="preserve">ТП </w:t>
      </w:r>
      <w:r w:rsidRPr="004D0FA5">
        <w:rPr>
          <w:rFonts w:eastAsia="Calibri"/>
          <w:lang w:val="bg-BG"/>
        </w:rPr>
        <w:t>на ОП НОИР</w:t>
      </w:r>
      <w:r w:rsidR="00FD04B1" w:rsidRPr="004D0FA5">
        <w:rPr>
          <w:rFonts w:eastAsia="Calibri"/>
          <w:lang w:val="bg-BG"/>
        </w:rPr>
        <w:t>.</w:t>
      </w:r>
    </w:p>
    <w:p w14:paraId="7AE43C14" w14:textId="76B72EDF" w:rsidR="00801D50" w:rsidRPr="004D0FA5" w:rsidRDefault="00BB2F10" w:rsidP="00801D50">
      <w:pPr>
        <w:spacing w:line="360" w:lineRule="auto"/>
        <w:ind w:right="142" w:firstLine="567"/>
        <w:jc w:val="both"/>
        <w:rPr>
          <w:b/>
          <w:lang w:val="bg-BG"/>
        </w:rPr>
      </w:pPr>
      <w:r w:rsidRPr="004D0FA5">
        <w:rPr>
          <w:b/>
          <w:lang w:val="bg-BG"/>
        </w:rPr>
        <w:t>16.</w:t>
      </w:r>
      <w:r w:rsidR="00C5467B">
        <w:rPr>
          <w:b/>
          <w:lang w:val="bg-BG"/>
        </w:rPr>
        <w:t>4</w:t>
      </w:r>
      <w:r w:rsidRPr="004D0FA5">
        <w:rPr>
          <w:b/>
          <w:lang w:val="bg-BG"/>
        </w:rPr>
        <w:t>.</w:t>
      </w:r>
      <w:r w:rsidR="009C4AE7" w:rsidRPr="004D0FA5">
        <w:rPr>
          <w:b/>
          <w:lang w:val="bg-BG"/>
        </w:rPr>
        <w:t>4</w:t>
      </w:r>
      <w:r w:rsidRPr="004D0FA5">
        <w:rPr>
          <w:b/>
          <w:lang w:val="bg-BG"/>
        </w:rPr>
        <w:t>. Ред за и</w:t>
      </w:r>
      <w:r w:rsidR="00801D50" w:rsidRPr="004D0FA5">
        <w:rPr>
          <w:b/>
          <w:lang w:val="bg-BG"/>
        </w:rPr>
        <w:t>звършване на разходи по ТП</w:t>
      </w:r>
      <w:r w:rsidR="00594A7D" w:rsidRPr="004D0FA5">
        <w:rPr>
          <w:b/>
          <w:lang w:val="bg-BG"/>
        </w:rPr>
        <w:t>,</w:t>
      </w:r>
      <w:r w:rsidR="009C4AE7" w:rsidRPr="004D0FA5">
        <w:rPr>
          <w:b/>
          <w:lang w:val="bg-BG"/>
        </w:rPr>
        <w:t xml:space="preserve"> вкл</w:t>
      </w:r>
      <w:r w:rsidR="00EB1DC7">
        <w:rPr>
          <w:b/>
          <w:lang w:val="bg-BG"/>
        </w:rPr>
        <w:t>ючително</w:t>
      </w:r>
      <w:r w:rsidR="00097F94" w:rsidRPr="004D0FA5">
        <w:rPr>
          <w:b/>
          <w:lang w:val="bg-BG"/>
        </w:rPr>
        <w:t xml:space="preserve"> планиране и организиране на об</w:t>
      </w:r>
      <w:r w:rsidR="00594A7D" w:rsidRPr="004D0FA5">
        <w:rPr>
          <w:b/>
          <w:lang w:val="bg-BG"/>
        </w:rPr>
        <w:t>щест</w:t>
      </w:r>
      <w:r w:rsidR="009C4AE7" w:rsidRPr="004D0FA5">
        <w:rPr>
          <w:b/>
          <w:lang w:val="bg-BG"/>
        </w:rPr>
        <w:t>в</w:t>
      </w:r>
      <w:r w:rsidR="00594A7D" w:rsidRPr="004D0FA5">
        <w:rPr>
          <w:b/>
          <w:lang w:val="bg-BG"/>
        </w:rPr>
        <w:t>е</w:t>
      </w:r>
      <w:r w:rsidR="009C4AE7" w:rsidRPr="004D0FA5">
        <w:rPr>
          <w:b/>
          <w:lang w:val="bg-BG"/>
        </w:rPr>
        <w:t>ни порчъки по реда на ЗОП</w:t>
      </w:r>
    </w:p>
    <w:p w14:paraId="20E1B55E" w14:textId="77777777" w:rsidR="00801D50" w:rsidRPr="004D0FA5" w:rsidRDefault="00801D50" w:rsidP="00801D50">
      <w:pPr>
        <w:spacing w:line="360" w:lineRule="auto"/>
        <w:ind w:right="142" w:firstLine="567"/>
        <w:jc w:val="both"/>
        <w:rPr>
          <w:lang w:val="bg-BG"/>
        </w:rPr>
      </w:pPr>
      <w:r w:rsidRPr="004D0FA5">
        <w:rPr>
          <w:lang w:val="bg-BG"/>
        </w:rPr>
        <w:t>Всеки разход за дейности, чието финансиране ще бъде от ПО 4 ТП, се извършва по следния ред:</w:t>
      </w:r>
    </w:p>
    <w:p w14:paraId="0DF7926C" w14:textId="0EF28770" w:rsidR="00FB3160" w:rsidRPr="004D0FA5" w:rsidRDefault="00801D50" w:rsidP="00F815EA">
      <w:pPr>
        <w:pStyle w:val="ListParagraph"/>
        <w:numPr>
          <w:ilvl w:val="0"/>
          <w:numId w:val="17"/>
        </w:numPr>
        <w:spacing w:line="360" w:lineRule="auto"/>
        <w:ind w:right="142"/>
        <w:jc w:val="both"/>
        <w:rPr>
          <w:rFonts w:ascii="Times New Roman" w:hAnsi="Times New Roman"/>
          <w:sz w:val="24"/>
          <w:szCs w:val="24"/>
          <w:lang w:val="bg-BG"/>
        </w:rPr>
      </w:pPr>
      <w:r w:rsidRPr="004D0FA5">
        <w:rPr>
          <w:rFonts w:ascii="Times New Roman" w:hAnsi="Times New Roman"/>
          <w:sz w:val="24"/>
          <w:szCs w:val="24"/>
          <w:lang w:val="bg-BG"/>
        </w:rPr>
        <w:t>Директорите на дирекции, съгласувано с главния секретар</w:t>
      </w:r>
      <w:r w:rsidR="0074227E">
        <w:rPr>
          <w:rFonts w:ascii="Times New Roman" w:hAnsi="Times New Roman"/>
          <w:sz w:val="24"/>
          <w:szCs w:val="24"/>
          <w:lang w:val="bg-BG"/>
        </w:rPr>
        <w:t>,</w:t>
      </w:r>
      <w:r w:rsidR="0074227E" w:rsidRPr="0074227E">
        <w:rPr>
          <w:rFonts w:ascii="Times New Roman" w:hAnsi="Times New Roman"/>
          <w:sz w:val="24"/>
          <w:szCs w:val="24"/>
          <w:lang w:val="bg-BG"/>
        </w:rPr>
        <w:t xml:space="preserve"> ръководителя на екипа за изпълнение на </w:t>
      </w:r>
      <w:r w:rsidR="0070371E">
        <w:rPr>
          <w:rFonts w:ascii="Times New Roman" w:hAnsi="Times New Roman"/>
          <w:sz w:val="24"/>
          <w:szCs w:val="24"/>
          <w:lang w:val="bg-BG"/>
        </w:rPr>
        <w:t>ПО</w:t>
      </w:r>
      <w:r w:rsidR="0074227E" w:rsidRPr="0074227E">
        <w:rPr>
          <w:rFonts w:ascii="Times New Roman" w:hAnsi="Times New Roman"/>
          <w:sz w:val="24"/>
          <w:szCs w:val="24"/>
          <w:lang w:val="bg-BG"/>
        </w:rPr>
        <w:t xml:space="preserve"> 4 </w:t>
      </w:r>
      <w:r w:rsidR="0070371E">
        <w:rPr>
          <w:rFonts w:ascii="Times New Roman" w:hAnsi="Times New Roman"/>
          <w:sz w:val="24"/>
          <w:szCs w:val="24"/>
          <w:lang w:val="bg-BG"/>
        </w:rPr>
        <w:t>ТП</w:t>
      </w:r>
      <w:r w:rsidR="00E42C76">
        <w:rPr>
          <w:rFonts w:ascii="Times New Roman" w:hAnsi="Times New Roman"/>
          <w:sz w:val="24"/>
          <w:szCs w:val="24"/>
          <w:lang w:val="bg-BG"/>
        </w:rPr>
        <w:t>,</w:t>
      </w:r>
      <w:r w:rsidR="0074227E" w:rsidRPr="0074227E">
        <w:rPr>
          <w:rFonts w:ascii="Times New Roman" w:hAnsi="Times New Roman"/>
          <w:sz w:val="24"/>
          <w:szCs w:val="24"/>
          <w:lang w:val="bg-BG"/>
        </w:rPr>
        <w:t xml:space="preserve"> експерта по финансово отчитане от екипа за изпълнение на </w:t>
      </w:r>
      <w:r w:rsidR="0070371E">
        <w:rPr>
          <w:rFonts w:ascii="Times New Roman" w:hAnsi="Times New Roman"/>
          <w:sz w:val="24"/>
          <w:szCs w:val="24"/>
          <w:lang w:val="bg-BG"/>
        </w:rPr>
        <w:t>ПО</w:t>
      </w:r>
      <w:r w:rsidR="0074227E" w:rsidRPr="0074227E">
        <w:rPr>
          <w:rFonts w:ascii="Times New Roman" w:hAnsi="Times New Roman"/>
          <w:sz w:val="24"/>
          <w:szCs w:val="24"/>
          <w:lang w:val="bg-BG"/>
        </w:rPr>
        <w:t xml:space="preserve"> 4 </w:t>
      </w:r>
      <w:r w:rsidR="0070371E">
        <w:rPr>
          <w:rFonts w:ascii="Times New Roman" w:hAnsi="Times New Roman"/>
          <w:sz w:val="24"/>
          <w:szCs w:val="24"/>
          <w:lang w:val="bg-BG"/>
        </w:rPr>
        <w:t>ТП</w:t>
      </w:r>
      <w:r w:rsidR="0074227E" w:rsidRPr="0074227E">
        <w:rPr>
          <w:rFonts w:ascii="Times New Roman" w:hAnsi="Times New Roman"/>
          <w:sz w:val="24"/>
          <w:szCs w:val="24"/>
          <w:lang w:val="bg-BG"/>
        </w:rPr>
        <w:t xml:space="preserve">, който удостоверява с подписа си съответствието на характера на задължението с конкретната </w:t>
      </w:r>
      <w:r w:rsidR="0074227E" w:rsidRPr="0074227E">
        <w:rPr>
          <w:rFonts w:ascii="Times New Roman" w:hAnsi="Times New Roman"/>
          <w:sz w:val="24"/>
          <w:szCs w:val="24"/>
        </w:rPr>
        <w:t>бюджетн</w:t>
      </w:r>
      <w:r w:rsidR="0074227E" w:rsidRPr="0074227E">
        <w:rPr>
          <w:rFonts w:ascii="Times New Roman" w:hAnsi="Times New Roman"/>
          <w:sz w:val="24"/>
          <w:szCs w:val="24"/>
          <w:lang w:val="bg-BG"/>
        </w:rPr>
        <w:t>а</w:t>
      </w:r>
      <w:r w:rsidR="0074227E" w:rsidRPr="0074227E">
        <w:rPr>
          <w:rFonts w:ascii="Times New Roman" w:hAnsi="Times New Roman"/>
          <w:sz w:val="24"/>
          <w:szCs w:val="24"/>
        </w:rPr>
        <w:t xml:space="preserve"> лини</w:t>
      </w:r>
      <w:r w:rsidR="0074227E" w:rsidRPr="0074227E">
        <w:rPr>
          <w:rFonts w:ascii="Times New Roman" w:hAnsi="Times New Roman"/>
          <w:sz w:val="24"/>
          <w:szCs w:val="24"/>
          <w:lang w:val="bg-BG"/>
        </w:rPr>
        <w:t>я</w:t>
      </w:r>
      <w:r w:rsidR="0074227E" w:rsidRPr="0074227E">
        <w:rPr>
          <w:rFonts w:ascii="Times New Roman" w:hAnsi="Times New Roman"/>
          <w:sz w:val="24"/>
          <w:szCs w:val="24"/>
        </w:rPr>
        <w:t xml:space="preserve"> на </w:t>
      </w:r>
      <w:r w:rsidR="0070371E">
        <w:rPr>
          <w:rFonts w:ascii="Times New Roman" w:hAnsi="Times New Roman"/>
          <w:sz w:val="24"/>
          <w:szCs w:val="24"/>
          <w:lang w:val="bg-BG"/>
        </w:rPr>
        <w:t>ПО</w:t>
      </w:r>
      <w:r w:rsidR="0074227E" w:rsidRPr="0074227E">
        <w:rPr>
          <w:rFonts w:ascii="Times New Roman" w:hAnsi="Times New Roman"/>
          <w:sz w:val="24"/>
          <w:szCs w:val="24"/>
          <w:lang w:val="bg-BG"/>
        </w:rPr>
        <w:t xml:space="preserve"> 4 </w:t>
      </w:r>
      <w:r w:rsidR="0070371E">
        <w:rPr>
          <w:rFonts w:ascii="Times New Roman" w:hAnsi="Times New Roman"/>
          <w:sz w:val="24"/>
          <w:szCs w:val="24"/>
          <w:lang w:val="bg-BG"/>
        </w:rPr>
        <w:t>ТП</w:t>
      </w:r>
      <w:r w:rsidR="00EA7D91">
        <w:rPr>
          <w:rFonts w:ascii="Times New Roman" w:hAnsi="Times New Roman"/>
          <w:sz w:val="24"/>
          <w:szCs w:val="24"/>
          <w:lang w:val="bg-BG"/>
        </w:rPr>
        <w:t>,</w:t>
      </w:r>
      <w:r w:rsidR="00E42C76">
        <w:rPr>
          <w:rFonts w:ascii="Times New Roman" w:hAnsi="Times New Roman"/>
          <w:sz w:val="24"/>
          <w:szCs w:val="24"/>
          <w:lang w:val="bg-BG"/>
        </w:rPr>
        <w:t xml:space="preserve"> и финансовия контрольор</w:t>
      </w:r>
      <w:r w:rsidRPr="004D0FA5">
        <w:rPr>
          <w:rFonts w:ascii="Times New Roman" w:hAnsi="Times New Roman"/>
          <w:sz w:val="24"/>
          <w:szCs w:val="24"/>
          <w:lang w:val="bg-BG"/>
        </w:rPr>
        <w:t xml:space="preserve"> обосновават с доклад до </w:t>
      </w:r>
      <w:r w:rsidR="006221D4" w:rsidRPr="004D0FA5">
        <w:rPr>
          <w:rFonts w:ascii="Times New Roman" w:hAnsi="Times New Roman"/>
          <w:sz w:val="24"/>
          <w:szCs w:val="24"/>
          <w:lang w:val="bg-BG"/>
        </w:rPr>
        <w:t>РУО</w:t>
      </w:r>
      <w:r w:rsidRPr="004D0FA5">
        <w:rPr>
          <w:rFonts w:ascii="Times New Roman" w:hAnsi="Times New Roman"/>
          <w:sz w:val="24"/>
          <w:szCs w:val="24"/>
          <w:lang w:val="bg-BG"/>
        </w:rPr>
        <w:t xml:space="preserve"> необходимостта от извършване на определена дейност или разход по ПО 4. </w:t>
      </w:r>
    </w:p>
    <w:p w14:paraId="6DB8E058" w14:textId="1C5C1DE2" w:rsidR="00FB3160" w:rsidRPr="004D0FA5" w:rsidRDefault="006221D4" w:rsidP="00F815EA">
      <w:pPr>
        <w:pStyle w:val="ListParagraph"/>
        <w:numPr>
          <w:ilvl w:val="0"/>
          <w:numId w:val="17"/>
        </w:numPr>
        <w:spacing w:line="360" w:lineRule="auto"/>
        <w:ind w:right="142"/>
        <w:jc w:val="both"/>
        <w:rPr>
          <w:rFonts w:ascii="Times New Roman" w:hAnsi="Times New Roman"/>
          <w:sz w:val="24"/>
          <w:szCs w:val="24"/>
          <w:lang w:val="bg-BG"/>
        </w:rPr>
      </w:pPr>
      <w:r w:rsidRPr="004D0FA5">
        <w:rPr>
          <w:rFonts w:ascii="Times New Roman" w:hAnsi="Times New Roman"/>
          <w:sz w:val="24"/>
          <w:szCs w:val="24"/>
          <w:lang w:val="bg-BG"/>
        </w:rPr>
        <w:t>РУО</w:t>
      </w:r>
      <w:r w:rsidR="00801D50" w:rsidRPr="004D0FA5">
        <w:rPr>
          <w:rFonts w:ascii="Times New Roman" w:hAnsi="Times New Roman"/>
          <w:sz w:val="24"/>
          <w:szCs w:val="24"/>
          <w:lang w:val="bg-BG"/>
        </w:rPr>
        <w:t xml:space="preserve"> преценява целесъобразността на разходите/дейностите и</w:t>
      </w:r>
      <w:r w:rsidR="0070371E">
        <w:rPr>
          <w:rFonts w:ascii="Times New Roman" w:hAnsi="Times New Roman"/>
          <w:sz w:val="24"/>
          <w:szCs w:val="24"/>
          <w:lang w:val="bg-BG"/>
        </w:rPr>
        <w:t>,</w:t>
      </w:r>
      <w:r w:rsidR="00801D50" w:rsidRPr="004D0FA5">
        <w:rPr>
          <w:rFonts w:ascii="Times New Roman" w:hAnsi="Times New Roman"/>
          <w:sz w:val="24"/>
          <w:szCs w:val="24"/>
          <w:lang w:val="bg-BG"/>
        </w:rPr>
        <w:t xml:space="preserve"> ако те са необходими и попадат в обхвата на ПО 4, насочва доклада със съответната резолюция </w:t>
      </w:r>
      <w:r w:rsidR="00801D50" w:rsidRPr="00E42C76">
        <w:rPr>
          <w:rFonts w:ascii="Times New Roman" w:hAnsi="Times New Roman"/>
          <w:sz w:val="24"/>
          <w:szCs w:val="24"/>
          <w:lang w:val="bg-BG"/>
        </w:rPr>
        <w:t>до главния секретар</w:t>
      </w:r>
      <w:r w:rsidR="00801D50" w:rsidRPr="004D0FA5">
        <w:rPr>
          <w:rFonts w:ascii="Times New Roman" w:hAnsi="Times New Roman"/>
          <w:sz w:val="24"/>
          <w:szCs w:val="24"/>
          <w:lang w:val="bg-BG"/>
        </w:rPr>
        <w:t xml:space="preserve"> и до ръководителя на екипа за изпълнение на ПО 4 ТП</w:t>
      </w:r>
      <w:r w:rsidR="00801D50" w:rsidRPr="004D0FA5" w:rsidDel="00CB3055">
        <w:rPr>
          <w:rFonts w:ascii="Times New Roman" w:hAnsi="Times New Roman"/>
          <w:sz w:val="24"/>
          <w:szCs w:val="24"/>
          <w:lang w:val="bg-BG"/>
        </w:rPr>
        <w:t xml:space="preserve"> </w:t>
      </w:r>
      <w:r w:rsidR="00801D50" w:rsidRPr="004D0FA5">
        <w:rPr>
          <w:rFonts w:ascii="Times New Roman" w:hAnsi="Times New Roman"/>
          <w:sz w:val="24"/>
          <w:szCs w:val="24"/>
          <w:lang w:val="bg-BG"/>
        </w:rPr>
        <w:t>за изпълнение.</w:t>
      </w:r>
    </w:p>
    <w:p w14:paraId="68838920" w14:textId="636CEB38" w:rsidR="00801D50" w:rsidRPr="004D0FA5" w:rsidRDefault="00801D50" w:rsidP="00F815EA">
      <w:pPr>
        <w:pStyle w:val="ListParagraph"/>
        <w:numPr>
          <w:ilvl w:val="0"/>
          <w:numId w:val="17"/>
        </w:numPr>
        <w:spacing w:line="360" w:lineRule="auto"/>
        <w:ind w:right="142"/>
        <w:jc w:val="both"/>
        <w:rPr>
          <w:rFonts w:ascii="Times New Roman" w:hAnsi="Times New Roman"/>
          <w:sz w:val="24"/>
          <w:szCs w:val="24"/>
          <w:lang w:val="bg-BG"/>
        </w:rPr>
      </w:pPr>
      <w:r w:rsidRPr="004D0FA5">
        <w:rPr>
          <w:rFonts w:ascii="Times New Roman" w:hAnsi="Times New Roman"/>
          <w:sz w:val="24"/>
          <w:szCs w:val="24"/>
          <w:lang w:val="bg-BG"/>
        </w:rPr>
        <w:t>Ръководителят на екипа за изпълнение на ПО 4 ТП, в зависимост от характера на разхода, който следва да бъде извършен</w:t>
      </w:r>
      <w:r w:rsidR="0070371E">
        <w:rPr>
          <w:rFonts w:ascii="Times New Roman" w:hAnsi="Times New Roman"/>
          <w:sz w:val="24"/>
          <w:szCs w:val="24"/>
          <w:lang w:val="bg-BG"/>
        </w:rPr>
        <w:t>,</w:t>
      </w:r>
      <w:r w:rsidRPr="004D0FA5">
        <w:rPr>
          <w:rFonts w:ascii="Times New Roman" w:hAnsi="Times New Roman"/>
          <w:sz w:val="24"/>
          <w:szCs w:val="24"/>
          <w:lang w:val="bg-BG"/>
        </w:rPr>
        <w:t xml:space="preserve"> или дейността, която трябва да бъде изпълнена, извършва следното:</w:t>
      </w:r>
    </w:p>
    <w:p w14:paraId="193085E4" w14:textId="77777777" w:rsidR="00801D50" w:rsidRPr="004D0FA5" w:rsidRDefault="00801D50" w:rsidP="00C450DD">
      <w:pPr>
        <w:pStyle w:val="ListParagraph"/>
        <w:numPr>
          <w:ilvl w:val="1"/>
          <w:numId w:val="10"/>
        </w:numPr>
        <w:spacing w:line="360" w:lineRule="auto"/>
        <w:ind w:left="1418" w:right="142" w:hanging="425"/>
        <w:jc w:val="both"/>
        <w:rPr>
          <w:rFonts w:ascii="Times New Roman" w:hAnsi="Times New Roman"/>
          <w:sz w:val="24"/>
          <w:szCs w:val="24"/>
          <w:lang w:val="bg-BG"/>
        </w:rPr>
      </w:pPr>
      <w:r w:rsidRPr="004D0FA5">
        <w:rPr>
          <w:rFonts w:ascii="Times New Roman" w:hAnsi="Times New Roman"/>
          <w:sz w:val="24"/>
          <w:szCs w:val="24"/>
          <w:lang w:val="bg-BG"/>
        </w:rPr>
        <w:t xml:space="preserve">Предприема действия по </w:t>
      </w:r>
      <w:r w:rsidR="00DD51BD" w:rsidRPr="004D0FA5">
        <w:rPr>
          <w:rFonts w:ascii="Times New Roman" w:hAnsi="Times New Roman"/>
          <w:sz w:val="24"/>
          <w:szCs w:val="24"/>
          <w:lang w:val="bg-BG"/>
        </w:rPr>
        <w:t>изпълнение</w:t>
      </w:r>
      <w:r w:rsidRPr="004D0FA5">
        <w:rPr>
          <w:rFonts w:ascii="Times New Roman" w:hAnsi="Times New Roman"/>
          <w:sz w:val="24"/>
          <w:szCs w:val="24"/>
          <w:lang w:val="bg-BG"/>
        </w:rPr>
        <w:t xml:space="preserve"> на дейността и/или извършване на разхода - при командироване/обучения в страната, или в чужбина, и/или други разходи;</w:t>
      </w:r>
    </w:p>
    <w:p w14:paraId="758D3991" w14:textId="3A4ACB04" w:rsidR="00801D50" w:rsidRPr="004D0FA5" w:rsidRDefault="00801D50" w:rsidP="00C450DD">
      <w:pPr>
        <w:pStyle w:val="ListParagraph"/>
        <w:numPr>
          <w:ilvl w:val="1"/>
          <w:numId w:val="10"/>
        </w:numPr>
        <w:spacing w:line="360" w:lineRule="auto"/>
        <w:ind w:left="1418" w:right="142" w:hanging="425"/>
        <w:jc w:val="both"/>
        <w:rPr>
          <w:rFonts w:ascii="Times New Roman" w:hAnsi="Times New Roman"/>
          <w:sz w:val="24"/>
          <w:szCs w:val="24"/>
          <w:lang w:val="bg-BG"/>
        </w:rPr>
      </w:pPr>
      <w:r w:rsidRPr="004D0FA5">
        <w:rPr>
          <w:rFonts w:ascii="Times New Roman" w:hAnsi="Times New Roman"/>
          <w:sz w:val="24"/>
          <w:szCs w:val="24"/>
          <w:lang w:val="bg-BG"/>
        </w:rPr>
        <w:t xml:space="preserve">Предприема действия по организиране на обществена поръчка за нуждите на </w:t>
      </w:r>
      <w:r w:rsidR="006221D4" w:rsidRPr="004D0FA5">
        <w:rPr>
          <w:rFonts w:ascii="Times New Roman" w:hAnsi="Times New Roman"/>
          <w:sz w:val="24"/>
          <w:szCs w:val="24"/>
          <w:lang w:val="bg-BG"/>
        </w:rPr>
        <w:t>ИА ОП</w:t>
      </w:r>
      <w:r w:rsidRPr="004D0FA5">
        <w:rPr>
          <w:rFonts w:ascii="Times New Roman" w:hAnsi="Times New Roman"/>
          <w:sz w:val="24"/>
          <w:szCs w:val="24"/>
          <w:lang w:val="bg-BG"/>
        </w:rPr>
        <w:t xml:space="preserve">НОИР, </w:t>
      </w:r>
      <w:r w:rsidRPr="00821D38">
        <w:rPr>
          <w:rFonts w:ascii="Times New Roman" w:hAnsi="Times New Roman"/>
          <w:sz w:val="24"/>
          <w:szCs w:val="24"/>
          <w:lang w:val="bg-BG"/>
        </w:rPr>
        <w:t xml:space="preserve">съгласно </w:t>
      </w:r>
      <w:r w:rsidR="00DD51BD" w:rsidRPr="00821D38">
        <w:rPr>
          <w:rFonts w:ascii="Times New Roman" w:hAnsi="Times New Roman"/>
          <w:sz w:val="24"/>
          <w:szCs w:val="24"/>
          <w:lang w:val="bg-BG"/>
        </w:rPr>
        <w:t>В</w:t>
      </w:r>
      <w:r w:rsidRPr="00821D38">
        <w:rPr>
          <w:rFonts w:ascii="Times New Roman" w:hAnsi="Times New Roman"/>
          <w:sz w:val="24"/>
          <w:szCs w:val="24"/>
          <w:lang w:val="bg-BG"/>
        </w:rPr>
        <w:t>ът</w:t>
      </w:r>
      <w:r w:rsidR="001A02D2">
        <w:rPr>
          <w:rFonts w:ascii="Times New Roman" w:hAnsi="Times New Roman"/>
          <w:sz w:val="24"/>
          <w:szCs w:val="24"/>
          <w:lang w:val="bg-BG"/>
        </w:rPr>
        <w:t>р</w:t>
      </w:r>
      <w:r w:rsidRPr="00821D38">
        <w:rPr>
          <w:rFonts w:ascii="Times New Roman" w:hAnsi="Times New Roman"/>
          <w:sz w:val="24"/>
          <w:szCs w:val="24"/>
          <w:lang w:val="bg-BG"/>
        </w:rPr>
        <w:t xml:space="preserve">ешните правила за </w:t>
      </w:r>
      <w:r w:rsidR="001A02D2">
        <w:rPr>
          <w:rFonts w:ascii="Times New Roman" w:hAnsi="Times New Roman"/>
          <w:sz w:val="24"/>
          <w:szCs w:val="24"/>
          <w:lang w:val="bg-BG"/>
        </w:rPr>
        <w:t>управление на цикъла</w:t>
      </w:r>
      <w:r w:rsidR="001A02D2" w:rsidRPr="00821D38">
        <w:rPr>
          <w:rFonts w:ascii="Times New Roman" w:hAnsi="Times New Roman"/>
          <w:sz w:val="24"/>
          <w:szCs w:val="24"/>
          <w:lang w:val="bg-BG"/>
        </w:rPr>
        <w:t xml:space="preserve"> </w:t>
      </w:r>
      <w:r w:rsidRPr="00821D38">
        <w:rPr>
          <w:rFonts w:ascii="Times New Roman" w:hAnsi="Times New Roman"/>
          <w:sz w:val="24"/>
          <w:szCs w:val="24"/>
          <w:lang w:val="bg-BG"/>
        </w:rPr>
        <w:t xml:space="preserve">на обществени поръчки </w:t>
      </w:r>
      <w:r w:rsidR="001A02D2">
        <w:rPr>
          <w:rFonts w:ascii="Times New Roman" w:hAnsi="Times New Roman"/>
          <w:sz w:val="24"/>
          <w:szCs w:val="24"/>
          <w:lang w:val="bg-BG"/>
        </w:rPr>
        <w:t>в</w:t>
      </w:r>
      <w:r w:rsidR="001A02D2" w:rsidRPr="00821D38">
        <w:rPr>
          <w:rFonts w:ascii="Times New Roman" w:hAnsi="Times New Roman"/>
          <w:sz w:val="24"/>
          <w:szCs w:val="24"/>
          <w:lang w:val="bg-BG"/>
        </w:rPr>
        <w:t xml:space="preserve"> </w:t>
      </w:r>
      <w:r w:rsidRPr="00821D38">
        <w:rPr>
          <w:rFonts w:ascii="Times New Roman" w:hAnsi="Times New Roman"/>
          <w:sz w:val="24"/>
          <w:szCs w:val="24"/>
          <w:lang w:val="bg-BG"/>
        </w:rPr>
        <w:t>ИА ОПНОИР</w:t>
      </w:r>
      <w:r w:rsidR="006221D4" w:rsidRPr="00821D38">
        <w:rPr>
          <w:rFonts w:ascii="Times New Roman" w:hAnsi="Times New Roman"/>
          <w:sz w:val="24"/>
          <w:szCs w:val="24"/>
          <w:lang w:val="bg-BG"/>
        </w:rPr>
        <w:t>.</w:t>
      </w:r>
    </w:p>
    <w:p w14:paraId="45E6634A" w14:textId="64FCDDDF" w:rsidR="009C4AE7" w:rsidRPr="004D0FA5" w:rsidRDefault="009C4AE7" w:rsidP="009C4AE7">
      <w:pPr>
        <w:spacing w:line="360" w:lineRule="auto"/>
        <w:ind w:right="142" w:firstLine="567"/>
        <w:jc w:val="both"/>
        <w:rPr>
          <w:lang w:val="bg-BG"/>
        </w:rPr>
      </w:pPr>
      <w:r w:rsidRPr="004D0FA5">
        <w:rPr>
          <w:lang w:val="bg-BG"/>
        </w:rPr>
        <w:lastRenderedPageBreak/>
        <w:t xml:space="preserve">Всяка година </w:t>
      </w:r>
      <w:r w:rsidRPr="00EA7D91">
        <w:rPr>
          <w:lang w:val="bg-BG"/>
        </w:rPr>
        <w:t xml:space="preserve">до </w:t>
      </w:r>
      <w:r w:rsidR="00B77DB8" w:rsidRPr="00751474">
        <w:rPr>
          <w:lang w:val="bg-BG"/>
        </w:rPr>
        <w:t>2</w:t>
      </w:r>
      <w:r w:rsidR="00B77DB8" w:rsidRPr="00EA7D91">
        <w:rPr>
          <w:lang w:val="bg-BG"/>
        </w:rPr>
        <w:t>0</w:t>
      </w:r>
      <w:r w:rsidR="00821D38">
        <w:rPr>
          <w:lang w:val="bg-BG"/>
        </w:rPr>
        <w:t>.10.</w:t>
      </w:r>
      <w:r w:rsidR="00B77DB8" w:rsidRPr="004D0FA5">
        <w:rPr>
          <w:lang w:val="bg-BG"/>
        </w:rPr>
        <w:t xml:space="preserve"> </w:t>
      </w:r>
      <w:r w:rsidRPr="004D0FA5">
        <w:rPr>
          <w:lang w:val="bg-BG"/>
        </w:rPr>
        <w:t>на текущата година, директорите на дирекции в ИА ОПНОИР подават информация</w:t>
      </w:r>
      <w:r w:rsidR="00C86B1E" w:rsidRPr="004D0FA5">
        <w:rPr>
          <w:lang w:val="bg-BG"/>
        </w:rPr>
        <w:t xml:space="preserve"> </w:t>
      </w:r>
      <w:r w:rsidR="00097F94" w:rsidRPr="004D0FA5">
        <w:rPr>
          <w:lang w:val="bg-BG"/>
        </w:rPr>
        <w:t>до</w:t>
      </w:r>
      <w:r w:rsidRPr="004D0FA5">
        <w:rPr>
          <w:lang w:val="bg-BG"/>
        </w:rPr>
        <w:t xml:space="preserve"> </w:t>
      </w:r>
      <w:r w:rsidR="00B77DB8" w:rsidRPr="00B77DB8">
        <w:rPr>
          <w:lang w:val="bg-BG"/>
        </w:rPr>
        <w:t>директора на дирекция „Администрация и управление“</w:t>
      </w:r>
      <w:r w:rsidRPr="004D0FA5">
        <w:rPr>
          <w:lang w:val="bg-BG"/>
        </w:rPr>
        <w:t xml:space="preserve"> относно необходимостта от провеждане на обществени поръчки, касаещи изпълнението на функциите на съответната дирекция. </w:t>
      </w:r>
      <w:r w:rsidR="00B77DB8" w:rsidRPr="00B77DB8">
        <w:rPr>
          <w:lang w:val="bg-BG"/>
        </w:rPr>
        <w:t xml:space="preserve">В срок до </w:t>
      </w:r>
      <w:r w:rsidR="00B77DB8" w:rsidRPr="00B77DB8">
        <w:t>20.11</w:t>
      </w:r>
      <w:r w:rsidR="00821D38">
        <w:rPr>
          <w:lang w:val="bg-BG"/>
        </w:rPr>
        <w:t>.</w:t>
      </w:r>
      <w:r w:rsidR="00B77DB8">
        <w:rPr>
          <w:lang w:val="bg-BG"/>
        </w:rPr>
        <w:t xml:space="preserve"> </w:t>
      </w:r>
      <w:r w:rsidR="00B77DB8" w:rsidRPr="00B77DB8">
        <w:rPr>
          <w:lang w:val="bg-BG"/>
        </w:rPr>
        <w:t xml:space="preserve">на текущата година </w:t>
      </w:r>
      <w:r w:rsidRPr="004D0FA5">
        <w:rPr>
          <w:lang w:val="bg-BG"/>
        </w:rPr>
        <w:t>Дирекция „Администрация и управление“, на база обобщената информация, изготвя План</w:t>
      </w:r>
      <w:r w:rsidR="00B77DB8">
        <w:rPr>
          <w:lang w:val="bg-BG"/>
        </w:rPr>
        <w:t>-график</w:t>
      </w:r>
      <w:r w:rsidRPr="004D0FA5">
        <w:rPr>
          <w:lang w:val="bg-BG"/>
        </w:rPr>
        <w:t xml:space="preserve"> за провеждане на обществени поръчки през </w:t>
      </w:r>
      <w:r w:rsidR="00B77DB8">
        <w:rPr>
          <w:lang w:val="bg-BG"/>
        </w:rPr>
        <w:t>следващата</w:t>
      </w:r>
      <w:r w:rsidR="00B77DB8" w:rsidRPr="004D0FA5">
        <w:rPr>
          <w:lang w:val="bg-BG"/>
        </w:rPr>
        <w:t xml:space="preserve"> </w:t>
      </w:r>
      <w:r w:rsidRPr="004D0FA5">
        <w:rPr>
          <w:lang w:val="bg-BG"/>
        </w:rPr>
        <w:t>година. П</w:t>
      </w:r>
      <w:r w:rsidR="00097F94" w:rsidRPr="004D0FA5">
        <w:rPr>
          <w:lang w:val="bg-BG"/>
        </w:rPr>
        <w:t xml:space="preserve">ланът се съгласува с </w:t>
      </w:r>
      <w:r w:rsidR="00C86B1E" w:rsidRPr="004D0FA5">
        <w:rPr>
          <w:lang w:val="bg-BG"/>
        </w:rPr>
        <w:t xml:space="preserve">всички </w:t>
      </w:r>
      <w:r w:rsidR="00097F94" w:rsidRPr="004D0FA5">
        <w:rPr>
          <w:lang w:val="bg-BG"/>
        </w:rPr>
        <w:t>дирекци</w:t>
      </w:r>
      <w:r w:rsidR="00A80514">
        <w:rPr>
          <w:lang w:val="bg-BG"/>
        </w:rPr>
        <w:t>и</w:t>
      </w:r>
      <w:r w:rsidR="00097F94" w:rsidRPr="004D0FA5">
        <w:rPr>
          <w:lang w:val="bg-BG"/>
        </w:rPr>
        <w:t xml:space="preserve"> </w:t>
      </w:r>
      <w:r w:rsidRPr="004D0FA5">
        <w:rPr>
          <w:lang w:val="bg-BG"/>
        </w:rPr>
        <w:t xml:space="preserve">и </w:t>
      </w:r>
      <w:r w:rsidR="00C86B1E" w:rsidRPr="004D0FA5">
        <w:rPr>
          <w:lang w:val="bg-BG"/>
        </w:rPr>
        <w:t xml:space="preserve">главния секретар и </w:t>
      </w:r>
      <w:r w:rsidRPr="004D0FA5">
        <w:rPr>
          <w:lang w:val="bg-BG"/>
        </w:rPr>
        <w:t>се одо</w:t>
      </w:r>
      <w:r w:rsidR="00C86B1E" w:rsidRPr="004D0FA5">
        <w:rPr>
          <w:lang w:val="bg-BG"/>
        </w:rPr>
        <w:t xml:space="preserve">брява от </w:t>
      </w:r>
      <w:r w:rsidR="00821D38">
        <w:rPr>
          <w:lang w:val="bg-BG"/>
        </w:rPr>
        <w:t>РУО</w:t>
      </w:r>
      <w:r w:rsidRPr="004D0FA5">
        <w:rPr>
          <w:lang w:val="bg-BG"/>
        </w:rPr>
        <w:t xml:space="preserve">. При необходимост </w:t>
      </w:r>
      <w:r w:rsidR="00B77DB8">
        <w:rPr>
          <w:lang w:val="bg-BG"/>
        </w:rPr>
        <w:t>план-</w:t>
      </w:r>
      <w:r w:rsidRPr="004D0FA5">
        <w:rPr>
          <w:lang w:val="bg-BG"/>
        </w:rPr>
        <w:t xml:space="preserve">графикът може да бъде актуализиран. В съответствие с този </w:t>
      </w:r>
      <w:r w:rsidR="00B77DB8">
        <w:rPr>
          <w:lang w:val="bg-BG"/>
        </w:rPr>
        <w:t>план-</w:t>
      </w:r>
      <w:r w:rsidRPr="004D0FA5">
        <w:rPr>
          <w:lang w:val="bg-BG"/>
        </w:rPr>
        <w:t xml:space="preserve">график се предвиждат съответните средства в бюджетната линия. </w:t>
      </w:r>
    </w:p>
    <w:p w14:paraId="5807E3C6" w14:textId="625B28D9" w:rsidR="009C4AE7" w:rsidRPr="004D0FA5" w:rsidRDefault="009C4AE7" w:rsidP="001F59D4">
      <w:pPr>
        <w:spacing w:line="360" w:lineRule="auto"/>
        <w:ind w:right="141" w:firstLine="567"/>
        <w:jc w:val="both"/>
        <w:rPr>
          <w:rFonts w:eastAsia="Calibri"/>
          <w:lang w:val="bg-BG"/>
        </w:rPr>
      </w:pPr>
      <w:r w:rsidRPr="004D0FA5">
        <w:rPr>
          <w:lang w:val="bg-BG"/>
        </w:rPr>
        <w:t>Планирането, организирането и провеждането на обществени поръчки се организира</w:t>
      </w:r>
      <w:r w:rsidR="001A02D2">
        <w:rPr>
          <w:lang w:val="bg-BG"/>
        </w:rPr>
        <w:t xml:space="preserve"> </w:t>
      </w:r>
      <w:r w:rsidRPr="004D0FA5">
        <w:rPr>
          <w:lang w:val="bg-BG"/>
        </w:rPr>
        <w:t xml:space="preserve">при спазване на Вътрешните правила за </w:t>
      </w:r>
      <w:r w:rsidR="00F91FD7">
        <w:rPr>
          <w:lang w:val="bg-BG"/>
        </w:rPr>
        <w:t>управление на цикъла</w:t>
      </w:r>
      <w:r w:rsidR="00F91FD7" w:rsidRPr="004D0FA5">
        <w:rPr>
          <w:lang w:val="bg-BG"/>
        </w:rPr>
        <w:t xml:space="preserve"> </w:t>
      </w:r>
      <w:r w:rsidRPr="004D0FA5">
        <w:rPr>
          <w:lang w:val="bg-BG"/>
        </w:rPr>
        <w:t>на обществени поръ</w:t>
      </w:r>
      <w:r w:rsidR="006221D4" w:rsidRPr="004D0FA5">
        <w:rPr>
          <w:lang w:val="bg-BG"/>
        </w:rPr>
        <w:t xml:space="preserve">чки </w:t>
      </w:r>
      <w:r w:rsidR="00F91FD7">
        <w:rPr>
          <w:lang w:val="bg-BG"/>
        </w:rPr>
        <w:t>в</w:t>
      </w:r>
      <w:r w:rsidR="00F91FD7" w:rsidRPr="004D0FA5">
        <w:rPr>
          <w:lang w:val="bg-BG"/>
        </w:rPr>
        <w:t xml:space="preserve"> </w:t>
      </w:r>
      <w:r w:rsidR="006221D4" w:rsidRPr="004D0FA5">
        <w:rPr>
          <w:lang w:val="bg-BG"/>
        </w:rPr>
        <w:t>ИА ОП</w:t>
      </w:r>
      <w:r w:rsidRPr="004D0FA5">
        <w:rPr>
          <w:lang w:val="bg-BG"/>
        </w:rPr>
        <w:t xml:space="preserve">НОИР. </w:t>
      </w:r>
    </w:p>
    <w:p w14:paraId="41B9FAD2" w14:textId="77777777" w:rsidR="009C4AE7" w:rsidRPr="004D0FA5" w:rsidRDefault="009C4AE7" w:rsidP="004A2E0D">
      <w:pPr>
        <w:spacing w:line="360" w:lineRule="auto"/>
        <w:ind w:firstLine="709"/>
        <w:jc w:val="both"/>
        <w:rPr>
          <w:rFonts w:eastAsia="Calibri"/>
          <w:b/>
          <w:lang w:val="bg-BG"/>
        </w:rPr>
      </w:pPr>
      <w:bookmarkStart w:id="12" w:name="т16_6"/>
    </w:p>
    <w:p w14:paraId="16D8269B" w14:textId="1761A08F" w:rsidR="00240E31" w:rsidRPr="004D0FA5" w:rsidRDefault="00345291" w:rsidP="004A2E0D">
      <w:pPr>
        <w:spacing w:line="360" w:lineRule="auto"/>
        <w:ind w:firstLine="709"/>
        <w:jc w:val="both"/>
        <w:rPr>
          <w:rFonts w:eastAsia="Calibri"/>
          <w:b/>
          <w:lang w:val="bg-BG"/>
        </w:rPr>
      </w:pPr>
      <w:r w:rsidRPr="004D0FA5">
        <w:rPr>
          <w:rFonts w:eastAsia="Calibri"/>
          <w:b/>
          <w:lang w:val="bg-BG"/>
        </w:rPr>
        <w:t>16.</w:t>
      </w:r>
      <w:r w:rsidR="00BB4E47" w:rsidRPr="004D0FA5">
        <w:rPr>
          <w:rFonts w:eastAsia="Calibri"/>
          <w:b/>
          <w:lang w:val="bg-BG"/>
        </w:rPr>
        <w:t>5</w:t>
      </w:r>
      <w:r w:rsidRPr="004D0FA5">
        <w:rPr>
          <w:rFonts w:eastAsia="Calibri"/>
          <w:b/>
          <w:lang w:val="bg-BG"/>
        </w:rPr>
        <w:t xml:space="preserve">. </w:t>
      </w:r>
      <w:r w:rsidR="00DD51BD" w:rsidRPr="004D0FA5">
        <w:rPr>
          <w:rFonts w:eastAsia="Calibri"/>
          <w:b/>
          <w:lang w:val="bg-BG"/>
        </w:rPr>
        <w:t>О</w:t>
      </w:r>
      <w:r w:rsidR="002120B1" w:rsidRPr="004D0FA5">
        <w:rPr>
          <w:rFonts w:eastAsia="Calibri"/>
          <w:b/>
          <w:lang w:val="bg-BG"/>
        </w:rPr>
        <w:t xml:space="preserve">тчитане на </w:t>
      </w:r>
      <w:r w:rsidR="00E918F8" w:rsidRPr="004D0FA5">
        <w:rPr>
          <w:rFonts w:eastAsia="Calibri"/>
          <w:b/>
          <w:lang w:val="bg-BG"/>
        </w:rPr>
        <w:t>БЛ</w:t>
      </w:r>
      <w:r w:rsidR="002120B1" w:rsidRPr="004D0FA5">
        <w:rPr>
          <w:rFonts w:eastAsia="Calibri"/>
          <w:b/>
          <w:lang w:val="bg-BG"/>
        </w:rPr>
        <w:t xml:space="preserve"> по </w:t>
      </w:r>
      <w:r w:rsidR="00E918F8" w:rsidRPr="004D0FA5">
        <w:rPr>
          <w:rFonts w:eastAsia="Calibri"/>
          <w:b/>
          <w:lang w:val="bg-BG"/>
        </w:rPr>
        <w:t>ПО 4 ТП</w:t>
      </w:r>
      <w:r w:rsidR="002120B1" w:rsidRPr="004D0FA5">
        <w:rPr>
          <w:rFonts w:eastAsia="Calibri"/>
          <w:b/>
          <w:lang w:val="bg-BG"/>
        </w:rPr>
        <w:t xml:space="preserve"> </w:t>
      </w:r>
    </w:p>
    <w:p w14:paraId="7D4DB364" w14:textId="77777777" w:rsidR="00240E31" w:rsidRPr="004D0FA5" w:rsidRDefault="00240E31" w:rsidP="002120B1">
      <w:pPr>
        <w:spacing w:line="360" w:lineRule="auto"/>
        <w:ind w:firstLine="709"/>
        <w:jc w:val="both"/>
        <w:rPr>
          <w:lang w:val="bg-BG" w:eastAsia="bg-BG"/>
        </w:rPr>
      </w:pPr>
      <w:r w:rsidRPr="004D0FA5">
        <w:rPr>
          <w:lang w:val="bg-BG" w:eastAsia="bg-BG"/>
        </w:rPr>
        <w:t xml:space="preserve">Отчитането на изпълнението на </w:t>
      </w:r>
      <w:r w:rsidR="00E918F8" w:rsidRPr="004D0FA5">
        <w:rPr>
          <w:lang w:val="bg-BG" w:eastAsia="bg-BG"/>
        </w:rPr>
        <w:t>БЛ</w:t>
      </w:r>
      <w:r w:rsidRPr="004D0FA5">
        <w:rPr>
          <w:lang w:val="bg-BG" w:eastAsia="bg-BG"/>
        </w:rPr>
        <w:t xml:space="preserve"> се извършва в съответствие с разписаните правила в Ръководството за отчитане на </w:t>
      </w:r>
      <w:r w:rsidR="00E918F8" w:rsidRPr="004D0FA5">
        <w:rPr>
          <w:lang w:val="bg-BG" w:eastAsia="bg-BG"/>
        </w:rPr>
        <w:t>БЛ</w:t>
      </w:r>
      <w:r w:rsidRPr="004D0FA5">
        <w:rPr>
          <w:lang w:val="bg-BG" w:eastAsia="bg-BG"/>
        </w:rPr>
        <w:t xml:space="preserve"> по </w:t>
      </w:r>
      <w:r w:rsidR="00E918F8" w:rsidRPr="004D0FA5">
        <w:rPr>
          <w:lang w:val="bg-BG" w:eastAsia="bg-BG"/>
        </w:rPr>
        <w:t>ПО 4 ТП</w:t>
      </w:r>
      <w:r w:rsidR="00801D50" w:rsidRPr="004D0FA5">
        <w:rPr>
          <w:lang w:val="bg-BG" w:eastAsia="bg-BG"/>
        </w:rPr>
        <w:t>.</w:t>
      </w:r>
    </w:p>
    <w:p w14:paraId="28E7EE2D" w14:textId="3C2C98C3" w:rsidR="002120B1" w:rsidRPr="004D0FA5" w:rsidRDefault="002120B1" w:rsidP="002120B1">
      <w:pPr>
        <w:spacing w:line="360" w:lineRule="auto"/>
        <w:ind w:firstLine="567"/>
        <w:jc w:val="both"/>
        <w:rPr>
          <w:lang w:val="bg-BG" w:eastAsia="bg-BG"/>
        </w:rPr>
      </w:pPr>
      <w:r w:rsidRPr="004D0FA5">
        <w:rPr>
          <w:lang w:val="bg-BG" w:eastAsia="bg-BG"/>
        </w:rPr>
        <w:t xml:space="preserve">Бенефициентът е отговорен за потвърждаване на разходите за доставка на стоки и/или предоставяне на услуги по </w:t>
      </w:r>
      <w:r w:rsidR="00E918F8" w:rsidRPr="004D0FA5">
        <w:rPr>
          <w:lang w:val="bg-BG" w:eastAsia="bg-BG"/>
        </w:rPr>
        <w:t>БЛ</w:t>
      </w:r>
      <w:r w:rsidRPr="004D0FA5">
        <w:rPr>
          <w:lang w:val="bg-BG" w:eastAsia="bg-BG"/>
        </w:rPr>
        <w:t xml:space="preserve"> въз основа на отчетни разходооправдателни документи (фактури, авансови отчети или други документи с равнос</w:t>
      </w:r>
      <w:r w:rsidR="00E918F8" w:rsidRPr="004D0FA5">
        <w:rPr>
          <w:lang w:val="bg-BG" w:eastAsia="bg-BG"/>
        </w:rPr>
        <w:t>тойна</w:t>
      </w:r>
      <w:r w:rsidRPr="004D0FA5">
        <w:rPr>
          <w:lang w:val="bg-BG" w:eastAsia="bg-BG"/>
        </w:rPr>
        <w:t xml:space="preserve"> доказателствена стойност). Бенефициентът е отговорен за потвърждаване на извършените дейности във връзка с изпълнението на одобрената </w:t>
      </w:r>
      <w:r w:rsidR="00E918F8" w:rsidRPr="004D0FA5">
        <w:rPr>
          <w:lang w:val="bg-BG" w:eastAsia="bg-BG"/>
        </w:rPr>
        <w:t>БЛ</w:t>
      </w:r>
      <w:r w:rsidRPr="004D0FA5">
        <w:rPr>
          <w:lang w:val="bg-BG" w:eastAsia="bg-BG"/>
        </w:rPr>
        <w:t xml:space="preserve"> в рамките на условията на заповедта чрез необходимия пакет документи, подкрепящи изпъл</w:t>
      </w:r>
      <w:r w:rsidR="001F67EE">
        <w:rPr>
          <w:lang w:val="bg-BG" w:eastAsia="bg-BG"/>
        </w:rPr>
        <w:t>н</w:t>
      </w:r>
      <w:r w:rsidRPr="004D0FA5">
        <w:rPr>
          <w:lang w:val="bg-BG" w:eastAsia="bg-BG"/>
        </w:rPr>
        <w:t>ението на съответните дейности (приемо-предавателни протоколи за доставки/услуги, доклади, отчети за извършена работа, снимков материал, програми, присъствени списъци, сертификати от обучения и др.).</w:t>
      </w:r>
    </w:p>
    <w:p w14:paraId="64A90F15" w14:textId="15ED4A62" w:rsidR="002120B1" w:rsidRPr="004D0FA5" w:rsidRDefault="002120B1" w:rsidP="002120B1">
      <w:pPr>
        <w:spacing w:line="360" w:lineRule="auto"/>
        <w:ind w:firstLine="709"/>
        <w:jc w:val="both"/>
        <w:rPr>
          <w:lang w:val="bg-BG" w:eastAsia="bg-BG"/>
        </w:rPr>
      </w:pPr>
      <w:r w:rsidRPr="004D0FA5">
        <w:rPr>
          <w:b/>
          <w:lang w:val="bg-BG" w:eastAsia="bg-BG"/>
        </w:rPr>
        <w:t xml:space="preserve">Ръководителят на </w:t>
      </w:r>
      <w:r w:rsidR="00E918F8" w:rsidRPr="004D0FA5">
        <w:rPr>
          <w:b/>
          <w:lang w:val="bg-BG" w:eastAsia="bg-BG"/>
        </w:rPr>
        <w:t>ЕИ</w:t>
      </w:r>
      <w:r w:rsidRPr="004D0FA5">
        <w:rPr>
          <w:lang w:val="bg-BG" w:eastAsia="bg-BG"/>
        </w:rPr>
        <w:t xml:space="preserve"> извършва контрол по изпълнение и отчитане на извършените дейности, </w:t>
      </w:r>
      <w:r w:rsidR="001A1469">
        <w:rPr>
          <w:lang w:val="bg-BG" w:eastAsia="bg-BG"/>
        </w:rPr>
        <w:t xml:space="preserve">координира </w:t>
      </w:r>
      <w:r w:rsidRPr="004D0FA5">
        <w:rPr>
          <w:lang w:val="bg-BG" w:eastAsia="bg-BG"/>
        </w:rPr>
        <w:t>изготвя</w:t>
      </w:r>
      <w:r w:rsidR="001A1469">
        <w:rPr>
          <w:lang w:val="bg-BG" w:eastAsia="bg-BG"/>
        </w:rPr>
        <w:t>нет</w:t>
      </w:r>
      <w:r w:rsidR="00C4597A">
        <w:rPr>
          <w:lang w:val="bg-BG" w:eastAsia="bg-BG"/>
        </w:rPr>
        <w:t>о на</w:t>
      </w:r>
      <w:r w:rsidRPr="004D0FA5">
        <w:rPr>
          <w:lang w:val="bg-BG" w:eastAsia="bg-BG"/>
        </w:rPr>
        <w:t xml:space="preserve"> </w:t>
      </w:r>
      <w:r w:rsidR="003C5288">
        <w:rPr>
          <w:lang w:val="bg-BG" w:eastAsia="bg-BG"/>
        </w:rPr>
        <w:t xml:space="preserve">пакетите отчетни документи: </w:t>
      </w:r>
      <w:r w:rsidR="004F1B0E" w:rsidRPr="004D0FA5">
        <w:rPr>
          <w:lang w:val="bg-BG" w:eastAsia="bg-BG"/>
        </w:rPr>
        <w:t>искания за плащане</w:t>
      </w:r>
      <w:r w:rsidR="003C5288">
        <w:rPr>
          <w:lang w:val="bg-BG" w:eastAsia="bg-BG"/>
        </w:rPr>
        <w:t>,</w:t>
      </w:r>
      <w:r w:rsidR="004F1B0E" w:rsidRPr="004D0FA5">
        <w:rPr>
          <w:lang w:val="bg-BG" w:eastAsia="bg-BG"/>
        </w:rPr>
        <w:t xml:space="preserve"> </w:t>
      </w:r>
      <w:r w:rsidRPr="004D0FA5">
        <w:rPr>
          <w:lang w:val="bg-BG" w:eastAsia="bg-BG"/>
        </w:rPr>
        <w:t xml:space="preserve">междинни и финален технически и финансови отчети по </w:t>
      </w:r>
      <w:r w:rsidR="00821D38">
        <w:rPr>
          <w:lang w:val="bg-BG" w:eastAsia="bg-BG"/>
        </w:rPr>
        <w:t xml:space="preserve">съответната </w:t>
      </w:r>
      <w:r w:rsidRPr="004D0FA5">
        <w:rPr>
          <w:lang w:val="bg-BG" w:eastAsia="bg-BG"/>
        </w:rPr>
        <w:t xml:space="preserve">бюджетната линия; организира изготвянето, съгласуването и придвижването на документите за плащане и поддържа досие на документацията. </w:t>
      </w:r>
    </w:p>
    <w:p w14:paraId="44B4978F" w14:textId="4B4B4766" w:rsidR="002120B1" w:rsidRPr="004D0FA5" w:rsidRDefault="002120B1" w:rsidP="002120B1">
      <w:pPr>
        <w:spacing w:line="360" w:lineRule="auto"/>
        <w:ind w:firstLine="709"/>
        <w:jc w:val="both"/>
        <w:rPr>
          <w:lang w:val="bg-BG" w:eastAsia="bg-BG"/>
        </w:rPr>
      </w:pPr>
      <w:r w:rsidRPr="004D0FA5">
        <w:rPr>
          <w:lang w:val="bg-BG" w:eastAsia="bg-BG"/>
        </w:rPr>
        <w:t xml:space="preserve">Плащания на разходи по </w:t>
      </w:r>
      <w:r w:rsidR="00E918F8" w:rsidRPr="004D0FA5">
        <w:rPr>
          <w:lang w:val="bg-BG" w:eastAsia="bg-BG"/>
        </w:rPr>
        <w:t>ПО 4 ТП се извършват от Д</w:t>
      </w:r>
      <w:r w:rsidRPr="004D0FA5">
        <w:rPr>
          <w:lang w:val="bg-BG" w:eastAsia="bg-BG"/>
        </w:rPr>
        <w:t>ирекция „Финансово план</w:t>
      </w:r>
      <w:r w:rsidR="00C86B1E" w:rsidRPr="004D0FA5">
        <w:rPr>
          <w:lang w:val="bg-BG" w:eastAsia="bg-BG"/>
        </w:rPr>
        <w:t>иране, счетоводство и плащания“</w:t>
      </w:r>
      <w:r w:rsidR="00E918F8" w:rsidRPr="004D0FA5">
        <w:rPr>
          <w:lang w:val="bg-BG" w:eastAsia="bg-BG"/>
        </w:rPr>
        <w:t xml:space="preserve"> (ФПСП)</w:t>
      </w:r>
      <w:r w:rsidR="00C86B1E" w:rsidRPr="004D0FA5">
        <w:rPr>
          <w:lang w:val="bg-BG" w:eastAsia="bg-BG"/>
        </w:rPr>
        <w:t xml:space="preserve"> </w:t>
      </w:r>
      <w:r w:rsidRPr="004D0FA5">
        <w:rPr>
          <w:lang w:val="bg-BG" w:eastAsia="bg-BG"/>
        </w:rPr>
        <w:t xml:space="preserve">след представяне на първичните </w:t>
      </w:r>
      <w:r w:rsidR="00E918F8" w:rsidRPr="004D0FA5">
        <w:rPr>
          <w:lang w:val="bg-BG" w:eastAsia="bg-BG"/>
        </w:rPr>
        <w:t xml:space="preserve">счетоводни </w:t>
      </w:r>
      <w:r w:rsidRPr="004D0FA5">
        <w:rPr>
          <w:lang w:val="bg-BG" w:eastAsia="bg-BG"/>
        </w:rPr>
        <w:t xml:space="preserve">документи и </w:t>
      </w:r>
      <w:r w:rsidRPr="004D0FA5">
        <w:rPr>
          <w:lang w:val="bg-BG" w:eastAsia="bg-BG"/>
        </w:rPr>
        <w:lastRenderedPageBreak/>
        <w:t>проверка от финансовия контрольор. Оригиналните екземпляри на първичните счетов</w:t>
      </w:r>
      <w:r w:rsidR="00E918F8" w:rsidRPr="004D0FA5">
        <w:rPr>
          <w:lang w:val="bg-BG" w:eastAsia="bg-BG"/>
        </w:rPr>
        <w:t>одни документи се съхраняват в Д</w:t>
      </w:r>
      <w:r w:rsidRPr="004D0FA5">
        <w:rPr>
          <w:lang w:val="bg-BG" w:eastAsia="bg-BG"/>
        </w:rPr>
        <w:t>ирекция ФПСП.</w:t>
      </w:r>
    </w:p>
    <w:p w14:paraId="5F27173F" w14:textId="3B8CD477" w:rsidR="00FB3160" w:rsidRPr="004D0FA5" w:rsidRDefault="00E918F8" w:rsidP="00FB3160">
      <w:pPr>
        <w:spacing w:line="360" w:lineRule="auto"/>
        <w:ind w:firstLine="709"/>
        <w:jc w:val="both"/>
        <w:rPr>
          <w:lang w:val="bg-BG" w:eastAsia="bg-BG"/>
        </w:rPr>
      </w:pPr>
      <w:r w:rsidRPr="004D0FA5">
        <w:rPr>
          <w:lang w:val="bg-BG" w:eastAsia="bg-BG"/>
        </w:rPr>
        <w:t>ЕИ</w:t>
      </w:r>
      <w:r w:rsidR="00821D38">
        <w:rPr>
          <w:lang w:val="bg-BG" w:eastAsia="bg-BG"/>
        </w:rPr>
        <w:t>,</w:t>
      </w:r>
      <w:r w:rsidR="002120B1" w:rsidRPr="004D0FA5">
        <w:rPr>
          <w:lang w:val="bg-BG" w:eastAsia="bg-BG"/>
        </w:rPr>
        <w:t xml:space="preserve"> </w:t>
      </w:r>
      <w:r w:rsidR="00821D38" w:rsidRPr="004D0FA5">
        <w:rPr>
          <w:lang w:val="bg-BG" w:eastAsia="bg-BG"/>
        </w:rPr>
        <w:t>по компетентност съгласно утвърдените функции и отговорности</w:t>
      </w:r>
      <w:r w:rsidR="003C5288">
        <w:rPr>
          <w:lang w:val="bg-BG" w:eastAsia="bg-BG"/>
        </w:rPr>
        <w:t xml:space="preserve"> на членовет</w:t>
      </w:r>
      <w:r w:rsidR="00A42580">
        <w:rPr>
          <w:lang w:val="bg-BG" w:eastAsia="bg-BG"/>
        </w:rPr>
        <w:t>е</w:t>
      </w:r>
      <w:r w:rsidR="003C5288">
        <w:rPr>
          <w:lang w:val="bg-BG" w:eastAsia="bg-BG"/>
        </w:rPr>
        <w:t xml:space="preserve"> на екипа</w:t>
      </w:r>
      <w:r w:rsidR="00821D38">
        <w:rPr>
          <w:lang w:val="bg-BG" w:eastAsia="bg-BG"/>
        </w:rPr>
        <w:t>,</w:t>
      </w:r>
      <w:r w:rsidR="00821D38" w:rsidRPr="004D0FA5">
        <w:rPr>
          <w:lang w:val="bg-BG" w:eastAsia="bg-BG"/>
        </w:rPr>
        <w:t xml:space="preserve"> </w:t>
      </w:r>
      <w:r w:rsidR="002120B1" w:rsidRPr="004D0FA5">
        <w:rPr>
          <w:lang w:val="bg-BG" w:eastAsia="bg-BG"/>
        </w:rPr>
        <w:t xml:space="preserve">въвежда в ИСУН 2020 информация относно изпълнението на </w:t>
      </w:r>
      <w:r w:rsidRPr="004D0FA5">
        <w:rPr>
          <w:lang w:val="bg-BG" w:eastAsia="bg-BG"/>
        </w:rPr>
        <w:t>всяка БЛ</w:t>
      </w:r>
      <w:r w:rsidR="002120B1" w:rsidRPr="004D0FA5">
        <w:rPr>
          <w:lang w:val="bg-BG" w:eastAsia="bg-BG"/>
        </w:rPr>
        <w:t xml:space="preserve">. </w:t>
      </w:r>
      <w:bookmarkEnd w:id="12"/>
    </w:p>
    <w:p w14:paraId="79B3C4F8" w14:textId="50837CAE" w:rsidR="00D85BA2" w:rsidRPr="004D0FA5" w:rsidRDefault="003C5288" w:rsidP="00FB3160">
      <w:pPr>
        <w:spacing w:line="360" w:lineRule="auto"/>
        <w:ind w:firstLine="709"/>
        <w:jc w:val="both"/>
        <w:rPr>
          <w:lang w:val="bg-BG" w:eastAsia="bg-BG"/>
        </w:rPr>
      </w:pPr>
      <w:r>
        <w:rPr>
          <w:lang w:val="bg-BG"/>
        </w:rPr>
        <w:t>П</w:t>
      </w:r>
      <w:r w:rsidRPr="004D0FA5">
        <w:rPr>
          <w:lang w:val="bg-BG"/>
        </w:rPr>
        <w:t>акет отчетни документи</w:t>
      </w:r>
      <w:r>
        <w:rPr>
          <w:lang w:val="bg-BG"/>
        </w:rPr>
        <w:t xml:space="preserve"> (и</w:t>
      </w:r>
      <w:r w:rsidRPr="004D0FA5">
        <w:rPr>
          <w:lang w:val="bg-BG"/>
        </w:rPr>
        <w:t xml:space="preserve">скане </w:t>
      </w:r>
      <w:r w:rsidR="003724BF" w:rsidRPr="004D0FA5">
        <w:rPr>
          <w:lang w:val="bg-BG"/>
        </w:rPr>
        <w:t>за плащане</w:t>
      </w:r>
      <w:r>
        <w:rPr>
          <w:lang w:val="bg-BG"/>
        </w:rPr>
        <w:t>,</w:t>
      </w:r>
      <w:r w:rsidR="001347FC" w:rsidRPr="004D0FA5">
        <w:rPr>
          <w:lang w:val="bg-BG"/>
        </w:rPr>
        <w:t xml:space="preserve"> </w:t>
      </w:r>
      <w:r w:rsidRPr="004D0FA5">
        <w:rPr>
          <w:lang w:val="bg-BG"/>
        </w:rPr>
        <w:t>междинн</w:t>
      </w:r>
      <w:r>
        <w:rPr>
          <w:lang w:val="bg-BG"/>
        </w:rPr>
        <w:t>и</w:t>
      </w:r>
      <w:r w:rsidR="001347FC" w:rsidRPr="004D0FA5">
        <w:rPr>
          <w:lang w:val="bg-BG"/>
        </w:rPr>
        <w:t>/</w:t>
      </w:r>
      <w:r w:rsidRPr="004D0FA5">
        <w:rPr>
          <w:lang w:val="bg-BG"/>
        </w:rPr>
        <w:t>окончателн</w:t>
      </w:r>
      <w:r>
        <w:rPr>
          <w:lang w:val="bg-BG"/>
        </w:rPr>
        <w:t>и технически и финансови отчети)</w:t>
      </w:r>
      <w:r w:rsidR="001347FC" w:rsidRPr="004D0FA5">
        <w:rPr>
          <w:lang w:val="bg-BG"/>
        </w:rPr>
        <w:t xml:space="preserve"> се подготвя на база реално извършени и платени разходи</w:t>
      </w:r>
      <w:r w:rsidR="00FB3160" w:rsidRPr="004D0FA5">
        <w:rPr>
          <w:lang w:val="bg-BG"/>
        </w:rPr>
        <w:t xml:space="preserve">. </w:t>
      </w:r>
    </w:p>
    <w:p w14:paraId="00984C51" w14:textId="42363041" w:rsidR="00593352" w:rsidRPr="004D0FA5" w:rsidRDefault="00306641" w:rsidP="0092481F">
      <w:pPr>
        <w:spacing w:before="120" w:line="360" w:lineRule="auto"/>
        <w:ind w:right="142" w:firstLine="567"/>
        <w:jc w:val="both"/>
        <w:rPr>
          <w:lang w:val="bg-BG"/>
        </w:rPr>
      </w:pPr>
      <w:r w:rsidRPr="004D0FA5">
        <w:rPr>
          <w:lang w:val="bg-BG"/>
        </w:rPr>
        <w:t xml:space="preserve">Всяко </w:t>
      </w:r>
      <w:r w:rsidR="001347FC" w:rsidRPr="004D0FA5">
        <w:rPr>
          <w:lang w:val="bg-BG"/>
        </w:rPr>
        <w:t xml:space="preserve">искане за плащане </w:t>
      </w:r>
      <w:r w:rsidR="00F555BD" w:rsidRPr="004D0FA5">
        <w:rPr>
          <w:lang w:val="bg-BG"/>
        </w:rPr>
        <w:t>(пакет отчетни документи)</w:t>
      </w:r>
      <w:r w:rsidR="00211F49" w:rsidRPr="004D0FA5">
        <w:rPr>
          <w:lang w:val="bg-BG"/>
        </w:rPr>
        <w:t xml:space="preserve"> </w:t>
      </w:r>
      <w:r w:rsidR="00593352" w:rsidRPr="004D0FA5">
        <w:rPr>
          <w:lang w:val="bg-BG"/>
        </w:rPr>
        <w:t xml:space="preserve">се подписва от </w:t>
      </w:r>
      <w:r w:rsidR="00F8721B" w:rsidRPr="004D0FA5">
        <w:rPr>
          <w:lang w:val="bg-BG"/>
        </w:rPr>
        <w:t>ръководителя на екипа</w:t>
      </w:r>
      <w:r w:rsidR="00F8721B" w:rsidRPr="004D0FA5">
        <w:rPr>
          <w:bCs/>
          <w:lang w:val="bg-BG"/>
        </w:rPr>
        <w:t xml:space="preserve"> за изпълнение на ПО</w:t>
      </w:r>
      <w:r w:rsidR="00485E45" w:rsidRPr="004D0FA5">
        <w:rPr>
          <w:bCs/>
          <w:lang w:val="bg-BG"/>
        </w:rPr>
        <w:t xml:space="preserve"> </w:t>
      </w:r>
      <w:r w:rsidR="00F8721B" w:rsidRPr="004D0FA5">
        <w:rPr>
          <w:bCs/>
          <w:lang w:val="bg-BG"/>
        </w:rPr>
        <w:t>4 ТП</w:t>
      </w:r>
      <w:r w:rsidR="00FB3160" w:rsidRPr="004D0FA5">
        <w:rPr>
          <w:bCs/>
          <w:lang w:val="bg-BG"/>
        </w:rPr>
        <w:t>.</w:t>
      </w:r>
      <w:r w:rsidR="00B272A3" w:rsidRPr="004D0FA5">
        <w:rPr>
          <w:bCs/>
          <w:lang w:val="bg-BG"/>
        </w:rPr>
        <w:t xml:space="preserve"> </w:t>
      </w:r>
    </w:p>
    <w:p w14:paraId="6DB47A64" w14:textId="6F74C3A6" w:rsidR="00CF2AFD" w:rsidRPr="004D0FA5" w:rsidRDefault="00321F93" w:rsidP="00321F93">
      <w:pPr>
        <w:spacing w:after="240" w:line="360" w:lineRule="auto"/>
        <w:ind w:firstLine="709"/>
        <w:jc w:val="both"/>
        <w:rPr>
          <w:lang w:val="bg-BG"/>
        </w:rPr>
      </w:pPr>
      <w:r w:rsidRPr="004D0FA5">
        <w:rPr>
          <w:lang w:val="bg-BG"/>
        </w:rPr>
        <w:t>Отчитането на външните възлагания се извършва през ИСУН 2020 в секция 4 „Избор н</w:t>
      </w:r>
      <w:r w:rsidR="00E918F8" w:rsidRPr="004D0FA5">
        <w:rPr>
          <w:lang w:val="bg-BG"/>
        </w:rPr>
        <w:t>а изпълнител“ от т</w:t>
      </w:r>
      <w:r w:rsidRPr="004D0FA5">
        <w:rPr>
          <w:lang w:val="bg-BG"/>
        </w:rPr>
        <w:t>ехническия отчет. При констатирано неспазване на правилата за избор на изпълнител</w:t>
      </w:r>
      <w:r w:rsidR="00821D38">
        <w:rPr>
          <w:lang w:val="bg-BG"/>
        </w:rPr>
        <w:t>,</w:t>
      </w:r>
      <w:r w:rsidRPr="004D0FA5">
        <w:rPr>
          <w:lang w:val="bg-BG"/>
        </w:rPr>
        <w:t xml:space="preserve"> Управляващият орган </w:t>
      </w:r>
      <w:r w:rsidR="00434E6B">
        <w:rPr>
          <w:lang w:val="bg-BG"/>
        </w:rPr>
        <w:t>определя</w:t>
      </w:r>
      <w:r w:rsidR="00434E6B" w:rsidRPr="004D0FA5">
        <w:rPr>
          <w:lang w:val="bg-BG"/>
        </w:rPr>
        <w:t xml:space="preserve"> </w:t>
      </w:r>
      <w:r w:rsidRPr="004D0FA5">
        <w:rPr>
          <w:lang w:val="bg-BG"/>
        </w:rPr>
        <w:t xml:space="preserve">финансови корекции съгласно чл. 70, ал. 1, т. 9 от ЗУСЕСИФ. Процедурата по проверка на документацията по външните възлагания, както и процедурата по </w:t>
      </w:r>
      <w:r w:rsidR="00434E6B">
        <w:rPr>
          <w:lang w:val="bg-BG"/>
        </w:rPr>
        <w:t>определяне</w:t>
      </w:r>
      <w:r w:rsidR="00434E6B" w:rsidRPr="004D0FA5">
        <w:rPr>
          <w:lang w:val="bg-BG"/>
        </w:rPr>
        <w:t xml:space="preserve"> </w:t>
      </w:r>
      <w:r w:rsidRPr="004D0FA5">
        <w:rPr>
          <w:lang w:val="bg-BG"/>
        </w:rPr>
        <w:t xml:space="preserve">на финансови корекции, са подробно описани в глава 14 „Контрол на външни възлагания. Налагане на финансови </w:t>
      </w:r>
      <w:r w:rsidR="00E918F8" w:rsidRPr="004D0FA5">
        <w:rPr>
          <w:lang w:val="bg-BG"/>
        </w:rPr>
        <w:t xml:space="preserve">корекции“ </w:t>
      </w:r>
      <w:r w:rsidR="00821D38">
        <w:rPr>
          <w:lang w:val="bg-BG"/>
        </w:rPr>
        <w:t>от</w:t>
      </w:r>
      <w:r w:rsidR="00821D38" w:rsidRPr="004D0FA5">
        <w:rPr>
          <w:lang w:val="bg-BG"/>
        </w:rPr>
        <w:t xml:space="preserve"> </w:t>
      </w:r>
      <w:r w:rsidR="00E918F8" w:rsidRPr="004D0FA5">
        <w:rPr>
          <w:lang w:val="bg-BG"/>
        </w:rPr>
        <w:t>Н</w:t>
      </w:r>
      <w:r w:rsidRPr="004D0FA5">
        <w:rPr>
          <w:lang w:val="bg-BG"/>
        </w:rPr>
        <w:t>аръчник</w:t>
      </w:r>
      <w:r w:rsidR="00434E6B">
        <w:rPr>
          <w:lang w:val="bg-BG"/>
        </w:rPr>
        <w:t>а</w:t>
      </w:r>
      <w:r w:rsidRPr="004D0FA5">
        <w:rPr>
          <w:lang w:val="bg-BG"/>
        </w:rPr>
        <w:t xml:space="preserve"> </w:t>
      </w:r>
      <w:r w:rsidR="00E918F8" w:rsidRPr="004D0FA5">
        <w:rPr>
          <w:lang w:val="bg-BG"/>
        </w:rPr>
        <w:t xml:space="preserve">за управление </w:t>
      </w:r>
      <w:r w:rsidRPr="004D0FA5">
        <w:rPr>
          <w:lang w:val="bg-BG"/>
        </w:rPr>
        <w:t>на ОП</w:t>
      </w:r>
      <w:r w:rsidR="00821D38">
        <w:rPr>
          <w:lang w:val="bg-BG"/>
        </w:rPr>
        <w:t xml:space="preserve"> </w:t>
      </w:r>
      <w:r w:rsidRPr="004D0FA5">
        <w:rPr>
          <w:lang w:val="bg-BG"/>
        </w:rPr>
        <w:t>НОИР.</w:t>
      </w:r>
    </w:p>
    <w:p w14:paraId="3FC84CA9" w14:textId="6D82A898" w:rsidR="00C4068A" w:rsidRPr="004D0FA5" w:rsidRDefault="00BB4E47" w:rsidP="00661CB0">
      <w:pPr>
        <w:spacing w:before="120" w:line="360" w:lineRule="auto"/>
        <w:ind w:right="142" w:firstLine="567"/>
        <w:jc w:val="both"/>
        <w:rPr>
          <w:b/>
          <w:lang w:val="bg-BG"/>
        </w:rPr>
      </w:pPr>
      <w:bookmarkStart w:id="13" w:name="т16_7"/>
      <w:r w:rsidRPr="004D0FA5">
        <w:rPr>
          <w:b/>
          <w:lang w:val="bg-BG"/>
        </w:rPr>
        <w:t>16.</w:t>
      </w:r>
      <w:r w:rsidR="001E4B05">
        <w:rPr>
          <w:b/>
          <w:lang w:val="bg-BG"/>
        </w:rPr>
        <w:t>6</w:t>
      </w:r>
      <w:r w:rsidR="001347FC" w:rsidRPr="004D0FA5">
        <w:rPr>
          <w:b/>
          <w:lang w:val="bg-BG"/>
        </w:rPr>
        <w:t xml:space="preserve">. Верифициране на разходите </w:t>
      </w:r>
      <w:r w:rsidR="00A46F25" w:rsidRPr="004D0FA5">
        <w:rPr>
          <w:b/>
          <w:lang w:val="bg-BG"/>
        </w:rPr>
        <w:t xml:space="preserve">по </w:t>
      </w:r>
      <w:r w:rsidR="00CA6713" w:rsidRPr="004D0FA5">
        <w:rPr>
          <w:b/>
          <w:lang w:val="bg-BG"/>
        </w:rPr>
        <w:t>ПО</w:t>
      </w:r>
      <w:r w:rsidR="00A46F25" w:rsidRPr="004D0FA5">
        <w:rPr>
          <w:b/>
          <w:lang w:val="bg-BG"/>
        </w:rPr>
        <w:t xml:space="preserve"> 4 </w:t>
      </w:r>
      <w:r w:rsidR="00CA6713" w:rsidRPr="004D0FA5">
        <w:rPr>
          <w:b/>
          <w:lang w:val="bg-BG"/>
        </w:rPr>
        <w:t>ТП</w:t>
      </w:r>
      <w:bookmarkEnd w:id="13"/>
      <w:r w:rsidR="00DD379A" w:rsidRPr="004D0FA5">
        <w:rPr>
          <w:b/>
          <w:lang w:val="bg-BG"/>
        </w:rPr>
        <w:t xml:space="preserve"> </w:t>
      </w:r>
    </w:p>
    <w:p w14:paraId="0231B7DB" w14:textId="364D9E2E" w:rsidR="00F555BD" w:rsidRPr="004D0FA5" w:rsidRDefault="00BB4E47" w:rsidP="00F555BD">
      <w:pPr>
        <w:spacing w:after="200" w:line="360" w:lineRule="auto"/>
        <w:ind w:left="1068" w:right="142"/>
        <w:jc w:val="both"/>
        <w:rPr>
          <w:rFonts w:eastAsia="Calibri"/>
          <w:b/>
          <w:lang w:val="bg-BG"/>
        </w:rPr>
      </w:pPr>
      <w:r w:rsidRPr="004D0FA5">
        <w:rPr>
          <w:rFonts w:eastAsia="Calibri"/>
          <w:b/>
          <w:lang w:val="bg-BG"/>
        </w:rPr>
        <w:t>16.</w:t>
      </w:r>
      <w:r w:rsidR="001E4B05">
        <w:rPr>
          <w:rFonts w:eastAsia="Calibri"/>
          <w:b/>
          <w:lang w:val="bg-BG"/>
        </w:rPr>
        <w:t>6</w:t>
      </w:r>
      <w:r w:rsidR="00F555BD" w:rsidRPr="004D0FA5">
        <w:rPr>
          <w:rFonts w:eastAsia="Calibri"/>
          <w:b/>
          <w:lang w:val="bg-BG"/>
        </w:rPr>
        <w:t>.1. Отговорности</w:t>
      </w:r>
      <w:r w:rsidR="00FB3160" w:rsidRPr="004D0FA5">
        <w:rPr>
          <w:rFonts w:eastAsia="Calibri"/>
          <w:b/>
          <w:lang w:val="bg-BG"/>
        </w:rPr>
        <w:t xml:space="preserve"> на б</w:t>
      </w:r>
      <w:r w:rsidR="00F555BD" w:rsidRPr="004D0FA5">
        <w:rPr>
          <w:rFonts w:eastAsia="Calibri"/>
          <w:b/>
          <w:lang w:val="bg-BG"/>
        </w:rPr>
        <w:t>енефициента</w:t>
      </w:r>
    </w:p>
    <w:p w14:paraId="4866F279" w14:textId="5ABA0C92" w:rsidR="00F555BD" w:rsidRPr="004D0FA5" w:rsidRDefault="00F555BD" w:rsidP="00F555BD">
      <w:pPr>
        <w:spacing w:after="200" w:line="360" w:lineRule="auto"/>
        <w:ind w:right="142" w:firstLine="567"/>
        <w:jc w:val="both"/>
        <w:rPr>
          <w:rFonts w:eastAsia="Calibri"/>
          <w:lang w:val="bg-BG"/>
        </w:rPr>
      </w:pPr>
      <w:r w:rsidRPr="004D0FA5">
        <w:rPr>
          <w:rFonts w:eastAsia="Calibri"/>
          <w:lang w:val="bg-BG"/>
        </w:rPr>
        <w:t>Екипът по ПО</w:t>
      </w:r>
      <w:r w:rsidR="00E918F8" w:rsidRPr="004D0FA5">
        <w:rPr>
          <w:rFonts w:eastAsia="Calibri"/>
          <w:lang w:val="bg-BG"/>
        </w:rPr>
        <w:t xml:space="preserve"> </w:t>
      </w:r>
      <w:r w:rsidRPr="004D0FA5">
        <w:rPr>
          <w:rFonts w:eastAsia="Calibri"/>
          <w:lang w:val="bg-BG"/>
        </w:rPr>
        <w:t xml:space="preserve">4, в качеството си на </w:t>
      </w:r>
      <w:r w:rsidR="00FB3160" w:rsidRPr="004D0FA5">
        <w:rPr>
          <w:rFonts w:eastAsia="Calibri"/>
          <w:lang w:val="bg-BG"/>
        </w:rPr>
        <w:t>б</w:t>
      </w:r>
      <w:r w:rsidRPr="004D0FA5">
        <w:rPr>
          <w:rFonts w:eastAsia="Calibri"/>
          <w:lang w:val="bg-BG"/>
        </w:rPr>
        <w:t>енефициент</w:t>
      </w:r>
      <w:r w:rsidR="00821D38">
        <w:rPr>
          <w:rFonts w:eastAsia="Calibri"/>
          <w:lang w:val="bg-BG"/>
        </w:rPr>
        <w:t xml:space="preserve"> по</w:t>
      </w:r>
      <w:r w:rsidR="00821D38" w:rsidRPr="00821D38">
        <w:rPr>
          <w:rFonts w:eastAsia="Calibri"/>
          <w:lang w:val="bg-BG"/>
        </w:rPr>
        <w:t xml:space="preserve"> </w:t>
      </w:r>
      <w:r w:rsidR="00821D38" w:rsidRPr="004D0FA5">
        <w:rPr>
          <w:rFonts w:eastAsia="Calibri"/>
          <w:lang w:val="bg-BG"/>
        </w:rPr>
        <w:t>ТП</w:t>
      </w:r>
      <w:r w:rsidR="00D74D30" w:rsidRPr="004D0FA5">
        <w:rPr>
          <w:rFonts w:eastAsia="Calibri"/>
          <w:lang w:val="bg-BG"/>
        </w:rPr>
        <w:t>,</w:t>
      </w:r>
      <w:r w:rsidRPr="004D0FA5">
        <w:rPr>
          <w:rFonts w:eastAsia="Calibri"/>
          <w:lang w:val="bg-BG"/>
        </w:rPr>
        <w:t xml:space="preserve"> е отговорен за изпълнението на конкретната </w:t>
      </w:r>
      <w:r w:rsidR="00E918F8" w:rsidRPr="004D0FA5">
        <w:rPr>
          <w:rFonts w:eastAsia="Calibri"/>
          <w:lang w:val="bg-BG"/>
        </w:rPr>
        <w:t>БЛ</w:t>
      </w:r>
      <w:r w:rsidRPr="004D0FA5">
        <w:rPr>
          <w:rFonts w:eastAsia="Calibri"/>
          <w:lang w:val="bg-BG"/>
        </w:rPr>
        <w:t>, съгласно заповедта за предоставяне на безвъзмездна финансова помощ, както и за потвърждаване на разходите по ПО</w:t>
      </w:r>
      <w:r w:rsidR="00E918F8" w:rsidRPr="004D0FA5">
        <w:rPr>
          <w:rFonts w:eastAsia="Calibri"/>
          <w:lang w:val="bg-BG"/>
        </w:rPr>
        <w:t xml:space="preserve"> </w:t>
      </w:r>
      <w:r w:rsidRPr="004D0FA5">
        <w:rPr>
          <w:rFonts w:eastAsia="Calibri"/>
          <w:lang w:val="bg-BG"/>
        </w:rPr>
        <w:t>4 ТП въз основа на фактури и/или счетоводни документи с еквивалентна доказателствена стойност съгласно приложимото законодателство.</w:t>
      </w:r>
    </w:p>
    <w:p w14:paraId="3070E25A" w14:textId="2E813048" w:rsidR="00F555BD" w:rsidRPr="004D0FA5" w:rsidRDefault="00F555BD" w:rsidP="00F555BD">
      <w:pPr>
        <w:spacing w:after="200" w:line="360" w:lineRule="auto"/>
        <w:ind w:right="142" w:firstLine="567"/>
        <w:jc w:val="both"/>
        <w:rPr>
          <w:rFonts w:eastAsia="Calibri"/>
          <w:lang w:val="bg-BG"/>
        </w:rPr>
      </w:pPr>
      <w:r w:rsidRPr="004D0FA5">
        <w:rPr>
          <w:rFonts w:eastAsia="Calibri"/>
          <w:lang w:val="bg-BG"/>
        </w:rPr>
        <w:t xml:space="preserve">Преди верификация на разходите бенефициентът извършва: </w:t>
      </w:r>
    </w:p>
    <w:p w14:paraId="75A871BB" w14:textId="77777777" w:rsidR="00F555BD" w:rsidRPr="004D0FA5" w:rsidRDefault="00F555BD" w:rsidP="00F555BD">
      <w:pPr>
        <w:spacing w:after="200" w:line="360" w:lineRule="auto"/>
        <w:ind w:right="142" w:firstLine="567"/>
        <w:jc w:val="both"/>
        <w:rPr>
          <w:rFonts w:eastAsia="Calibri"/>
          <w:lang w:val="bg-BG"/>
        </w:rPr>
      </w:pPr>
      <w:r w:rsidRPr="004D0FA5">
        <w:rPr>
          <w:rFonts w:eastAsia="Calibri"/>
          <w:iCs/>
          <w:lang w:val="bg-BG"/>
        </w:rPr>
        <w:t>1.</w:t>
      </w:r>
      <w:r w:rsidRPr="004D0FA5">
        <w:rPr>
          <w:rFonts w:eastAsia="Calibri"/>
          <w:lang w:val="bg-BG"/>
        </w:rPr>
        <w:t xml:space="preserve"> Проверка на документите, представени от изпълнителите по договори в рамките на </w:t>
      </w:r>
      <w:r w:rsidR="00E918F8" w:rsidRPr="004D0FA5">
        <w:rPr>
          <w:rFonts w:eastAsia="Calibri"/>
          <w:lang w:val="bg-BG"/>
        </w:rPr>
        <w:t>БЛ</w:t>
      </w:r>
      <w:r w:rsidRPr="004D0FA5">
        <w:rPr>
          <w:rFonts w:eastAsia="Calibri"/>
          <w:lang w:val="bg-BG"/>
        </w:rPr>
        <w:t xml:space="preserve"> по ПО</w:t>
      </w:r>
      <w:r w:rsidR="00E918F8" w:rsidRPr="004D0FA5">
        <w:rPr>
          <w:rFonts w:eastAsia="Calibri"/>
          <w:lang w:val="bg-BG"/>
        </w:rPr>
        <w:t xml:space="preserve"> </w:t>
      </w:r>
      <w:r w:rsidRPr="004D0FA5">
        <w:rPr>
          <w:rFonts w:eastAsia="Calibri"/>
          <w:lang w:val="bg-BG"/>
        </w:rPr>
        <w:t>4 ТП;</w:t>
      </w:r>
    </w:p>
    <w:p w14:paraId="5A20075F" w14:textId="77777777" w:rsidR="00FB3160" w:rsidRPr="004D0FA5" w:rsidRDefault="00F555BD" w:rsidP="00F555BD">
      <w:pPr>
        <w:spacing w:after="200" w:line="360" w:lineRule="auto"/>
        <w:ind w:right="142" w:firstLine="567"/>
        <w:jc w:val="both"/>
        <w:rPr>
          <w:rFonts w:eastAsia="Calibri"/>
          <w:lang w:val="bg-BG"/>
        </w:rPr>
      </w:pPr>
      <w:r w:rsidRPr="004D0FA5">
        <w:rPr>
          <w:rFonts w:eastAsia="Calibri"/>
          <w:iCs/>
          <w:lang w:val="bg-BG"/>
        </w:rPr>
        <w:t>2.</w:t>
      </w:r>
      <w:r w:rsidRPr="004D0FA5">
        <w:rPr>
          <w:rFonts w:eastAsia="Calibri"/>
          <w:lang w:val="bg-BG"/>
        </w:rPr>
        <w:t xml:space="preserve"> Проверка на място за удостоверяване на изпълнението на заявените за плащане дейности, когато е приложимо. </w:t>
      </w:r>
    </w:p>
    <w:p w14:paraId="19C7ABD8" w14:textId="4236DDB4" w:rsidR="00F555BD" w:rsidRPr="004D0FA5" w:rsidRDefault="00E918F8" w:rsidP="00F555BD">
      <w:pPr>
        <w:spacing w:after="200" w:line="360" w:lineRule="auto"/>
        <w:ind w:right="142" w:firstLine="567"/>
        <w:jc w:val="both"/>
        <w:rPr>
          <w:rFonts w:eastAsia="Calibri"/>
          <w:lang w:val="bg-BG"/>
        </w:rPr>
      </w:pPr>
      <w:r w:rsidRPr="004D0FA5">
        <w:rPr>
          <w:rFonts w:eastAsia="Calibri"/>
          <w:lang w:val="bg-BG"/>
        </w:rPr>
        <w:lastRenderedPageBreak/>
        <w:t>ЕИ</w:t>
      </w:r>
      <w:r w:rsidR="00FB3160" w:rsidRPr="004D0FA5">
        <w:rPr>
          <w:rFonts w:eastAsia="Calibri"/>
          <w:lang w:val="bg-BG"/>
        </w:rPr>
        <w:t xml:space="preserve"> по ПО</w:t>
      </w:r>
      <w:r w:rsidRPr="004D0FA5">
        <w:rPr>
          <w:rFonts w:eastAsia="Calibri"/>
          <w:lang w:val="bg-BG"/>
        </w:rPr>
        <w:t xml:space="preserve"> </w:t>
      </w:r>
      <w:r w:rsidR="00FB3160" w:rsidRPr="004D0FA5">
        <w:rPr>
          <w:rFonts w:eastAsia="Calibri"/>
          <w:lang w:val="bg-BG"/>
        </w:rPr>
        <w:t>4 ТП</w:t>
      </w:r>
      <w:r w:rsidR="00821D38">
        <w:rPr>
          <w:rFonts w:eastAsia="Calibri"/>
          <w:lang w:val="bg-BG"/>
        </w:rPr>
        <w:t xml:space="preserve"> </w:t>
      </w:r>
      <w:r w:rsidR="00F555BD" w:rsidRPr="004D0FA5">
        <w:rPr>
          <w:rFonts w:eastAsia="Calibri"/>
          <w:lang w:val="bg-BG"/>
        </w:rPr>
        <w:t>изготвя междинен и</w:t>
      </w:r>
      <w:r w:rsidR="00F26D67">
        <w:rPr>
          <w:rFonts w:eastAsia="Calibri"/>
          <w:lang w:val="bg-BG"/>
        </w:rPr>
        <w:t>ли</w:t>
      </w:r>
      <w:r w:rsidR="00F555BD" w:rsidRPr="004D0FA5">
        <w:rPr>
          <w:rFonts w:eastAsia="Calibri"/>
          <w:lang w:val="bg-BG"/>
        </w:rPr>
        <w:t xml:space="preserve"> окончателен отчет, ко</w:t>
      </w:r>
      <w:r w:rsidR="00821D38">
        <w:rPr>
          <w:rFonts w:eastAsia="Calibri"/>
          <w:lang w:val="bg-BG"/>
        </w:rPr>
        <w:t>и</w:t>
      </w:r>
      <w:r w:rsidR="00F555BD" w:rsidRPr="004D0FA5">
        <w:rPr>
          <w:rFonts w:eastAsia="Calibri"/>
          <w:lang w:val="bg-BG"/>
        </w:rPr>
        <w:t>то отразява</w:t>
      </w:r>
      <w:r w:rsidR="00821D38">
        <w:rPr>
          <w:rFonts w:eastAsia="Calibri"/>
          <w:lang w:val="bg-BG"/>
        </w:rPr>
        <w:t>т</w:t>
      </w:r>
      <w:r w:rsidR="00F555BD" w:rsidRPr="004D0FA5">
        <w:rPr>
          <w:rFonts w:eastAsia="Calibri"/>
          <w:lang w:val="bg-BG"/>
        </w:rPr>
        <w:t xml:space="preserve"> реалния технически и финансов напредък по изпълнение на бюджетните линии и действително извършените разходи, съгласно издадена заповед за съответната бюджетна линия. </w:t>
      </w:r>
    </w:p>
    <w:p w14:paraId="1C183944" w14:textId="01E9A48E" w:rsidR="00F555BD" w:rsidRPr="004D0FA5" w:rsidRDefault="00F555BD" w:rsidP="00F555BD">
      <w:pPr>
        <w:spacing w:after="200" w:line="360" w:lineRule="auto"/>
        <w:ind w:right="142" w:firstLine="567"/>
        <w:jc w:val="both"/>
        <w:rPr>
          <w:rFonts w:eastAsia="Calibri"/>
          <w:lang w:val="bg-BG"/>
        </w:rPr>
      </w:pPr>
      <w:r w:rsidRPr="004D0FA5">
        <w:rPr>
          <w:rFonts w:eastAsia="Calibri"/>
          <w:lang w:val="bg-BG"/>
        </w:rPr>
        <w:t>В искането за плащане, подадено от бенефициента</w:t>
      </w:r>
      <w:r w:rsidR="00EA7D91">
        <w:rPr>
          <w:rFonts w:eastAsia="Calibri"/>
          <w:lang w:val="bg-BG"/>
        </w:rPr>
        <w:t>,</w:t>
      </w:r>
      <w:r w:rsidRPr="004D0FA5">
        <w:rPr>
          <w:rFonts w:eastAsia="Calibri"/>
          <w:lang w:val="bg-BG"/>
        </w:rPr>
        <w:t xml:space="preserve"> се декларират </w:t>
      </w:r>
      <w:r w:rsidR="00EA7D91">
        <w:rPr>
          <w:rFonts w:eastAsia="Calibri"/>
          <w:lang w:val="bg-BG"/>
        </w:rPr>
        <w:t>д</w:t>
      </w:r>
      <w:r w:rsidR="00EA7D91" w:rsidRPr="004D0FA5">
        <w:rPr>
          <w:rFonts w:eastAsia="Calibri"/>
          <w:lang w:val="bg-BG"/>
        </w:rPr>
        <w:t>опустимите и действително извършените от бенефициента разходи, придружени с фактури и/или други счетоводни документи с еквивалентна доказателствена стойност, съгласно приложимото законодателство, които се съхраняват при бенефициента</w:t>
      </w:r>
      <w:r w:rsidR="00EA7D91">
        <w:rPr>
          <w:rFonts w:eastAsia="Calibri"/>
          <w:lang w:val="bg-BG"/>
        </w:rPr>
        <w:t xml:space="preserve">, и </w:t>
      </w:r>
      <w:r w:rsidRPr="004D0FA5">
        <w:rPr>
          <w:rFonts w:eastAsia="Calibri"/>
          <w:lang w:val="bg-BG"/>
        </w:rPr>
        <w:t>следните обстоятелства:</w:t>
      </w:r>
    </w:p>
    <w:p w14:paraId="500B8EBF" w14:textId="5690D169" w:rsidR="00F555BD" w:rsidRPr="00EA7D91" w:rsidRDefault="00E918F8" w:rsidP="005E6E73">
      <w:pPr>
        <w:numPr>
          <w:ilvl w:val="0"/>
          <w:numId w:val="12"/>
        </w:numPr>
        <w:spacing w:after="200" w:line="360" w:lineRule="auto"/>
        <w:ind w:left="851" w:right="142"/>
        <w:jc w:val="both"/>
        <w:rPr>
          <w:rFonts w:eastAsia="Calibri"/>
          <w:lang w:val="bg-BG"/>
        </w:rPr>
      </w:pPr>
      <w:r w:rsidRPr="00EA7D91">
        <w:rPr>
          <w:rFonts w:eastAsia="Calibri"/>
          <w:lang w:val="bg-BG"/>
        </w:rPr>
        <w:t>И</w:t>
      </w:r>
      <w:r w:rsidR="00F555BD" w:rsidRPr="00EA7D91">
        <w:rPr>
          <w:rFonts w:eastAsia="Calibri"/>
          <w:lang w:val="bg-BG"/>
        </w:rPr>
        <w:t>зборът на изпълнител е осъществен съгласно Закона за общес</w:t>
      </w:r>
      <w:r w:rsidR="00FB3160" w:rsidRPr="00EA7D91">
        <w:rPr>
          <w:rFonts w:eastAsia="Calibri"/>
          <w:lang w:val="bg-BG"/>
        </w:rPr>
        <w:t>твени поръчки (ако е приложимо);</w:t>
      </w:r>
      <w:r w:rsidR="00F555BD" w:rsidRPr="00EA7D91">
        <w:rPr>
          <w:rFonts w:eastAsia="Calibri"/>
          <w:lang w:val="bg-BG"/>
        </w:rPr>
        <w:t xml:space="preserve"> </w:t>
      </w:r>
    </w:p>
    <w:p w14:paraId="667006D5" w14:textId="77777777" w:rsidR="00F555BD" w:rsidRPr="004D0FA5" w:rsidRDefault="00F555BD" w:rsidP="005E6E73">
      <w:pPr>
        <w:numPr>
          <w:ilvl w:val="0"/>
          <w:numId w:val="12"/>
        </w:numPr>
        <w:spacing w:after="200" w:line="360" w:lineRule="auto"/>
        <w:ind w:left="851" w:right="142"/>
        <w:jc w:val="both"/>
        <w:rPr>
          <w:rFonts w:eastAsia="Calibri"/>
          <w:lang w:val="bg-BG"/>
        </w:rPr>
      </w:pPr>
      <w:r w:rsidRPr="004D0FA5">
        <w:rPr>
          <w:rFonts w:eastAsia="Calibri"/>
          <w:lang w:val="bg-BG"/>
        </w:rPr>
        <w:t>Дейностите са извършени в съответствие с принципа на добро финансово управление;</w:t>
      </w:r>
    </w:p>
    <w:p w14:paraId="72C30439" w14:textId="77777777" w:rsidR="00F555BD" w:rsidRPr="004D0FA5" w:rsidRDefault="00F555BD" w:rsidP="005E6E73">
      <w:pPr>
        <w:numPr>
          <w:ilvl w:val="0"/>
          <w:numId w:val="12"/>
        </w:numPr>
        <w:spacing w:after="200" w:line="360" w:lineRule="auto"/>
        <w:ind w:left="851" w:right="142"/>
        <w:jc w:val="both"/>
        <w:rPr>
          <w:rFonts w:eastAsia="Calibri"/>
          <w:lang w:val="bg-BG"/>
        </w:rPr>
      </w:pPr>
      <w:r w:rsidRPr="004D0FA5">
        <w:rPr>
          <w:rFonts w:eastAsia="Calibri"/>
          <w:lang w:val="bg-BG"/>
        </w:rPr>
        <w:t>Заповедта се реализира с необходимите административни, финансови и технически ресурси;</w:t>
      </w:r>
    </w:p>
    <w:p w14:paraId="3E85FFA9" w14:textId="77777777" w:rsidR="00F555BD" w:rsidRPr="004D0FA5" w:rsidRDefault="00F555BD" w:rsidP="005E6E73">
      <w:pPr>
        <w:numPr>
          <w:ilvl w:val="0"/>
          <w:numId w:val="12"/>
        </w:numPr>
        <w:spacing w:after="200" w:line="360" w:lineRule="auto"/>
        <w:ind w:left="851" w:right="142"/>
        <w:jc w:val="both"/>
        <w:rPr>
          <w:rFonts w:eastAsia="Calibri"/>
          <w:lang w:val="bg-BG"/>
        </w:rPr>
      </w:pPr>
      <w:r w:rsidRPr="004D0FA5">
        <w:rPr>
          <w:rFonts w:eastAsia="Calibri"/>
          <w:lang w:val="bg-BG"/>
        </w:rPr>
        <w:t>Напредъкът, в това число финансов и физически</w:t>
      </w:r>
      <w:r w:rsidR="00FB3160" w:rsidRPr="004D0FA5">
        <w:rPr>
          <w:rFonts w:eastAsia="Calibri"/>
          <w:lang w:val="bg-BG"/>
        </w:rPr>
        <w:t>,</w:t>
      </w:r>
      <w:r w:rsidRPr="004D0FA5">
        <w:rPr>
          <w:rFonts w:eastAsia="Calibri"/>
          <w:lang w:val="bg-BG"/>
        </w:rPr>
        <w:t xml:space="preserve"> е проверен от бенефициента;</w:t>
      </w:r>
    </w:p>
    <w:p w14:paraId="35ADC119" w14:textId="77777777" w:rsidR="00F555BD" w:rsidRPr="004D0FA5" w:rsidRDefault="00FB3160" w:rsidP="005E6E73">
      <w:pPr>
        <w:numPr>
          <w:ilvl w:val="0"/>
          <w:numId w:val="12"/>
        </w:numPr>
        <w:spacing w:after="200" w:line="360" w:lineRule="auto"/>
        <w:ind w:left="851" w:right="142"/>
        <w:jc w:val="both"/>
        <w:rPr>
          <w:rFonts w:eastAsia="Calibri"/>
          <w:lang w:val="bg-BG"/>
        </w:rPr>
      </w:pPr>
      <w:r w:rsidRPr="004D0FA5">
        <w:rPr>
          <w:rFonts w:eastAsia="Calibri"/>
          <w:lang w:val="bg-BG"/>
        </w:rPr>
        <w:t>Извършените раз</w:t>
      </w:r>
      <w:r w:rsidR="00F555BD" w:rsidRPr="004D0FA5">
        <w:rPr>
          <w:rFonts w:eastAsia="Calibri"/>
          <w:lang w:val="bg-BG"/>
        </w:rPr>
        <w:t>ходи са надлежно осчетоводени в счетоводната система на бенефициента;</w:t>
      </w:r>
    </w:p>
    <w:p w14:paraId="65D5B997" w14:textId="0CBE7C05" w:rsidR="00F555BD" w:rsidRPr="004D0FA5" w:rsidRDefault="00F555BD" w:rsidP="005E6E73">
      <w:pPr>
        <w:numPr>
          <w:ilvl w:val="0"/>
          <w:numId w:val="12"/>
        </w:numPr>
        <w:spacing w:after="200" w:line="360" w:lineRule="auto"/>
        <w:ind w:left="851" w:right="142"/>
        <w:jc w:val="both"/>
        <w:rPr>
          <w:rFonts w:eastAsia="Calibri"/>
          <w:lang w:val="bg-BG"/>
        </w:rPr>
      </w:pPr>
      <w:r w:rsidRPr="004D0FA5">
        <w:rPr>
          <w:rFonts w:eastAsia="Calibri"/>
          <w:lang w:val="bg-BG"/>
        </w:rPr>
        <w:t xml:space="preserve">Извършените дейности са надлежно документирани и при поискване </w:t>
      </w:r>
      <w:r w:rsidR="0028214E">
        <w:rPr>
          <w:rFonts w:eastAsia="Calibri"/>
          <w:lang w:val="bg-BG"/>
        </w:rPr>
        <w:t xml:space="preserve">документите </w:t>
      </w:r>
      <w:r w:rsidRPr="004D0FA5">
        <w:rPr>
          <w:rFonts w:eastAsia="Calibri"/>
          <w:lang w:val="bg-BG"/>
        </w:rPr>
        <w:t>са на разположение на националните и европейските контролни органи</w:t>
      </w:r>
      <w:r w:rsidR="00276846">
        <w:rPr>
          <w:rFonts w:eastAsia="Calibri"/>
          <w:lang w:val="bg-BG"/>
        </w:rPr>
        <w:t>.</w:t>
      </w:r>
    </w:p>
    <w:p w14:paraId="533DCA12" w14:textId="77777777" w:rsidR="00D24AA8" w:rsidRPr="004D0FA5" w:rsidRDefault="00D24AA8" w:rsidP="00D24AA8">
      <w:pPr>
        <w:spacing w:line="360" w:lineRule="auto"/>
        <w:ind w:right="142" w:firstLine="567"/>
        <w:jc w:val="both"/>
        <w:rPr>
          <w:lang w:val="bg-BG"/>
        </w:rPr>
      </w:pPr>
      <w:r w:rsidRPr="004D0FA5">
        <w:rPr>
          <w:lang w:val="bg-BG"/>
        </w:rPr>
        <w:t xml:space="preserve">Искането за плащане се представя съгласно образец - </w:t>
      </w:r>
      <w:r w:rsidRPr="004D0FA5">
        <w:rPr>
          <w:i/>
          <w:lang w:val="bg-BG"/>
        </w:rPr>
        <w:t>Приложение № 16.</w:t>
      </w:r>
      <w:r w:rsidR="00681006" w:rsidRPr="004D0FA5">
        <w:rPr>
          <w:i/>
          <w:lang w:val="bg-BG"/>
        </w:rPr>
        <w:t>10</w:t>
      </w:r>
      <w:r w:rsidRPr="004D0FA5">
        <w:rPr>
          <w:lang w:val="bg-BG"/>
        </w:rPr>
        <w:t xml:space="preserve"> към настоящата глава. Към съответното искане за плащане са прилагат:</w:t>
      </w:r>
    </w:p>
    <w:p w14:paraId="047DE3D1" w14:textId="77777777" w:rsidR="00D24AA8" w:rsidRPr="004D0FA5" w:rsidRDefault="00D24AA8" w:rsidP="00F815EA">
      <w:pPr>
        <w:numPr>
          <w:ilvl w:val="0"/>
          <w:numId w:val="18"/>
        </w:numPr>
        <w:spacing w:line="360" w:lineRule="auto"/>
        <w:ind w:right="142"/>
        <w:jc w:val="both"/>
        <w:rPr>
          <w:lang w:val="bg-BG"/>
        </w:rPr>
      </w:pPr>
      <w:r w:rsidRPr="004D0FA5">
        <w:rPr>
          <w:lang w:val="bg-BG"/>
        </w:rPr>
        <w:t xml:space="preserve">Всички разходооправдателни документи, посочени в Ръководството за отчитане на </w:t>
      </w:r>
      <w:r w:rsidR="00E918F8" w:rsidRPr="004D0FA5">
        <w:rPr>
          <w:lang w:val="bg-BG"/>
        </w:rPr>
        <w:t>БЛ</w:t>
      </w:r>
      <w:r w:rsidRPr="004D0FA5">
        <w:rPr>
          <w:lang w:val="bg-BG"/>
        </w:rPr>
        <w:t xml:space="preserve"> по ПО 4;</w:t>
      </w:r>
    </w:p>
    <w:p w14:paraId="6C998325" w14:textId="77777777" w:rsidR="00D24AA8" w:rsidRPr="004D0FA5" w:rsidRDefault="00D24AA8" w:rsidP="00F815EA">
      <w:pPr>
        <w:numPr>
          <w:ilvl w:val="0"/>
          <w:numId w:val="18"/>
        </w:numPr>
        <w:spacing w:line="360" w:lineRule="auto"/>
        <w:ind w:right="142"/>
        <w:jc w:val="both"/>
        <w:rPr>
          <w:lang w:val="bg-BG"/>
        </w:rPr>
      </w:pPr>
      <w:r w:rsidRPr="004D0FA5">
        <w:rPr>
          <w:lang w:val="bg-BG"/>
        </w:rPr>
        <w:t xml:space="preserve">Всички документи, посочени в Заповедта за предоставяне на БФП по </w:t>
      </w:r>
      <w:r w:rsidR="00E918F8" w:rsidRPr="004D0FA5">
        <w:rPr>
          <w:lang w:val="bg-BG"/>
        </w:rPr>
        <w:t>БЛ</w:t>
      </w:r>
      <w:r w:rsidRPr="004D0FA5">
        <w:rPr>
          <w:lang w:val="bg-BG"/>
        </w:rPr>
        <w:t>;</w:t>
      </w:r>
    </w:p>
    <w:p w14:paraId="58490173" w14:textId="77777777" w:rsidR="00D24AA8" w:rsidRPr="004D0FA5" w:rsidRDefault="00D24AA8" w:rsidP="00F815EA">
      <w:pPr>
        <w:numPr>
          <w:ilvl w:val="0"/>
          <w:numId w:val="18"/>
        </w:numPr>
        <w:spacing w:line="360" w:lineRule="auto"/>
        <w:ind w:right="142"/>
        <w:jc w:val="both"/>
        <w:rPr>
          <w:lang w:val="bg-BG"/>
        </w:rPr>
      </w:pPr>
      <w:r w:rsidRPr="004D0FA5">
        <w:rPr>
          <w:lang w:val="bg-BG"/>
        </w:rPr>
        <w:t xml:space="preserve">При условие, че разходите са по </w:t>
      </w:r>
      <w:r w:rsidR="00E918F8" w:rsidRPr="004D0FA5">
        <w:rPr>
          <w:lang w:val="bg-BG"/>
        </w:rPr>
        <w:t>БЛ</w:t>
      </w:r>
      <w:r w:rsidRPr="004D0FA5">
        <w:rPr>
          <w:lang w:val="bg-BG"/>
        </w:rPr>
        <w:t>, свързана с осигуряването на възнагр</w:t>
      </w:r>
      <w:r w:rsidR="006221D4" w:rsidRPr="004D0FA5">
        <w:rPr>
          <w:lang w:val="bg-BG"/>
        </w:rPr>
        <w:t>аждения на служителите от ИА ОП</w:t>
      </w:r>
      <w:r w:rsidRPr="004D0FA5">
        <w:rPr>
          <w:lang w:val="bg-BG"/>
        </w:rPr>
        <w:t>НОИР, то към искането следва да бъдат приложени:</w:t>
      </w:r>
    </w:p>
    <w:p w14:paraId="03C97EE9" w14:textId="57983572" w:rsidR="00D24AA8" w:rsidRPr="004D0FA5" w:rsidRDefault="00D24AA8" w:rsidP="00F815EA">
      <w:pPr>
        <w:numPr>
          <w:ilvl w:val="0"/>
          <w:numId w:val="11"/>
        </w:numPr>
        <w:spacing w:line="360" w:lineRule="auto"/>
        <w:ind w:right="142"/>
        <w:jc w:val="both"/>
        <w:rPr>
          <w:lang w:val="bg-BG"/>
        </w:rPr>
      </w:pPr>
      <w:r w:rsidRPr="004D0FA5">
        <w:rPr>
          <w:lang w:val="bg-BG"/>
        </w:rPr>
        <w:t>попълнена таблица с информация за назначените/напуснали</w:t>
      </w:r>
      <w:r w:rsidR="006221D4" w:rsidRPr="004D0FA5">
        <w:rPr>
          <w:lang w:val="bg-BG"/>
        </w:rPr>
        <w:t>/преназначени служители в ИА ОП</w:t>
      </w:r>
      <w:r w:rsidRPr="004D0FA5">
        <w:rPr>
          <w:lang w:val="bg-BG"/>
        </w:rPr>
        <w:t>НОИР за периода на искането за плащане, подписана от ръководителя н</w:t>
      </w:r>
      <w:r w:rsidR="00DA76FB" w:rsidRPr="004D0FA5">
        <w:rPr>
          <w:lang w:val="bg-BG"/>
        </w:rPr>
        <w:t xml:space="preserve">а </w:t>
      </w:r>
      <w:r w:rsidR="00EA7D91">
        <w:rPr>
          <w:lang w:val="bg-BG"/>
        </w:rPr>
        <w:t xml:space="preserve">екипа за изпълнеие на </w:t>
      </w:r>
      <w:r w:rsidR="00E0436C">
        <w:rPr>
          <w:lang w:val="bg-BG"/>
        </w:rPr>
        <w:t>ПО</w:t>
      </w:r>
      <w:r w:rsidR="00EA7D91">
        <w:rPr>
          <w:lang w:val="bg-BG"/>
        </w:rPr>
        <w:t xml:space="preserve"> 4 </w:t>
      </w:r>
      <w:r w:rsidR="00DA76FB" w:rsidRPr="004D0FA5">
        <w:rPr>
          <w:lang w:val="bg-BG"/>
        </w:rPr>
        <w:t xml:space="preserve">ТП (съгласно </w:t>
      </w:r>
      <w:r w:rsidR="00DA76FB" w:rsidRPr="004D0FA5">
        <w:rPr>
          <w:i/>
          <w:lang w:val="bg-BG"/>
        </w:rPr>
        <w:t>Приложение № 16.7</w:t>
      </w:r>
      <w:r w:rsidRPr="004D0FA5">
        <w:rPr>
          <w:i/>
          <w:lang w:val="bg-BG"/>
        </w:rPr>
        <w:t>);</w:t>
      </w:r>
      <w:r w:rsidRPr="004D0FA5">
        <w:rPr>
          <w:lang w:val="bg-BG"/>
        </w:rPr>
        <w:t xml:space="preserve"> </w:t>
      </w:r>
    </w:p>
    <w:p w14:paraId="641653DC" w14:textId="01034F72" w:rsidR="00D24AA8" w:rsidRPr="004D0FA5" w:rsidRDefault="00D24AA8" w:rsidP="00EA7D91">
      <w:pPr>
        <w:numPr>
          <w:ilvl w:val="0"/>
          <w:numId w:val="11"/>
        </w:numPr>
        <w:spacing w:line="360" w:lineRule="auto"/>
        <w:ind w:right="142"/>
        <w:jc w:val="both"/>
        <w:rPr>
          <w:lang w:val="bg-BG"/>
        </w:rPr>
      </w:pPr>
      <w:r w:rsidRPr="004D0FA5">
        <w:rPr>
          <w:lang w:val="bg-BG"/>
        </w:rPr>
        <w:lastRenderedPageBreak/>
        <w:t xml:space="preserve">справка относно възнаграждения на служителите за периода на искането за плащане, подписана от ръководителя на </w:t>
      </w:r>
      <w:r w:rsidR="00EA7D91" w:rsidRPr="00EA7D91">
        <w:rPr>
          <w:lang w:val="bg-BG"/>
        </w:rPr>
        <w:t xml:space="preserve">екипа за изпълнеие на приоритетна ос 4 </w:t>
      </w:r>
      <w:r w:rsidRPr="004D0FA5">
        <w:rPr>
          <w:lang w:val="bg-BG"/>
        </w:rPr>
        <w:t xml:space="preserve">ТП (съгласно </w:t>
      </w:r>
      <w:r w:rsidRPr="004D0FA5">
        <w:rPr>
          <w:i/>
          <w:lang w:val="bg-BG"/>
        </w:rPr>
        <w:t>Приложение № 16.</w:t>
      </w:r>
      <w:r w:rsidR="00DA76FB" w:rsidRPr="004D0FA5">
        <w:rPr>
          <w:i/>
          <w:lang w:val="bg-BG"/>
        </w:rPr>
        <w:t>8</w:t>
      </w:r>
      <w:r w:rsidRPr="004D0FA5">
        <w:rPr>
          <w:lang w:val="bg-BG"/>
        </w:rPr>
        <w:t>)</w:t>
      </w:r>
    </w:p>
    <w:p w14:paraId="47C549F1" w14:textId="3826AA5E" w:rsidR="00D24AA8" w:rsidRPr="00E0436C" w:rsidRDefault="00D24AA8" w:rsidP="00E0436C">
      <w:pPr>
        <w:numPr>
          <w:ilvl w:val="0"/>
          <w:numId w:val="18"/>
        </w:numPr>
        <w:spacing w:line="360" w:lineRule="auto"/>
        <w:ind w:right="142"/>
        <w:jc w:val="both"/>
        <w:rPr>
          <w:lang w:val="bg-BG"/>
        </w:rPr>
      </w:pPr>
      <w:r w:rsidRPr="004D0FA5">
        <w:rPr>
          <w:lang w:val="bg-BG"/>
        </w:rPr>
        <w:t xml:space="preserve">Опис на разхооправдателните документи, който да съдържа информация за вида и стойността на всички разходооправдателни документи, включени в искането за плащане, подписан от ръководителя на </w:t>
      </w:r>
      <w:r w:rsidR="00EA7D91" w:rsidRPr="00EA7D91">
        <w:rPr>
          <w:lang w:val="bg-BG"/>
        </w:rPr>
        <w:t xml:space="preserve">екипа за изпълнеие на </w:t>
      </w:r>
      <w:r w:rsidR="00E0436C">
        <w:rPr>
          <w:lang w:val="bg-BG"/>
        </w:rPr>
        <w:t>ПО</w:t>
      </w:r>
      <w:r w:rsidR="00EA7D91" w:rsidRPr="00EA7D91">
        <w:rPr>
          <w:lang w:val="bg-BG"/>
        </w:rPr>
        <w:t xml:space="preserve"> 4 </w:t>
      </w:r>
      <w:r w:rsidRPr="004D0FA5">
        <w:rPr>
          <w:lang w:val="bg-BG"/>
        </w:rPr>
        <w:t>ТП (</w:t>
      </w:r>
      <w:r w:rsidRPr="004D0FA5">
        <w:rPr>
          <w:i/>
          <w:lang w:val="bg-BG"/>
        </w:rPr>
        <w:t>Приложение № 16.</w:t>
      </w:r>
      <w:r w:rsidR="00DA76FB" w:rsidRPr="004D0FA5">
        <w:rPr>
          <w:i/>
          <w:lang w:val="bg-BG"/>
        </w:rPr>
        <w:t>9</w:t>
      </w:r>
      <w:r w:rsidRPr="004D0FA5">
        <w:rPr>
          <w:lang w:val="bg-BG"/>
        </w:rPr>
        <w:t>)</w:t>
      </w:r>
      <w:r w:rsidRPr="00E0436C">
        <w:rPr>
          <w:lang w:val="bg-BG"/>
        </w:rPr>
        <w:t>.</w:t>
      </w:r>
    </w:p>
    <w:p w14:paraId="76B26C34" w14:textId="77777777" w:rsidR="00D24AA8" w:rsidRPr="004D0FA5" w:rsidRDefault="00D24AA8" w:rsidP="00594A7D">
      <w:pPr>
        <w:spacing w:line="360" w:lineRule="auto"/>
        <w:ind w:right="142" w:firstLine="567"/>
        <w:jc w:val="both"/>
        <w:rPr>
          <w:lang w:val="bg-BG"/>
        </w:rPr>
      </w:pPr>
      <w:r w:rsidRPr="004D0FA5">
        <w:rPr>
          <w:lang w:val="bg-BG"/>
        </w:rPr>
        <w:t>В случай, че в ИСУН не са приложени всички разхооправдателни документи, то това следва да се отбележи в искането за плащане.</w:t>
      </w:r>
    </w:p>
    <w:p w14:paraId="35EDF5EF" w14:textId="4CEC54FB" w:rsidR="00D24AA8" w:rsidRPr="00751474" w:rsidRDefault="00D24AA8" w:rsidP="00D24AA8">
      <w:pPr>
        <w:spacing w:after="200" w:line="360" w:lineRule="auto"/>
        <w:ind w:left="1428" w:right="142"/>
        <w:jc w:val="both"/>
        <w:rPr>
          <w:rFonts w:eastAsia="Calibri"/>
        </w:rPr>
      </w:pPr>
    </w:p>
    <w:p w14:paraId="0500B329" w14:textId="77777777" w:rsidR="00F555BD" w:rsidRPr="004D0FA5" w:rsidRDefault="00F555BD" w:rsidP="00751474">
      <w:pPr>
        <w:spacing w:after="200" w:line="360" w:lineRule="auto"/>
        <w:ind w:right="142" w:firstLine="567"/>
        <w:jc w:val="both"/>
        <w:rPr>
          <w:rFonts w:eastAsia="Calibri"/>
          <w:b/>
          <w:lang w:val="bg-BG"/>
        </w:rPr>
      </w:pPr>
      <w:r w:rsidRPr="004D0FA5">
        <w:rPr>
          <w:rFonts w:eastAsia="Calibri"/>
          <w:b/>
          <w:lang w:val="bg-BG"/>
        </w:rPr>
        <w:t>16.</w:t>
      </w:r>
      <w:r w:rsidR="00BB4E47" w:rsidRPr="004D0FA5">
        <w:rPr>
          <w:rFonts w:eastAsia="Calibri"/>
          <w:b/>
          <w:lang w:val="bg-BG"/>
        </w:rPr>
        <w:t>6</w:t>
      </w:r>
      <w:r w:rsidRPr="004D0FA5">
        <w:rPr>
          <w:rFonts w:eastAsia="Calibri"/>
          <w:b/>
          <w:lang w:val="bg-BG"/>
        </w:rPr>
        <w:t>.2</w:t>
      </w:r>
      <w:r w:rsidRPr="004D0FA5">
        <w:rPr>
          <w:rFonts w:eastAsia="Calibri"/>
          <w:lang w:val="bg-BG"/>
        </w:rPr>
        <w:t xml:space="preserve">. </w:t>
      </w:r>
      <w:r w:rsidRPr="004D0FA5">
        <w:rPr>
          <w:rFonts w:eastAsia="Calibri"/>
          <w:b/>
          <w:lang w:val="bg-BG"/>
        </w:rPr>
        <w:t xml:space="preserve">Отговорности на </w:t>
      </w:r>
      <w:r w:rsidR="009B1484" w:rsidRPr="004D0FA5">
        <w:rPr>
          <w:rFonts w:eastAsia="Calibri"/>
          <w:b/>
          <w:lang w:val="bg-BG"/>
        </w:rPr>
        <w:t>Дирекция „Национален фонд“</w:t>
      </w:r>
      <w:r w:rsidRPr="004D0FA5">
        <w:rPr>
          <w:rFonts w:eastAsia="Calibri"/>
          <w:b/>
          <w:lang w:val="bg-BG"/>
        </w:rPr>
        <w:t xml:space="preserve"> </w:t>
      </w:r>
      <w:r w:rsidR="00E918F8" w:rsidRPr="004D0FA5">
        <w:rPr>
          <w:rFonts w:eastAsia="Calibri"/>
          <w:b/>
          <w:lang w:val="bg-BG"/>
        </w:rPr>
        <w:t>в процеса на верификация на разходи по ПО 4 ТП</w:t>
      </w:r>
    </w:p>
    <w:p w14:paraId="06E5DD80" w14:textId="77777777" w:rsidR="00D24AA8" w:rsidRPr="004D0FA5" w:rsidRDefault="004B4BBF" w:rsidP="00D24AA8">
      <w:pPr>
        <w:spacing w:after="200" w:line="360" w:lineRule="auto"/>
        <w:ind w:right="142" w:firstLine="567"/>
        <w:jc w:val="both"/>
        <w:rPr>
          <w:lang w:val="bg-BG"/>
        </w:rPr>
      </w:pPr>
      <w:r w:rsidRPr="004D0FA5">
        <w:rPr>
          <w:lang w:val="bg-BG"/>
        </w:rPr>
        <w:t>Съгласно Решение № 883 на Министерския съвет на Република България от 6 декември 2018 г. и</w:t>
      </w:r>
      <w:r w:rsidR="004D0FA5" w:rsidRPr="004D0FA5">
        <w:rPr>
          <w:lang w:val="bg-BG"/>
        </w:rPr>
        <w:t xml:space="preserve"> под</w:t>
      </w:r>
      <w:r w:rsidR="00D24AA8" w:rsidRPr="004D0FA5">
        <w:rPr>
          <w:lang w:val="bg-BG"/>
        </w:rPr>
        <w:t>п</w:t>
      </w:r>
      <w:r w:rsidR="004D0FA5" w:rsidRPr="004D0FA5">
        <w:rPr>
          <w:lang w:val="bg-BG"/>
        </w:rPr>
        <w:t>и</w:t>
      </w:r>
      <w:r w:rsidR="00D24AA8" w:rsidRPr="004D0FA5">
        <w:rPr>
          <w:lang w:val="bg-BG"/>
        </w:rPr>
        <w:t xml:space="preserve">сано </w:t>
      </w:r>
      <w:r w:rsidR="00E918F8" w:rsidRPr="004D0FA5">
        <w:rPr>
          <w:lang w:val="bg-BG"/>
        </w:rPr>
        <w:t>Оперативно с</w:t>
      </w:r>
      <w:r w:rsidR="006221D4" w:rsidRPr="004D0FA5">
        <w:rPr>
          <w:lang w:val="bg-BG"/>
        </w:rPr>
        <w:t xml:space="preserve">поразумение между ИА </w:t>
      </w:r>
      <w:r w:rsidR="00D24AA8" w:rsidRPr="004D0FA5">
        <w:rPr>
          <w:lang w:val="bg-BG"/>
        </w:rPr>
        <w:t>ОПНОИР и Министерството на финансите</w:t>
      </w:r>
      <w:r w:rsidR="00594A7D" w:rsidRPr="004D0FA5">
        <w:rPr>
          <w:lang w:val="bg-BG"/>
        </w:rPr>
        <w:t>,</w:t>
      </w:r>
      <w:r w:rsidR="00D24AA8" w:rsidRPr="004D0FA5">
        <w:rPr>
          <w:lang w:val="bg-BG"/>
        </w:rPr>
        <w:t xml:space="preserve"> УО делегира на дирекция „Национален фонд“ извършването на проверки по смисъла на параграф 4, първа алинея, буква а) на чл. 125 от Регламент (ЕС) № 1303/2013 на Европейския парламент и на Съвета, свързани с верификацията на разходите на УО по ОПНОИР в качеството му на бенефициент по ПО 4 ТП на ОПНОИР.</w:t>
      </w:r>
    </w:p>
    <w:p w14:paraId="3B6F346B" w14:textId="77777777" w:rsidR="00D24AA8" w:rsidRPr="004D0FA5" w:rsidRDefault="00D24AA8" w:rsidP="00D24AA8">
      <w:pPr>
        <w:spacing w:after="200" w:line="360" w:lineRule="auto"/>
        <w:ind w:right="142" w:firstLine="567"/>
        <w:jc w:val="both"/>
        <w:rPr>
          <w:lang w:val="bg-BG"/>
        </w:rPr>
      </w:pPr>
      <w:r w:rsidRPr="004D0FA5">
        <w:rPr>
          <w:lang w:val="bg-BG"/>
        </w:rPr>
        <w:t xml:space="preserve">Верификацията се извършва въз основа на получените от </w:t>
      </w:r>
      <w:r w:rsidR="00E918F8" w:rsidRPr="004D0FA5">
        <w:rPr>
          <w:lang w:val="bg-BG"/>
        </w:rPr>
        <w:t>ЕИ</w:t>
      </w:r>
      <w:r w:rsidRPr="004D0FA5">
        <w:rPr>
          <w:lang w:val="bg-BG"/>
        </w:rPr>
        <w:t xml:space="preserve"> на ПО 4 ТП</w:t>
      </w:r>
      <w:r w:rsidRPr="004D0FA5" w:rsidDel="0064502F">
        <w:rPr>
          <w:lang w:val="bg-BG"/>
        </w:rPr>
        <w:t xml:space="preserve"> </w:t>
      </w:r>
      <w:r w:rsidRPr="004D0FA5">
        <w:rPr>
          <w:lang w:val="bg-BG"/>
        </w:rPr>
        <w:t>пакет отчетни документи (искания за плащане), подадени чрез системата ИСУН 2020 и включва документална проверка на всяко искане за плащане, подадено от бенефициента, включително и на придружаващата го документация.</w:t>
      </w:r>
    </w:p>
    <w:p w14:paraId="343ABA33" w14:textId="3E62B895" w:rsidR="004B4BBF" w:rsidRPr="004D0FA5" w:rsidRDefault="004B4BBF" w:rsidP="00276846">
      <w:pPr>
        <w:spacing w:line="360" w:lineRule="auto"/>
        <w:ind w:firstLine="555"/>
        <w:jc w:val="both"/>
        <w:rPr>
          <w:lang w:val="bg-BG"/>
        </w:rPr>
      </w:pPr>
      <w:r w:rsidRPr="004D0FA5">
        <w:rPr>
          <w:lang w:val="bg-BG"/>
        </w:rPr>
        <w:t>Екипът по верификация (ЕВ) на ДНФ извършва проверки на място при бенефициента и на мястото на изпълнение на БЛ съгласно Вътрешните правила и процедури на екипа за извършване на контролни дейности, свързани с верификацията на разходите по ПО 4 „Техническа помощ“ на ОП НОИР, одобрени от РУО на основание чл. 7, ал. 2 от Оперативното споразумение, като се спазват чл. 19, ал.</w:t>
      </w:r>
      <w:r w:rsidR="00276846">
        <w:rPr>
          <w:lang w:val="bg-BG"/>
        </w:rPr>
        <w:t xml:space="preserve"> 4</w:t>
      </w:r>
      <w:r w:rsidRPr="004D0FA5">
        <w:rPr>
          <w:lang w:val="bg-BG"/>
        </w:rPr>
        <w:t>, т. 2 и чл. 23, ал. 1 и 2 на Наредба № Н-3 от 22.05.2018 г. на министъра на финансите</w:t>
      </w:r>
      <w:r w:rsidR="00276846">
        <w:rPr>
          <w:lang w:val="bg-BG"/>
        </w:rPr>
        <w:t xml:space="preserve"> (о</w:t>
      </w:r>
      <w:r w:rsidR="00276846" w:rsidRPr="00276846">
        <w:rPr>
          <w:lang w:val="bg-BG"/>
        </w:rPr>
        <w:t>бн., ДВ, бр. 44 от 2018 г.</w:t>
      </w:r>
      <w:r w:rsidR="00276846">
        <w:rPr>
          <w:lang w:val="bg-BG"/>
        </w:rPr>
        <w:t>, и</w:t>
      </w:r>
      <w:r w:rsidR="00276846" w:rsidRPr="00276846">
        <w:rPr>
          <w:lang w:val="bg-BG"/>
        </w:rPr>
        <w:t>зм., ДВ, бр. 83 от 2019 г.</w:t>
      </w:r>
      <w:r w:rsidR="00266F1B">
        <w:rPr>
          <w:lang w:val="bg-BG"/>
        </w:rPr>
        <w:t>)</w:t>
      </w:r>
      <w:r w:rsidRPr="004D0FA5">
        <w:rPr>
          <w:lang w:val="bg-BG"/>
        </w:rPr>
        <w:t xml:space="preserve">. При проверката се извършват контроли, </w:t>
      </w:r>
      <w:r w:rsidRPr="00B835F0">
        <w:rPr>
          <w:lang w:val="bg-BG"/>
        </w:rPr>
        <w:t>разписани в контролен лист 16.3 „Контролен лист за проверка при посещение на място“.</w:t>
      </w:r>
    </w:p>
    <w:p w14:paraId="4C05FB63" w14:textId="77777777" w:rsidR="00D24AA8" w:rsidRPr="004D0FA5" w:rsidRDefault="00D24AA8" w:rsidP="00D24AA8">
      <w:pPr>
        <w:spacing w:line="360" w:lineRule="auto"/>
        <w:ind w:firstLine="708"/>
        <w:jc w:val="both"/>
        <w:rPr>
          <w:lang w:val="bg-BG" w:eastAsia="bg-BG"/>
        </w:rPr>
      </w:pPr>
      <w:r w:rsidRPr="004D0FA5">
        <w:rPr>
          <w:lang w:val="bg-BG" w:eastAsia="bg-BG"/>
        </w:rPr>
        <w:lastRenderedPageBreak/>
        <w:t>Проверката на пакет отчетни документи (искане за плащане) има за цел да удостовери, че:</w:t>
      </w:r>
    </w:p>
    <w:p w14:paraId="1C89DC09" w14:textId="77777777" w:rsidR="00D24AA8" w:rsidRPr="004D0FA5" w:rsidRDefault="00D24AA8" w:rsidP="005E6E73">
      <w:pPr>
        <w:numPr>
          <w:ilvl w:val="0"/>
          <w:numId w:val="12"/>
        </w:numPr>
        <w:spacing w:line="360" w:lineRule="auto"/>
        <w:ind w:left="993"/>
        <w:jc w:val="both"/>
        <w:rPr>
          <w:lang w:val="bg-BG" w:eastAsia="bg-BG"/>
        </w:rPr>
      </w:pPr>
      <w:r w:rsidRPr="004D0FA5">
        <w:rPr>
          <w:lang w:val="bg-BG" w:eastAsia="bg-BG"/>
        </w:rPr>
        <w:t>Документите (искане за плащане, технически отчет, финансов отчет) са вярно съставени;</w:t>
      </w:r>
    </w:p>
    <w:p w14:paraId="6FCAFB4A" w14:textId="77777777" w:rsidR="00D24AA8" w:rsidRPr="004D0FA5" w:rsidRDefault="00D24AA8" w:rsidP="005E6E73">
      <w:pPr>
        <w:numPr>
          <w:ilvl w:val="0"/>
          <w:numId w:val="12"/>
        </w:numPr>
        <w:spacing w:line="360" w:lineRule="auto"/>
        <w:ind w:left="993"/>
        <w:jc w:val="both"/>
        <w:rPr>
          <w:lang w:val="bg-BG" w:eastAsia="bg-BG"/>
        </w:rPr>
      </w:pPr>
      <w:r w:rsidRPr="004D0FA5">
        <w:rPr>
          <w:lang w:val="bg-BG" w:eastAsia="bg-BG"/>
        </w:rPr>
        <w:t xml:space="preserve">Представените разходооправдателни и други документи, доказващи извършените разходи/дейности, са надеждни и е налична адекватна одитна </w:t>
      </w:r>
      <w:r w:rsidR="00BD473C" w:rsidRPr="004D0FA5">
        <w:rPr>
          <w:lang w:val="bg-BG" w:eastAsia="bg-BG"/>
        </w:rPr>
        <w:t>следа</w:t>
      </w:r>
      <w:r w:rsidRPr="004D0FA5">
        <w:rPr>
          <w:lang w:val="bg-BG" w:eastAsia="bg-BG"/>
        </w:rPr>
        <w:t>;</w:t>
      </w:r>
    </w:p>
    <w:p w14:paraId="591744A9" w14:textId="77777777" w:rsidR="00D24AA8" w:rsidRPr="004D0FA5" w:rsidRDefault="00D24AA8" w:rsidP="005E6E73">
      <w:pPr>
        <w:numPr>
          <w:ilvl w:val="0"/>
          <w:numId w:val="13"/>
        </w:numPr>
        <w:suppressAutoHyphens/>
        <w:spacing w:after="120" w:line="360" w:lineRule="auto"/>
        <w:ind w:left="993" w:right="142"/>
        <w:jc w:val="both"/>
        <w:rPr>
          <w:b/>
          <w:lang w:val="bg-BG"/>
        </w:rPr>
      </w:pPr>
      <w:r w:rsidRPr="004D0FA5">
        <w:rPr>
          <w:lang w:val="bg-BG" w:eastAsia="bg-BG"/>
        </w:rPr>
        <w:t xml:space="preserve">Декларираните за възстановяване разходи са направени през периода на допустимост на разходите и съответстват на правилата за допустимост, регламентирани в приложимите рагламенти, ЗУСЕСИФ и </w:t>
      </w:r>
      <w:r w:rsidRPr="004D0FA5">
        <w:rPr>
          <w:lang w:val="bg-BG"/>
        </w:rPr>
        <w:t>подзаконовите актове по прилагането му;</w:t>
      </w:r>
      <w:r w:rsidRPr="004D0FA5" w:rsidDel="00566A09">
        <w:rPr>
          <w:lang w:val="bg-BG" w:eastAsia="bg-BG"/>
        </w:rPr>
        <w:t xml:space="preserve"> </w:t>
      </w:r>
    </w:p>
    <w:p w14:paraId="6CB1EE1E" w14:textId="6C4FFD33" w:rsidR="00D24AA8" w:rsidRPr="004D0FA5" w:rsidRDefault="00D24AA8" w:rsidP="005E6E73">
      <w:pPr>
        <w:numPr>
          <w:ilvl w:val="0"/>
          <w:numId w:val="13"/>
        </w:numPr>
        <w:suppressAutoHyphens/>
        <w:spacing w:after="120" w:line="360" w:lineRule="auto"/>
        <w:ind w:left="993" w:right="142"/>
        <w:jc w:val="both"/>
        <w:rPr>
          <w:lang w:val="bg-BG" w:eastAsia="bg-BG"/>
        </w:rPr>
      </w:pPr>
      <w:r w:rsidRPr="004D0FA5">
        <w:rPr>
          <w:lang w:val="bg-BG" w:eastAsia="bg-BG"/>
        </w:rPr>
        <w:t xml:space="preserve">Дейностите са действително извършени, съгласно </w:t>
      </w:r>
      <w:r w:rsidR="00883053">
        <w:rPr>
          <w:lang w:val="bg-BG" w:eastAsia="bg-BG"/>
        </w:rPr>
        <w:t>издадената заповед</w:t>
      </w:r>
      <w:r w:rsidRPr="004D0FA5">
        <w:rPr>
          <w:lang w:val="bg-BG" w:eastAsia="bg-BG"/>
        </w:rPr>
        <w:t>;</w:t>
      </w:r>
    </w:p>
    <w:p w14:paraId="0108F63B" w14:textId="77777777" w:rsidR="00D24AA8" w:rsidRPr="004D0FA5" w:rsidRDefault="00D24AA8" w:rsidP="005E6E73">
      <w:pPr>
        <w:numPr>
          <w:ilvl w:val="0"/>
          <w:numId w:val="13"/>
        </w:numPr>
        <w:suppressAutoHyphens/>
        <w:spacing w:after="120" w:line="360" w:lineRule="auto"/>
        <w:ind w:left="993" w:right="142"/>
        <w:jc w:val="both"/>
        <w:rPr>
          <w:lang w:val="bg-BG" w:eastAsia="bg-BG"/>
        </w:rPr>
      </w:pPr>
      <w:r w:rsidRPr="004D0FA5">
        <w:rPr>
          <w:lang w:val="bg-BG" w:eastAsia="bg-BG"/>
        </w:rPr>
        <w:t>Дейностите са допустими и са изпълнени в съответствие с принципите за добро финансово управление, законодателството на Европейския съюз и приложимото национално законодателство;</w:t>
      </w:r>
    </w:p>
    <w:p w14:paraId="4FDAD654" w14:textId="77777777" w:rsidR="00D24AA8" w:rsidRPr="004D0FA5" w:rsidRDefault="00D24AA8" w:rsidP="005E6E73">
      <w:pPr>
        <w:numPr>
          <w:ilvl w:val="0"/>
          <w:numId w:val="13"/>
        </w:numPr>
        <w:suppressAutoHyphens/>
        <w:spacing w:after="120" w:line="360" w:lineRule="auto"/>
        <w:ind w:left="993" w:right="142"/>
        <w:jc w:val="both"/>
        <w:rPr>
          <w:lang w:val="bg-BG" w:eastAsia="bg-BG"/>
        </w:rPr>
      </w:pPr>
      <w:r w:rsidRPr="004D0FA5">
        <w:rPr>
          <w:lang w:val="bg-BG" w:eastAsia="bg-BG"/>
        </w:rPr>
        <w:t>Налице са ясни и достатъчни доказателства за изпълнението на дейностите;</w:t>
      </w:r>
    </w:p>
    <w:p w14:paraId="195D2465" w14:textId="77777777" w:rsidR="00D24AA8" w:rsidRPr="004D0FA5" w:rsidRDefault="00D24AA8" w:rsidP="005E6E73">
      <w:pPr>
        <w:numPr>
          <w:ilvl w:val="0"/>
          <w:numId w:val="13"/>
        </w:numPr>
        <w:suppressAutoHyphens/>
        <w:spacing w:after="120" w:line="360" w:lineRule="auto"/>
        <w:ind w:left="993" w:right="142"/>
        <w:jc w:val="both"/>
        <w:rPr>
          <w:lang w:val="bg-BG" w:eastAsia="bg-BG"/>
        </w:rPr>
      </w:pPr>
      <w:r w:rsidRPr="004D0FA5">
        <w:rPr>
          <w:lang w:val="bg-BG" w:eastAsia="bg-BG"/>
        </w:rPr>
        <w:t xml:space="preserve">Правилата за публичност </w:t>
      </w:r>
      <w:r w:rsidR="00BD473C" w:rsidRPr="004D0FA5">
        <w:rPr>
          <w:lang w:val="bg-BG" w:eastAsia="bg-BG"/>
        </w:rPr>
        <w:t>и информация</w:t>
      </w:r>
      <w:r w:rsidR="00396E09">
        <w:rPr>
          <w:lang w:val="bg-BG" w:eastAsia="bg-BG"/>
        </w:rPr>
        <w:t xml:space="preserve"> </w:t>
      </w:r>
      <w:r w:rsidRPr="004D0FA5">
        <w:rPr>
          <w:lang w:val="bg-BG" w:eastAsia="bg-BG"/>
        </w:rPr>
        <w:t>са спазени.</w:t>
      </w:r>
    </w:p>
    <w:p w14:paraId="2549E766" w14:textId="77777777" w:rsidR="00DF4DE0" w:rsidRPr="004D0FA5" w:rsidRDefault="00DF4DE0" w:rsidP="00DF4DE0">
      <w:pPr>
        <w:spacing w:after="200" w:line="360" w:lineRule="auto"/>
        <w:ind w:right="142" w:firstLine="360"/>
        <w:jc w:val="both"/>
        <w:rPr>
          <w:rFonts w:eastAsia="Calibri"/>
          <w:lang w:val="bg-BG"/>
        </w:rPr>
      </w:pPr>
      <w:r w:rsidRPr="004D0FA5">
        <w:rPr>
          <w:rFonts w:eastAsia="Calibri"/>
          <w:lang w:val="bg-BG"/>
        </w:rPr>
        <w:t>В процеса на верификация на разходи по ПО 4 ТП, екипът по верификация на ДНФ прилага вътрешни правила и процедури, одобрени от РУО на ИА ОПНОИР на основание чл. 7, ал. 2 от Допълнителните разпоредби на Оперативното споразумение, сключено мужду ИА ОП НОИР и дирекция „Национален фонд“ на МФ.</w:t>
      </w:r>
    </w:p>
    <w:p w14:paraId="4BA6D9AE" w14:textId="77777777" w:rsidR="00D24AA8" w:rsidRPr="004D0FA5" w:rsidRDefault="00D24AA8" w:rsidP="00594A7D">
      <w:pPr>
        <w:spacing w:after="200" w:line="360" w:lineRule="auto"/>
        <w:ind w:right="142" w:firstLine="360"/>
        <w:jc w:val="both"/>
        <w:rPr>
          <w:rFonts w:eastAsia="Calibri"/>
          <w:b/>
          <w:lang w:val="bg-BG"/>
        </w:rPr>
      </w:pPr>
      <w:r w:rsidRPr="004D0FA5">
        <w:rPr>
          <w:rFonts w:eastAsia="Calibri"/>
          <w:b/>
          <w:lang w:val="bg-BG"/>
        </w:rPr>
        <w:t>16.6.3</w:t>
      </w:r>
      <w:r w:rsidRPr="004D0FA5">
        <w:rPr>
          <w:rFonts w:eastAsia="Calibri"/>
          <w:lang w:val="bg-BG"/>
        </w:rPr>
        <w:t xml:space="preserve">. </w:t>
      </w:r>
      <w:r w:rsidRPr="004D0FA5">
        <w:rPr>
          <w:rFonts w:eastAsia="Calibri"/>
          <w:b/>
          <w:lang w:val="bg-BG"/>
        </w:rPr>
        <w:t xml:space="preserve">Процедура по извършване на административна проверка на искане за плащане </w:t>
      </w:r>
    </w:p>
    <w:p w14:paraId="5AF9CEF0" w14:textId="77777777" w:rsidR="00D24AA8" w:rsidRPr="004D0FA5" w:rsidRDefault="00D24AA8" w:rsidP="00D24AA8">
      <w:pPr>
        <w:spacing w:after="240" w:line="360" w:lineRule="auto"/>
        <w:ind w:firstLine="360"/>
        <w:jc w:val="both"/>
        <w:rPr>
          <w:b/>
          <w:lang w:val="bg-BG"/>
        </w:rPr>
      </w:pPr>
      <w:r w:rsidRPr="004D0FA5">
        <w:rPr>
          <w:lang w:val="bg-BG"/>
        </w:rPr>
        <w:t>Адми</w:t>
      </w:r>
      <w:r w:rsidR="00DF4DE0" w:rsidRPr="004D0FA5">
        <w:rPr>
          <w:lang w:val="bg-BG"/>
        </w:rPr>
        <w:t>нистративна проверка на искане за плащане</w:t>
      </w:r>
      <w:r w:rsidRPr="004D0FA5">
        <w:rPr>
          <w:lang w:val="bg-BG"/>
        </w:rPr>
        <w:t xml:space="preserve"> се извършва в съответствие с разписаните технически указания в Ръководство за потребителя за модул „Мониторинг и финансов контрол“ в ИСУН 2020.</w:t>
      </w:r>
      <w:r w:rsidRPr="004D0FA5">
        <w:rPr>
          <w:b/>
          <w:lang w:val="bg-BG"/>
        </w:rPr>
        <w:t xml:space="preserve"> </w:t>
      </w:r>
      <w:r w:rsidRPr="004D0FA5">
        <w:rPr>
          <w:lang w:val="bg-BG"/>
        </w:rPr>
        <w:t>Проверките на пакета отчетни документи се отразяват в ИСУН 2020, като се прикачват съответните попълнени и подписани контролни листове в сканиран вид.</w:t>
      </w:r>
    </w:p>
    <w:p w14:paraId="3C84A827" w14:textId="77777777" w:rsidR="00D24AA8" w:rsidRPr="004D0FA5" w:rsidRDefault="00D24AA8" w:rsidP="00D24AA8">
      <w:pPr>
        <w:spacing w:after="240" w:line="360" w:lineRule="auto"/>
        <w:ind w:firstLine="360"/>
        <w:jc w:val="both"/>
        <w:rPr>
          <w:b/>
          <w:lang w:val="bg-BG"/>
        </w:rPr>
      </w:pPr>
      <w:r w:rsidRPr="004D0FA5">
        <w:rPr>
          <w:lang w:val="bg-BG"/>
        </w:rPr>
        <w:t xml:space="preserve">Срокът за верификация на конкретното искане започва да тече от деня, следващ датата на изпращането на пакета отчетни документи в ИСУН 2020. Бенефициентът изпраща електронно </w:t>
      </w:r>
      <w:r w:rsidRPr="004D0FA5">
        <w:rPr>
          <w:lang w:val="bg-BG"/>
        </w:rPr>
        <w:lastRenderedPageBreak/>
        <w:t xml:space="preserve">съобщение за </w:t>
      </w:r>
      <w:r w:rsidR="00283BBB" w:rsidRPr="004D0FA5">
        <w:rPr>
          <w:lang w:val="bg-BG"/>
        </w:rPr>
        <w:t>подаден</w:t>
      </w:r>
      <w:r w:rsidRPr="004D0FA5">
        <w:rPr>
          <w:lang w:val="bg-BG"/>
        </w:rPr>
        <w:t xml:space="preserve"> пакет отчетни документи чрез ИСУН 2020 до </w:t>
      </w:r>
      <w:r w:rsidR="00283BBB" w:rsidRPr="004D0FA5">
        <w:rPr>
          <w:lang w:val="bg-BG"/>
        </w:rPr>
        <w:t>Е</w:t>
      </w:r>
      <w:r w:rsidRPr="004D0FA5">
        <w:rPr>
          <w:lang w:val="bg-BG"/>
        </w:rPr>
        <w:t>кипа за верификация на ДНФ. Срокът за извършване на проверки по всяко искане за плащане от страна на Екипа по верификация на ДНФ е до 45 работни дни от получаването му.</w:t>
      </w:r>
    </w:p>
    <w:p w14:paraId="4833A746" w14:textId="77777777" w:rsidR="00F555BD" w:rsidRPr="004D0FA5" w:rsidRDefault="00074F02" w:rsidP="00751474">
      <w:pPr>
        <w:spacing w:line="360" w:lineRule="auto"/>
        <w:jc w:val="both"/>
        <w:rPr>
          <w:lang w:val="bg-BG" w:eastAsia="fr-FR"/>
        </w:rPr>
      </w:pPr>
      <w:r>
        <w:rPr>
          <w:b/>
        </w:rPr>
        <w:t xml:space="preserve">16.6.3.1. </w:t>
      </w:r>
      <w:r w:rsidR="00F555BD" w:rsidRPr="004D0FA5">
        <w:rPr>
          <w:b/>
          <w:lang w:val="bg-BG"/>
        </w:rPr>
        <w:t>Проверка</w:t>
      </w:r>
      <w:r w:rsidR="00F555BD" w:rsidRPr="004D0FA5">
        <w:rPr>
          <w:lang w:val="bg-BG"/>
        </w:rPr>
        <w:t xml:space="preserve"> </w:t>
      </w:r>
      <w:r w:rsidR="00F555BD" w:rsidRPr="004D0FA5">
        <w:rPr>
          <w:b/>
          <w:lang w:val="bg-BG"/>
        </w:rPr>
        <w:t>на Искане за авансово плащане (ИАП)</w:t>
      </w:r>
    </w:p>
    <w:p w14:paraId="00A510BC" w14:textId="5AEAEF75" w:rsidR="00DA50D0" w:rsidRPr="004D0FA5" w:rsidRDefault="00DA50D0" w:rsidP="00EA7D91">
      <w:pPr>
        <w:numPr>
          <w:ilvl w:val="0"/>
          <w:numId w:val="14"/>
        </w:numPr>
        <w:spacing w:line="360" w:lineRule="auto"/>
        <w:jc w:val="both"/>
        <w:rPr>
          <w:lang w:val="bg-BG"/>
        </w:rPr>
      </w:pPr>
      <w:r w:rsidRPr="004D0FA5">
        <w:rPr>
          <w:lang w:val="bg-BG"/>
        </w:rPr>
        <w:t xml:space="preserve">Ръководителят на екипа за </w:t>
      </w:r>
      <w:r w:rsidR="00EA7D91" w:rsidRPr="00EA7D91">
        <w:rPr>
          <w:lang w:val="bg-BG"/>
        </w:rPr>
        <w:t>изпълне</w:t>
      </w:r>
      <w:r w:rsidR="00CC6273">
        <w:rPr>
          <w:lang w:val="bg-BG"/>
        </w:rPr>
        <w:t>н</w:t>
      </w:r>
      <w:r w:rsidR="00EA7D91" w:rsidRPr="00EA7D91">
        <w:rPr>
          <w:lang w:val="bg-BG"/>
        </w:rPr>
        <w:t xml:space="preserve">ие на </w:t>
      </w:r>
      <w:r w:rsidR="00B835F0">
        <w:rPr>
          <w:lang w:val="bg-BG"/>
        </w:rPr>
        <w:t>ПО</w:t>
      </w:r>
      <w:r w:rsidR="00EA7D91" w:rsidRPr="00EA7D91">
        <w:rPr>
          <w:lang w:val="bg-BG"/>
        </w:rPr>
        <w:t xml:space="preserve"> 4</w:t>
      </w:r>
      <w:r w:rsidRPr="004D0FA5">
        <w:rPr>
          <w:lang w:val="bg-BG"/>
        </w:rPr>
        <w:t xml:space="preserve"> ТП подава чрез ИСУН 2020 искане за </w:t>
      </w:r>
      <w:r w:rsidRPr="004D0FA5">
        <w:rPr>
          <w:b/>
          <w:lang w:val="bg-BG"/>
        </w:rPr>
        <w:t>авансово плащане</w:t>
      </w:r>
      <w:r w:rsidRPr="004D0FA5">
        <w:rPr>
          <w:lang w:val="bg-BG"/>
        </w:rPr>
        <w:t>, както и всички други приложими документи, съгласно издадената заповед за БФП по бюджетни линии, след което изпраща електронно съобщение за подадено искане за авансово плащане.</w:t>
      </w:r>
    </w:p>
    <w:p w14:paraId="577FA9C7" w14:textId="5AF357C0" w:rsidR="00DA50D0" w:rsidRPr="004D0FA5" w:rsidRDefault="00DA50D0" w:rsidP="00EB5E16">
      <w:pPr>
        <w:numPr>
          <w:ilvl w:val="0"/>
          <w:numId w:val="14"/>
        </w:numPr>
        <w:spacing w:line="360" w:lineRule="auto"/>
        <w:jc w:val="both"/>
        <w:rPr>
          <w:lang w:val="bg-BG" w:eastAsia="fr-FR"/>
        </w:rPr>
      </w:pPr>
      <w:r w:rsidRPr="004D0FA5">
        <w:rPr>
          <w:lang w:val="bg-BG" w:eastAsia="fr-FR"/>
        </w:rPr>
        <w:t xml:space="preserve">Ръководителят на екипа изпраща на определени експерти от </w:t>
      </w:r>
      <w:r w:rsidRPr="004D0FA5">
        <w:rPr>
          <w:lang w:val="bg-BG"/>
        </w:rPr>
        <w:t>Екипа по верификация на ДНФ</w:t>
      </w:r>
      <w:r w:rsidRPr="004D0FA5">
        <w:rPr>
          <w:lang w:val="bg-BG" w:eastAsia="fr-FR"/>
        </w:rPr>
        <w:t xml:space="preserve"> полученото съобщение за постъпил пакет отчетни документи от тип </w:t>
      </w:r>
      <w:r w:rsidR="00340EC6">
        <w:rPr>
          <w:lang w:val="bg-BG" w:eastAsia="fr-FR"/>
        </w:rPr>
        <w:t>„</w:t>
      </w:r>
      <w:r w:rsidRPr="004D0FA5">
        <w:rPr>
          <w:lang w:val="bg-BG" w:eastAsia="fr-FR"/>
        </w:rPr>
        <w:t>Авансово искане за плащане</w:t>
      </w:r>
      <w:r w:rsidR="00340EC6">
        <w:rPr>
          <w:lang w:val="bg-BG" w:eastAsia="fr-FR"/>
        </w:rPr>
        <w:t>“</w:t>
      </w:r>
      <w:r w:rsidRPr="004D0FA5">
        <w:rPr>
          <w:lang w:val="bg-BG" w:eastAsia="fr-FR"/>
        </w:rPr>
        <w:t xml:space="preserve">. </w:t>
      </w:r>
      <w:r w:rsidRPr="004D0FA5">
        <w:rPr>
          <w:lang w:val="bg-BG"/>
        </w:rPr>
        <w:t>Определените експерти</w:t>
      </w:r>
      <w:r w:rsidRPr="004D0FA5">
        <w:rPr>
          <w:lang w:val="bg-BG" w:eastAsia="fr-FR"/>
        </w:rPr>
        <w:t xml:space="preserve"> извършват проверка на подадените документи съгласно </w:t>
      </w:r>
      <w:r w:rsidR="00DA76FB" w:rsidRPr="004D0FA5">
        <w:rPr>
          <w:i/>
          <w:lang w:val="bg-BG" w:eastAsia="fr-FR"/>
        </w:rPr>
        <w:t xml:space="preserve">Приложение </w:t>
      </w:r>
      <w:r w:rsidRPr="004D0FA5">
        <w:rPr>
          <w:i/>
          <w:lang w:val="bg-BG" w:eastAsia="fr-FR"/>
        </w:rPr>
        <w:t>16.1</w:t>
      </w:r>
      <w:r w:rsidRPr="004D0FA5">
        <w:rPr>
          <w:lang w:val="bg-BG" w:eastAsia="fr-FR"/>
        </w:rPr>
        <w:t xml:space="preserve">. В случай на открити пропуски или несъответствия, които надлежно са отразени в контролния лист, се изготвя писмо до бенефициента за допълнителни пояснения и/или липсващи документи. </w:t>
      </w:r>
    </w:p>
    <w:p w14:paraId="57A11AF3" w14:textId="77777777" w:rsidR="00DA50D0" w:rsidRPr="004D0FA5" w:rsidRDefault="00DA50D0" w:rsidP="00EB5E16">
      <w:pPr>
        <w:numPr>
          <w:ilvl w:val="0"/>
          <w:numId w:val="14"/>
        </w:numPr>
        <w:spacing w:line="360" w:lineRule="auto"/>
        <w:jc w:val="both"/>
        <w:rPr>
          <w:lang w:val="bg-BG" w:eastAsia="fr-FR"/>
        </w:rPr>
      </w:pPr>
      <w:r w:rsidRPr="004D0FA5">
        <w:rPr>
          <w:lang w:val="bg-BG" w:eastAsia="fr-FR"/>
        </w:rPr>
        <w:t>В случай че не са изпълнени условията на чл. 61 от ЗУСЕСИФ (липсват основания за одобрение на искане за авансово плащане), искането за авансово плащане се отхвърля в ИСУН 2020.</w:t>
      </w:r>
    </w:p>
    <w:p w14:paraId="5A93B18B" w14:textId="3327A3EB" w:rsidR="00DA50D0" w:rsidRPr="004D0FA5" w:rsidRDefault="00DA50D0" w:rsidP="006B23D7">
      <w:pPr>
        <w:numPr>
          <w:ilvl w:val="0"/>
          <w:numId w:val="14"/>
        </w:numPr>
        <w:spacing w:line="360" w:lineRule="auto"/>
        <w:jc w:val="both"/>
        <w:rPr>
          <w:lang w:val="bg-BG" w:eastAsia="fr-FR"/>
        </w:rPr>
      </w:pPr>
      <w:r w:rsidRPr="004D0FA5">
        <w:rPr>
          <w:lang w:val="bg-BG" w:eastAsia="fr-FR"/>
        </w:rPr>
        <w:t>Контролният лист заедно с мотивите за отказ по одобрение на искането за авансово плащане се изпращат през електронната поща на ИСУН 2020 до Ръководителя на УО</w:t>
      </w:r>
      <w:r w:rsidRPr="004D0FA5">
        <w:rPr>
          <w:rFonts w:eastAsia="Calibri"/>
          <w:sz w:val="20"/>
          <w:szCs w:val="20"/>
          <w:lang w:val="bg-BG"/>
        </w:rPr>
        <w:t xml:space="preserve"> </w:t>
      </w:r>
      <w:r w:rsidRPr="004D0FA5">
        <w:rPr>
          <w:lang w:val="bg-BG" w:eastAsia="fr-FR"/>
        </w:rPr>
        <w:t xml:space="preserve">или упълномощено от него лице. Отговорен експерт от ГД „Верификация“ от УО изготвя Решение за отказ от одобрение на ИАП, което се съгласува от </w:t>
      </w:r>
      <w:r w:rsidR="006221D4" w:rsidRPr="004D0FA5">
        <w:rPr>
          <w:lang w:val="bg-BG" w:eastAsia="fr-FR"/>
        </w:rPr>
        <w:t>Д</w:t>
      </w:r>
      <w:r w:rsidRPr="004D0FA5">
        <w:rPr>
          <w:lang w:val="bg-BG" w:eastAsia="fr-FR"/>
        </w:rPr>
        <w:t>ирекция ФПСП</w:t>
      </w:r>
      <w:r w:rsidR="006221D4" w:rsidRPr="004D0FA5">
        <w:rPr>
          <w:lang w:val="bg-BG" w:eastAsia="fr-FR"/>
        </w:rPr>
        <w:t xml:space="preserve"> и Д</w:t>
      </w:r>
      <w:r w:rsidRPr="004D0FA5">
        <w:rPr>
          <w:lang w:val="bg-BG" w:eastAsia="fr-FR"/>
        </w:rPr>
        <w:t xml:space="preserve">ирекция УРК на УО. </w:t>
      </w:r>
    </w:p>
    <w:p w14:paraId="6F0F1675" w14:textId="77777777" w:rsidR="00DA50D0" w:rsidRPr="004D0FA5" w:rsidRDefault="00DA50D0" w:rsidP="00074F02">
      <w:pPr>
        <w:numPr>
          <w:ilvl w:val="0"/>
          <w:numId w:val="14"/>
        </w:numPr>
        <w:spacing w:line="360" w:lineRule="auto"/>
        <w:jc w:val="both"/>
        <w:rPr>
          <w:lang w:val="bg-BG" w:eastAsia="fr-FR"/>
        </w:rPr>
      </w:pPr>
      <w:r w:rsidRPr="004D0FA5">
        <w:rPr>
          <w:lang w:val="bg-BG" w:eastAsia="fr-FR"/>
        </w:rPr>
        <w:t xml:space="preserve">Решението за отказ от одобрение на ИАП </w:t>
      </w:r>
      <w:r w:rsidR="00DA76FB" w:rsidRPr="004D0FA5">
        <w:rPr>
          <w:lang w:val="bg-BG" w:eastAsia="fr-FR"/>
        </w:rPr>
        <w:t>(</w:t>
      </w:r>
      <w:r w:rsidR="00DA76FB" w:rsidRPr="004D0FA5">
        <w:rPr>
          <w:i/>
          <w:lang w:val="bg-BG" w:eastAsia="fr-FR"/>
        </w:rPr>
        <w:t>Приложение 16.3</w:t>
      </w:r>
      <w:r w:rsidR="00DA76FB" w:rsidRPr="004D0FA5">
        <w:rPr>
          <w:lang w:val="bg-BG" w:eastAsia="fr-FR"/>
        </w:rPr>
        <w:t xml:space="preserve">) </w:t>
      </w:r>
      <w:r w:rsidRPr="004D0FA5">
        <w:rPr>
          <w:lang w:val="bg-BG" w:eastAsia="fr-FR"/>
        </w:rPr>
        <w:t>се подписва от Ръководителя на УО и се изпраща до бенефициента през модул „Кореспонденция“ в ИСУН 2020.</w:t>
      </w:r>
    </w:p>
    <w:p w14:paraId="30DD7519" w14:textId="25EC2F4B" w:rsidR="00DF4DE0" w:rsidRPr="004D0FA5" w:rsidRDefault="00DF4DE0" w:rsidP="00DA1FF4">
      <w:pPr>
        <w:numPr>
          <w:ilvl w:val="0"/>
          <w:numId w:val="14"/>
        </w:numPr>
        <w:spacing w:line="360" w:lineRule="auto"/>
        <w:jc w:val="both"/>
        <w:rPr>
          <w:lang w:val="bg-BG" w:eastAsia="fr-FR"/>
        </w:rPr>
      </w:pPr>
      <w:r w:rsidRPr="004D0FA5">
        <w:rPr>
          <w:lang w:val="bg-BG" w:eastAsia="fr-FR"/>
        </w:rPr>
        <w:t>В случай на одобрение на ИАП отговорен експерт от ИА ОПНОИР, ГД „Верификация“, изготвя Уведомление за одобрение на ИАП</w:t>
      </w:r>
      <w:r w:rsidR="00CC6273">
        <w:rPr>
          <w:lang w:val="bg-BG" w:eastAsia="fr-FR"/>
        </w:rPr>
        <w:t xml:space="preserve"> </w:t>
      </w:r>
      <w:r w:rsidR="00CC6273" w:rsidRPr="00751474">
        <w:rPr>
          <w:i/>
          <w:lang w:val="bg-BG" w:eastAsia="fr-FR"/>
        </w:rPr>
        <w:t>(Приложение 16.2)</w:t>
      </w:r>
      <w:r w:rsidRPr="004D0FA5">
        <w:rPr>
          <w:lang w:val="bg-BG" w:eastAsia="fr-FR"/>
        </w:rPr>
        <w:t xml:space="preserve">. Постъпилите документи от ЕВ на ДНФ и Уведомлението за одобрение на ИАП се предават на директора на дирекция ФПСП за съгласуване. След като бъде съгласувано, заедно с пакета отчетни документи, се предават на директора на дирекция УРК за предварителен финансов контрол и контрол по нередности, който се отразява в попълвания контролен лист </w:t>
      </w:r>
      <w:r w:rsidRPr="004D0FA5">
        <w:rPr>
          <w:i/>
          <w:lang w:val="bg-BG" w:eastAsia="fr-FR"/>
        </w:rPr>
        <w:t>Приложение 16.</w:t>
      </w:r>
      <w:r w:rsidR="00DE3624" w:rsidRPr="004D0FA5">
        <w:rPr>
          <w:i/>
          <w:lang w:val="bg-BG" w:eastAsia="fr-FR"/>
        </w:rPr>
        <w:t>11</w:t>
      </w:r>
      <w:r w:rsidRPr="004D0FA5">
        <w:rPr>
          <w:lang w:val="bg-BG" w:eastAsia="fr-FR"/>
        </w:rPr>
        <w:t xml:space="preserve"> „Предварителен финансов контрол и контрол по нередности“. </w:t>
      </w:r>
      <w:r w:rsidRPr="004D0FA5">
        <w:rPr>
          <w:lang w:val="bg-BG" w:eastAsia="fr-FR"/>
        </w:rPr>
        <w:lastRenderedPageBreak/>
        <w:t>След проверка и съгласуване на целия пакет документи от дирекция УРК, същият се предава на РУО за подпис</w:t>
      </w:r>
      <w:r w:rsidRPr="004D0FA5">
        <w:rPr>
          <w:rFonts w:eastAsia="Calibri"/>
          <w:sz w:val="20"/>
          <w:szCs w:val="20"/>
          <w:lang w:val="bg-BG"/>
        </w:rPr>
        <w:t>.</w:t>
      </w:r>
      <w:r w:rsidRPr="004D0FA5" w:rsidDel="007E692D">
        <w:rPr>
          <w:lang w:val="bg-BG" w:eastAsia="fr-FR"/>
        </w:rPr>
        <w:t xml:space="preserve"> </w:t>
      </w:r>
      <w:r w:rsidRPr="004D0FA5">
        <w:rPr>
          <w:lang w:val="bg-BG" w:eastAsia="fr-FR"/>
        </w:rPr>
        <w:t>Подписаното Уведомление за одобрение на ИАП от РУО се изпраща до бенефициента през модул „Кореспонденция“ в ИСУН 2020.</w:t>
      </w:r>
    </w:p>
    <w:p w14:paraId="3AE21DD1" w14:textId="6D720DAC" w:rsidR="003550F1" w:rsidRPr="004D0FA5" w:rsidRDefault="003550F1" w:rsidP="00B44BF3">
      <w:pPr>
        <w:numPr>
          <w:ilvl w:val="0"/>
          <w:numId w:val="14"/>
        </w:numPr>
        <w:spacing w:line="360" w:lineRule="auto"/>
        <w:jc w:val="both"/>
        <w:rPr>
          <w:lang w:val="bg-BG" w:eastAsia="fr-FR"/>
        </w:rPr>
      </w:pPr>
      <w:r w:rsidRPr="004D0FA5">
        <w:rPr>
          <w:lang w:val="bg-BG" w:eastAsia="fr-FR"/>
        </w:rPr>
        <w:t>След това цялата документация се предава на началника на отдел СП на ОП в Дирекция ФПСП за залагане на лимит по десетразрядния код в СЕБРА на Техническа помощ, в рамките на който се извършват плащания във връзка с изпълняваните дейности по ПО 4 ТП на ОП НОИР (изготвят се платежни нареждания от експе</w:t>
      </w:r>
      <w:r w:rsidR="00B44BF3" w:rsidRPr="004D0FA5">
        <w:rPr>
          <w:lang w:val="bg-BG" w:eastAsia="fr-FR"/>
        </w:rPr>
        <w:t>рти в Д</w:t>
      </w:r>
      <w:r w:rsidRPr="004D0FA5">
        <w:rPr>
          <w:lang w:val="bg-BG" w:eastAsia="fr-FR"/>
        </w:rPr>
        <w:t>ирекция ФПСП в системата за интернет банкиране на БНБ). След залагане на лимита, цялата документация се предава за съхранение в архив</w:t>
      </w:r>
      <w:r w:rsidR="00B835F0">
        <w:rPr>
          <w:lang w:val="bg-BG" w:eastAsia="fr-FR"/>
        </w:rPr>
        <w:t>а</w:t>
      </w:r>
      <w:r w:rsidRPr="004D0FA5">
        <w:rPr>
          <w:lang w:val="bg-BG" w:eastAsia="fr-FR"/>
        </w:rPr>
        <w:t xml:space="preserve"> на ИА ОПНОИР. </w:t>
      </w:r>
    </w:p>
    <w:p w14:paraId="0F9EBDAF" w14:textId="77777777" w:rsidR="00B44BF3" w:rsidRPr="004D0FA5" w:rsidRDefault="00B44BF3" w:rsidP="00B44BF3">
      <w:pPr>
        <w:spacing w:line="360" w:lineRule="auto"/>
        <w:ind w:left="720"/>
        <w:jc w:val="both"/>
        <w:rPr>
          <w:highlight w:val="red"/>
          <w:lang w:val="bg-BG" w:eastAsia="fr-FR"/>
        </w:rPr>
      </w:pPr>
    </w:p>
    <w:tbl>
      <w:tblPr>
        <w:tblW w:w="10490" w:type="dxa"/>
        <w:tblInd w:w="-604" w:type="dxa"/>
        <w:tblBorders>
          <w:top w:val="single" w:sz="4" w:space="0" w:color="808080"/>
          <w:left w:val="single" w:sz="4" w:space="0" w:color="808080"/>
          <w:bottom w:val="single" w:sz="4" w:space="0" w:color="808080"/>
          <w:right w:val="single" w:sz="4" w:space="0" w:color="808080"/>
          <w:insideH w:val="single" w:sz="6" w:space="0" w:color="808080"/>
          <w:insideV w:val="single" w:sz="6" w:space="0" w:color="808080"/>
        </w:tblBorders>
        <w:tblLayout w:type="fixed"/>
        <w:tblCellMar>
          <w:left w:w="105" w:type="dxa"/>
          <w:right w:w="105" w:type="dxa"/>
        </w:tblCellMar>
        <w:tblLook w:val="0000" w:firstRow="0" w:lastRow="0" w:firstColumn="0" w:lastColumn="0" w:noHBand="0" w:noVBand="0"/>
      </w:tblPr>
      <w:tblGrid>
        <w:gridCol w:w="425"/>
        <w:gridCol w:w="1560"/>
        <w:gridCol w:w="6095"/>
        <w:gridCol w:w="993"/>
        <w:gridCol w:w="1417"/>
      </w:tblGrid>
      <w:tr w:rsidR="00DA50D0" w:rsidRPr="004D0FA5" w14:paraId="39DC67C1" w14:textId="77777777" w:rsidTr="00F815EA">
        <w:trPr>
          <w:trHeight w:val="402"/>
          <w:tblHeader/>
        </w:trPr>
        <w:tc>
          <w:tcPr>
            <w:tcW w:w="10490" w:type="dxa"/>
            <w:gridSpan w:val="5"/>
            <w:tcBorders>
              <w:top w:val="single" w:sz="4" w:space="0" w:color="808080"/>
              <w:bottom w:val="single" w:sz="6" w:space="0" w:color="808080"/>
            </w:tcBorders>
            <w:shd w:val="clear" w:color="auto" w:fill="auto"/>
          </w:tcPr>
          <w:p w14:paraId="57DFA57C" w14:textId="77777777" w:rsidR="00DA50D0" w:rsidRPr="004D0FA5" w:rsidRDefault="00DA50D0" w:rsidP="003550F1">
            <w:pPr>
              <w:jc w:val="center"/>
              <w:rPr>
                <w:rFonts w:eastAsia="Calibri"/>
                <w:b/>
                <w:sz w:val="20"/>
                <w:szCs w:val="20"/>
                <w:lang w:val="bg-BG"/>
              </w:rPr>
            </w:pPr>
            <w:r w:rsidRPr="004D0FA5">
              <w:rPr>
                <w:rFonts w:eastAsia="Calibri"/>
                <w:b/>
                <w:i/>
                <w:sz w:val="20"/>
                <w:szCs w:val="20"/>
                <w:u w:val="single"/>
                <w:lang w:val="bg-BG"/>
              </w:rPr>
              <w:t>Процедура по верификация на подадено искане за авансово плащане</w:t>
            </w:r>
            <w:r w:rsidRPr="004D0FA5" w:rsidDel="005D724E">
              <w:rPr>
                <w:rFonts w:eastAsia="Calibri"/>
                <w:b/>
                <w:sz w:val="20"/>
                <w:szCs w:val="20"/>
                <w:lang w:val="bg-BG"/>
              </w:rPr>
              <w:t xml:space="preserve"> </w:t>
            </w:r>
            <w:r w:rsidR="003550F1" w:rsidRPr="004D0FA5">
              <w:rPr>
                <w:rFonts w:eastAsia="Calibri"/>
                <w:b/>
                <w:sz w:val="20"/>
                <w:szCs w:val="20"/>
                <w:lang w:val="bg-BG"/>
              </w:rPr>
              <w:t>(ИАП)</w:t>
            </w:r>
          </w:p>
        </w:tc>
      </w:tr>
      <w:tr w:rsidR="00DA50D0" w:rsidRPr="004D0FA5" w14:paraId="10B2A5B6" w14:textId="77777777" w:rsidTr="00DA76FB">
        <w:trPr>
          <w:tblHeader/>
        </w:trPr>
        <w:tc>
          <w:tcPr>
            <w:tcW w:w="425" w:type="dxa"/>
            <w:tcBorders>
              <w:top w:val="single" w:sz="4" w:space="0" w:color="808080"/>
              <w:bottom w:val="single" w:sz="6" w:space="0" w:color="808080"/>
            </w:tcBorders>
            <w:shd w:val="clear" w:color="auto" w:fill="auto"/>
          </w:tcPr>
          <w:p w14:paraId="57852B8E" w14:textId="77777777" w:rsidR="00DA50D0" w:rsidRPr="004D0FA5" w:rsidRDefault="00DA50D0" w:rsidP="00F815EA">
            <w:pPr>
              <w:rPr>
                <w:rFonts w:eastAsia="Calibri"/>
                <w:b/>
                <w:sz w:val="20"/>
                <w:szCs w:val="20"/>
                <w:lang w:val="bg-BG"/>
              </w:rPr>
            </w:pPr>
          </w:p>
        </w:tc>
        <w:tc>
          <w:tcPr>
            <w:tcW w:w="1560" w:type="dxa"/>
            <w:tcBorders>
              <w:top w:val="single" w:sz="4" w:space="0" w:color="808080"/>
              <w:bottom w:val="single" w:sz="6" w:space="0" w:color="808080"/>
            </w:tcBorders>
            <w:shd w:val="clear" w:color="auto" w:fill="auto"/>
          </w:tcPr>
          <w:p w14:paraId="2AE4DBA0" w14:textId="77777777" w:rsidR="00DA50D0" w:rsidRPr="004D0FA5" w:rsidRDefault="00DA50D0" w:rsidP="00F815EA">
            <w:pPr>
              <w:jc w:val="center"/>
              <w:rPr>
                <w:b/>
                <w:i/>
                <w:sz w:val="20"/>
                <w:szCs w:val="20"/>
                <w:lang w:val="bg-BG" w:eastAsia="bg-BG"/>
              </w:rPr>
            </w:pPr>
            <w:r w:rsidRPr="004D0FA5">
              <w:rPr>
                <w:b/>
                <w:i/>
                <w:sz w:val="20"/>
                <w:szCs w:val="20"/>
                <w:lang w:val="bg-BG" w:eastAsia="bg-BG"/>
              </w:rPr>
              <w:t>Отговорник</w:t>
            </w:r>
          </w:p>
        </w:tc>
        <w:tc>
          <w:tcPr>
            <w:tcW w:w="6095" w:type="dxa"/>
            <w:tcBorders>
              <w:top w:val="single" w:sz="4" w:space="0" w:color="808080"/>
              <w:bottom w:val="single" w:sz="6" w:space="0" w:color="808080"/>
            </w:tcBorders>
            <w:shd w:val="clear" w:color="auto" w:fill="auto"/>
          </w:tcPr>
          <w:p w14:paraId="28CA5853" w14:textId="77777777" w:rsidR="00DA50D0" w:rsidRPr="004D0FA5" w:rsidRDefault="00DA50D0" w:rsidP="00F815EA">
            <w:pPr>
              <w:jc w:val="center"/>
              <w:rPr>
                <w:b/>
                <w:i/>
                <w:sz w:val="20"/>
                <w:szCs w:val="20"/>
                <w:lang w:val="bg-BG" w:eastAsia="bg-BG"/>
              </w:rPr>
            </w:pPr>
            <w:r w:rsidRPr="004D0FA5">
              <w:rPr>
                <w:b/>
                <w:i/>
                <w:sz w:val="20"/>
                <w:szCs w:val="20"/>
                <w:lang w:val="bg-BG" w:eastAsia="bg-BG"/>
              </w:rPr>
              <w:t>Действие</w:t>
            </w:r>
          </w:p>
        </w:tc>
        <w:tc>
          <w:tcPr>
            <w:tcW w:w="993" w:type="dxa"/>
            <w:tcBorders>
              <w:top w:val="single" w:sz="4" w:space="0" w:color="808080"/>
              <w:bottom w:val="single" w:sz="6" w:space="0" w:color="808080"/>
            </w:tcBorders>
            <w:shd w:val="clear" w:color="auto" w:fill="auto"/>
          </w:tcPr>
          <w:p w14:paraId="75AB41C3" w14:textId="77777777" w:rsidR="00DA50D0" w:rsidRPr="004D0FA5" w:rsidRDefault="00DA50D0" w:rsidP="00F815EA">
            <w:pPr>
              <w:jc w:val="center"/>
              <w:rPr>
                <w:b/>
                <w:i/>
                <w:sz w:val="20"/>
                <w:szCs w:val="20"/>
                <w:lang w:val="bg-BG" w:eastAsia="bg-BG"/>
              </w:rPr>
            </w:pPr>
            <w:r w:rsidRPr="004D0FA5">
              <w:rPr>
                <w:b/>
                <w:i/>
                <w:sz w:val="20"/>
                <w:szCs w:val="20"/>
                <w:lang w:val="bg-BG" w:eastAsia="bg-BG"/>
              </w:rPr>
              <w:t>Срок</w:t>
            </w:r>
          </w:p>
        </w:tc>
        <w:tc>
          <w:tcPr>
            <w:tcW w:w="1417" w:type="dxa"/>
            <w:tcBorders>
              <w:top w:val="single" w:sz="4" w:space="0" w:color="808080"/>
              <w:bottom w:val="single" w:sz="6" w:space="0" w:color="808080"/>
            </w:tcBorders>
            <w:shd w:val="clear" w:color="auto" w:fill="auto"/>
          </w:tcPr>
          <w:p w14:paraId="4606DF55" w14:textId="77777777" w:rsidR="00DA50D0" w:rsidRPr="004D0FA5" w:rsidRDefault="00DA50D0" w:rsidP="00F815EA">
            <w:pPr>
              <w:jc w:val="center"/>
              <w:rPr>
                <w:b/>
                <w:i/>
                <w:sz w:val="20"/>
                <w:szCs w:val="20"/>
                <w:lang w:val="bg-BG" w:eastAsia="bg-BG"/>
              </w:rPr>
            </w:pPr>
            <w:r w:rsidRPr="004D0FA5">
              <w:rPr>
                <w:b/>
                <w:i/>
                <w:sz w:val="20"/>
                <w:szCs w:val="20"/>
                <w:lang w:val="bg-BG" w:eastAsia="bg-BG"/>
              </w:rPr>
              <w:t>Документи</w:t>
            </w:r>
          </w:p>
        </w:tc>
      </w:tr>
      <w:tr w:rsidR="00DA50D0" w:rsidRPr="004D0FA5" w14:paraId="572C1C39" w14:textId="77777777" w:rsidTr="00DA76FB">
        <w:trPr>
          <w:trHeight w:val="409"/>
        </w:trPr>
        <w:tc>
          <w:tcPr>
            <w:tcW w:w="425" w:type="dxa"/>
            <w:tcBorders>
              <w:top w:val="single" w:sz="6" w:space="0" w:color="808080"/>
              <w:left w:val="single" w:sz="4" w:space="0" w:color="808080"/>
              <w:bottom w:val="single" w:sz="4" w:space="0" w:color="808080"/>
              <w:right w:val="single" w:sz="4" w:space="0" w:color="808080"/>
            </w:tcBorders>
            <w:shd w:val="clear" w:color="auto" w:fill="auto"/>
          </w:tcPr>
          <w:p w14:paraId="308BE4D3" w14:textId="77777777" w:rsidR="00DA50D0" w:rsidRPr="004D0FA5" w:rsidRDefault="00DA50D0" w:rsidP="00F815EA">
            <w:pPr>
              <w:rPr>
                <w:rFonts w:eastAsia="Calibri"/>
                <w:b/>
                <w:sz w:val="20"/>
                <w:szCs w:val="20"/>
                <w:lang w:val="bg-BG"/>
              </w:rPr>
            </w:pPr>
            <w:r w:rsidRPr="004D0FA5">
              <w:rPr>
                <w:b/>
                <w:sz w:val="20"/>
                <w:szCs w:val="20"/>
                <w:lang w:val="bg-BG" w:eastAsia="bg-BG"/>
              </w:rPr>
              <w:t>1</w:t>
            </w:r>
          </w:p>
        </w:tc>
        <w:tc>
          <w:tcPr>
            <w:tcW w:w="1560" w:type="dxa"/>
            <w:tcBorders>
              <w:top w:val="single" w:sz="6" w:space="0" w:color="808080"/>
              <w:left w:val="single" w:sz="4" w:space="0" w:color="808080"/>
              <w:bottom w:val="single" w:sz="4" w:space="0" w:color="808080"/>
              <w:right w:val="single" w:sz="4" w:space="0" w:color="808080"/>
            </w:tcBorders>
            <w:shd w:val="clear" w:color="auto" w:fill="auto"/>
          </w:tcPr>
          <w:p w14:paraId="01D644DA" w14:textId="77777777" w:rsidR="00DA50D0" w:rsidRPr="004D0FA5" w:rsidRDefault="00DA50D0" w:rsidP="00F815EA">
            <w:pPr>
              <w:rPr>
                <w:rFonts w:eastAsia="Calibri"/>
                <w:b/>
                <w:sz w:val="20"/>
                <w:szCs w:val="20"/>
                <w:lang w:val="bg-BG"/>
              </w:rPr>
            </w:pPr>
            <w:r w:rsidRPr="004D0FA5">
              <w:rPr>
                <w:b/>
                <w:i/>
                <w:sz w:val="20"/>
                <w:szCs w:val="20"/>
                <w:lang w:val="bg-BG" w:eastAsia="bg-BG"/>
              </w:rPr>
              <w:t>Бенефициент</w:t>
            </w:r>
          </w:p>
        </w:tc>
        <w:tc>
          <w:tcPr>
            <w:tcW w:w="6095" w:type="dxa"/>
            <w:tcBorders>
              <w:top w:val="single" w:sz="6" w:space="0" w:color="808080"/>
              <w:left w:val="single" w:sz="4" w:space="0" w:color="808080"/>
              <w:bottom w:val="single" w:sz="4" w:space="0" w:color="808080"/>
              <w:right w:val="single" w:sz="4" w:space="0" w:color="808080"/>
            </w:tcBorders>
            <w:shd w:val="clear" w:color="auto" w:fill="auto"/>
            <w:vAlign w:val="center"/>
          </w:tcPr>
          <w:p w14:paraId="141C1CA4" w14:textId="77777777" w:rsidR="00DA50D0" w:rsidRPr="004D0FA5" w:rsidRDefault="00DA50D0" w:rsidP="003550F1">
            <w:pPr>
              <w:jc w:val="both"/>
              <w:rPr>
                <w:rFonts w:eastAsia="Calibri"/>
                <w:sz w:val="20"/>
                <w:szCs w:val="20"/>
                <w:lang w:val="bg-BG"/>
              </w:rPr>
            </w:pPr>
            <w:r w:rsidRPr="004D0FA5">
              <w:rPr>
                <w:rFonts w:eastAsia="Calibri"/>
                <w:sz w:val="20"/>
                <w:szCs w:val="20"/>
                <w:lang w:val="bg-BG"/>
              </w:rPr>
              <w:t xml:space="preserve">Подава </w:t>
            </w:r>
            <w:r w:rsidR="003550F1" w:rsidRPr="004D0FA5">
              <w:rPr>
                <w:rFonts w:eastAsia="Calibri"/>
                <w:sz w:val="20"/>
                <w:szCs w:val="20"/>
                <w:lang w:val="bg-BG"/>
              </w:rPr>
              <w:t>ИАП</w:t>
            </w:r>
            <w:r w:rsidRPr="004D0FA5">
              <w:rPr>
                <w:rFonts w:eastAsia="Calibri"/>
                <w:sz w:val="20"/>
                <w:szCs w:val="20"/>
                <w:lang w:val="bg-BG"/>
              </w:rPr>
              <w:t xml:space="preserve"> през ИСУН 2020</w:t>
            </w:r>
            <w:r w:rsidRPr="004D0FA5">
              <w:rPr>
                <w:sz w:val="20"/>
                <w:szCs w:val="20"/>
                <w:lang w:val="bg-BG"/>
              </w:rPr>
              <w:t xml:space="preserve"> </w:t>
            </w:r>
            <w:r w:rsidRPr="004D0FA5">
              <w:rPr>
                <w:rFonts w:eastAsia="Calibri"/>
                <w:sz w:val="20"/>
                <w:szCs w:val="20"/>
                <w:lang w:val="bg-BG"/>
              </w:rPr>
              <w:t xml:space="preserve">заедно с необходимите документи за извършване на </w:t>
            </w:r>
            <w:r w:rsidR="003550F1" w:rsidRPr="004D0FA5">
              <w:rPr>
                <w:rFonts w:eastAsia="Calibri"/>
                <w:sz w:val="20"/>
                <w:szCs w:val="20"/>
                <w:lang w:val="bg-BG"/>
              </w:rPr>
              <w:t>верификация</w:t>
            </w:r>
            <w:r w:rsidRPr="004D0FA5">
              <w:rPr>
                <w:rFonts w:eastAsia="Calibri"/>
                <w:sz w:val="20"/>
                <w:szCs w:val="20"/>
                <w:lang w:val="bg-BG"/>
              </w:rPr>
              <w:t>.</w:t>
            </w:r>
          </w:p>
        </w:tc>
        <w:tc>
          <w:tcPr>
            <w:tcW w:w="993" w:type="dxa"/>
            <w:tcBorders>
              <w:top w:val="single" w:sz="6" w:space="0" w:color="808080"/>
              <w:left w:val="single" w:sz="4" w:space="0" w:color="808080"/>
              <w:bottom w:val="single" w:sz="4" w:space="0" w:color="808080"/>
              <w:right w:val="single" w:sz="4" w:space="0" w:color="808080"/>
            </w:tcBorders>
            <w:shd w:val="clear" w:color="auto" w:fill="auto"/>
          </w:tcPr>
          <w:p w14:paraId="158370F6" w14:textId="77777777" w:rsidR="00DA50D0" w:rsidRPr="004D0FA5" w:rsidRDefault="00DA50D0" w:rsidP="00F815EA">
            <w:pPr>
              <w:rPr>
                <w:rFonts w:eastAsia="Calibri"/>
                <w:sz w:val="20"/>
                <w:szCs w:val="20"/>
                <w:lang w:val="bg-BG"/>
              </w:rPr>
            </w:pPr>
          </w:p>
        </w:tc>
        <w:tc>
          <w:tcPr>
            <w:tcW w:w="1417" w:type="dxa"/>
            <w:tcBorders>
              <w:top w:val="single" w:sz="6" w:space="0" w:color="808080"/>
              <w:left w:val="single" w:sz="4" w:space="0" w:color="808080"/>
              <w:bottom w:val="single" w:sz="4" w:space="0" w:color="808080"/>
              <w:right w:val="single" w:sz="4" w:space="0" w:color="808080"/>
            </w:tcBorders>
            <w:shd w:val="clear" w:color="auto" w:fill="auto"/>
          </w:tcPr>
          <w:p w14:paraId="6E914C61" w14:textId="77777777" w:rsidR="00DA50D0" w:rsidRPr="004D0FA5" w:rsidRDefault="00DA50D0" w:rsidP="00F815EA">
            <w:pPr>
              <w:rPr>
                <w:rFonts w:eastAsia="Calibri"/>
                <w:sz w:val="20"/>
                <w:szCs w:val="20"/>
                <w:lang w:val="bg-BG"/>
              </w:rPr>
            </w:pPr>
          </w:p>
        </w:tc>
      </w:tr>
      <w:tr w:rsidR="00DA50D0" w:rsidRPr="004D0FA5" w14:paraId="15290C7E" w14:textId="77777777" w:rsidTr="00751474">
        <w:trPr>
          <w:trHeight w:val="2385"/>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5243A1A1" w14:textId="77777777" w:rsidR="00DA50D0" w:rsidRPr="004D0FA5" w:rsidRDefault="00DA50D0" w:rsidP="00F815EA">
            <w:pPr>
              <w:rPr>
                <w:rFonts w:eastAsia="Calibri"/>
                <w:b/>
                <w:sz w:val="20"/>
                <w:szCs w:val="20"/>
                <w:lang w:val="bg-BG"/>
              </w:rPr>
            </w:pPr>
            <w:r w:rsidRPr="004D0FA5">
              <w:rPr>
                <w:b/>
                <w:sz w:val="20"/>
                <w:szCs w:val="20"/>
                <w:lang w:val="bg-BG" w:eastAsia="bg-BG"/>
              </w:rPr>
              <w:t>2</w:t>
            </w:r>
          </w:p>
        </w:tc>
        <w:tc>
          <w:tcPr>
            <w:tcW w:w="1560" w:type="dxa"/>
            <w:tcBorders>
              <w:top w:val="single" w:sz="4" w:space="0" w:color="808080"/>
              <w:left w:val="single" w:sz="4" w:space="0" w:color="808080"/>
              <w:bottom w:val="single" w:sz="4" w:space="0" w:color="808080"/>
              <w:right w:val="single" w:sz="4" w:space="0" w:color="808080"/>
            </w:tcBorders>
            <w:shd w:val="clear" w:color="auto" w:fill="auto"/>
          </w:tcPr>
          <w:p w14:paraId="079C7F0C" w14:textId="77777777" w:rsidR="00DA50D0" w:rsidRPr="004D0FA5" w:rsidRDefault="00DA50D0" w:rsidP="00F815EA">
            <w:pPr>
              <w:rPr>
                <w:rFonts w:eastAsia="Calibri"/>
                <w:b/>
                <w:sz w:val="20"/>
                <w:szCs w:val="20"/>
                <w:lang w:val="bg-BG"/>
              </w:rPr>
            </w:pPr>
            <w:r w:rsidRPr="004D0FA5">
              <w:rPr>
                <w:b/>
                <w:i/>
                <w:sz w:val="20"/>
                <w:szCs w:val="20"/>
                <w:lang w:val="bg-BG" w:eastAsia="bg-BG"/>
              </w:rPr>
              <w:t>Експерти от Екипа по верификация на ДНФ</w:t>
            </w:r>
          </w:p>
        </w:tc>
        <w:tc>
          <w:tcPr>
            <w:tcW w:w="6095" w:type="dxa"/>
            <w:tcBorders>
              <w:top w:val="single" w:sz="4" w:space="0" w:color="808080"/>
              <w:left w:val="single" w:sz="4" w:space="0" w:color="808080"/>
              <w:bottom w:val="single" w:sz="4" w:space="0" w:color="808080"/>
              <w:right w:val="single" w:sz="4" w:space="0" w:color="808080"/>
            </w:tcBorders>
            <w:shd w:val="clear" w:color="auto" w:fill="auto"/>
            <w:vAlign w:val="center"/>
          </w:tcPr>
          <w:p w14:paraId="19C2B5DF" w14:textId="77777777" w:rsidR="00DA50D0" w:rsidRPr="004D0FA5" w:rsidRDefault="00DA50D0" w:rsidP="00F815EA">
            <w:pPr>
              <w:jc w:val="both"/>
              <w:rPr>
                <w:rFonts w:eastAsia="Calibri"/>
                <w:sz w:val="20"/>
                <w:szCs w:val="20"/>
                <w:lang w:val="bg-BG"/>
              </w:rPr>
            </w:pPr>
            <w:r w:rsidRPr="004D0FA5">
              <w:rPr>
                <w:rFonts w:eastAsia="Calibri"/>
                <w:sz w:val="20"/>
                <w:szCs w:val="20"/>
                <w:lang w:val="bg-BG"/>
              </w:rPr>
              <w:t>Извършва цялостна проверка на ИАП и придружаващите го документи. Попълва контролен лист за извършена проверка и  одобрява искането в ИСУН 2020. При одобрение на искането, изготвя КЛ, в който се посочва одобрената сума</w:t>
            </w:r>
            <w:r w:rsidR="00371602" w:rsidRPr="004D0FA5">
              <w:rPr>
                <w:rFonts w:eastAsia="Calibri"/>
                <w:sz w:val="20"/>
                <w:szCs w:val="20"/>
                <w:lang w:val="bg-BG"/>
              </w:rPr>
              <w:t xml:space="preserve"> за плащане</w:t>
            </w:r>
            <w:r w:rsidRPr="004D0FA5">
              <w:rPr>
                <w:rFonts w:eastAsia="Calibri"/>
                <w:sz w:val="20"/>
                <w:szCs w:val="20"/>
                <w:lang w:val="bg-BG"/>
              </w:rPr>
              <w:t>.</w:t>
            </w:r>
          </w:p>
          <w:p w14:paraId="5DC7DC90" w14:textId="77777777" w:rsidR="00DA50D0" w:rsidRPr="004D0FA5" w:rsidRDefault="00DA50D0" w:rsidP="00F815EA">
            <w:pPr>
              <w:jc w:val="both"/>
              <w:rPr>
                <w:rFonts w:eastAsia="Calibri"/>
                <w:sz w:val="20"/>
                <w:szCs w:val="20"/>
                <w:lang w:val="bg-BG"/>
              </w:rPr>
            </w:pPr>
            <w:r w:rsidRPr="004D0FA5">
              <w:rPr>
                <w:rFonts w:eastAsia="Calibri"/>
                <w:sz w:val="20"/>
                <w:szCs w:val="20"/>
                <w:lang w:val="bg-BG"/>
              </w:rPr>
              <w:t>В случай на открити пропуски или несъответствия,  изготвя писмо</w:t>
            </w:r>
            <w:r w:rsidR="00371602" w:rsidRPr="004D0FA5">
              <w:rPr>
                <w:rFonts w:eastAsia="Calibri"/>
                <w:sz w:val="20"/>
                <w:szCs w:val="20"/>
                <w:lang w:val="bg-BG"/>
              </w:rPr>
              <w:t xml:space="preserve"> за изискване на</w:t>
            </w:r>
            <w:r w:rsidRPr="004D0FA5">
              <w:rPr>
                <w:rFonts w:eastAsia="Calibri"/>
                <w:sz w:val="20"/>
                <w:szCs w:val="20"/>
                <w:lang w:val="bg-BG"/>
              </w:rPr>
              <w:t xml:space="preserve"> пояснения и</w:t>
            </w:r>
            <w:r w:rsidR="00371602" w:rsidRPr="004D0FA5">
              <w:rPr>
                <w:rFonts w:eastAsia="Calibri"/>
                <w:sz w:val="20"/>
                <w:szCs w:val="20"/>
                <w:lang w:val="bg-BG"/>
              </w:rPr>
              <w:t>/или</w:t>
            </w:r>
            <w:r w:rsidRPr="004D0FA5">
              <w:rPr>
                <w:rFonts w:eastAsia="Calibri"/>
                <w:sz w:val="20"/>
                <w:szCs w:val="20"/>
                <w:lang w:val="bg-BG"/>
              </w:rPr>
              <w:t xml:space="preserve"> допълнителни документи до бенефициента </w:t>
            </w:r>
            <w:r w:rsidR="00371602" w:rsidRPr="004D0FA5">
              <w:rPr>
                <w:rFonts w:eastAsia="Calibri"/>
                <w:sz w:val="20"/>
                <w:szCs w:val="20"/>
                <w:lang w:val="bg-BG"/>
              </w:rPr>
              <w:t xml:space="preserve">и/или </w:t>
            </w:r>
            <w:r w:rsidRPr="004D0FA5">
              <w:rPr>
                <w:rFonts w:eastAsia="Calibri"/>
                <w:sz w:val="20"/>
                <w:szCs w:val="20"/>
                <w:lang w:val="bg-BG"/>
              </w:rPr>
              <w:t xml:space="preserve">за отстраняване на пропуските и го предава на Ръководителя на екипа за верификация. </w:t>
            </w:r>
          </w:p>
          <w:p w14:paraId="57657520" w14:textId="77777777" w:rsidR="00DA50D0" w:rsidRPr="004D0FA5" w:rsidRDefault="00DA50D0" w:rsidP="00F815EA">
            <w:pPr>
              <w:jc w:val="both"/>
              <w:rPr>
                <w:rFonts w:eastAsia="Calibri"/>
                <w:sz w:val="20"/>
                <w:szCs w:val="20"/>
                <w:lang w:val="bg-BG"/>
              </w:rPr>
            </w:pPr>
            <w:r w:rsidRPr="004D0FA5">
              <w:rPr>
                <w:rFonts w:eastAsia="Calibri"/>
                <w:sz w:val="20"/>
                <w:szCs w:val="20"/>
                <w:lang w:val="bg-BG"/>
              </w:rPr>
              <w:t xml:space="preserve">Експертът извръшва проверка на предоставеното коригирано </w:t>
            </w:r>
            <w:r w:rsidR="00371602" w:rsidRPr="004D0FA5">
              <w:rPr>
                <w:rFonts w:eastAsia="Calibri"/>
                <w:sz w:val="20"/>
                <w:szCs w:val="20"/>
                <w:lang w:val="bg-BG"/>
              </w:rPr>
              <w:t>ИАП</w:t>
            </w:r>
            <w:r w:rsidRPr="004D0FA5">
              <w:rPr>
                <w:rFonts w:eastAsia="Calibri"/>
                <w:sz w:val="20"/>
                <w:szCs w:val="20"/>
                <w:lang w:val="bg-BG"/>
              </w:rPr>
              <w:t>.</w:t>
            </w:r>
          </w:p>
          <w:p w14:paraId="6A4B2D48" w14:textId="77777777" w:rsidR="00DA50D0" w:rsidRPr="004D0FA5" w:rsidRDefault="00DA50D0" w:rsidP="00F815EA">
            <w:pPr>
              <w:jc w:val="both"/>
              <w:rPr>
                <w:rFonts w:eastAsia="Calibri"/>
                <w:sz w:val="20"/>
                <w:szCs w:val="20"/>
                <w:lang w:val="bg-BG"/>
              </w:rPr>
            </w:pPr>
            <w:r w:rsidRPr="004D0FA5">
              <w:rPr>
                <w:rFonts w:eastAsia="Calibri"/>
                <w:sz w:val="20"/>
                <w:szCs w:val="20"/>
                <w:lang w:val="bg-BG"/>
              </w:rPr>
              <w:t>Ако бенефициентът не представи необходимите документи, се изготвя КЛ, в който се описват мотивите за отказ на ИАП.</w:t>
            </w:r>
          </w:p>
        </w:tc>
        <w:tc>
          <w:tcPr>
            <w:tcW w:w="993" w:type="dxa"/>
            <w:tcBorders>
              <w:top w:val="single" w:sz="4" w:space="0" w:color="808080"/>
              <w:left w:val="single" w:sz="4" w:space="0" w:color="808080"/>
              <w:bottom w:val="single" w:sz="4" w:space="0" w:color="808080"/>
              <w:right w:val="single" w:sz="4" w:space="0" w:color="808080"/>
            </w:tcBorders>
            <w:shd w:val="clear" w:color="auto" w:fill="auto"/>
          </w:tcPr>
          <w:p w14:paraId="61150922" w14:textId="77777777" w:rsidR="00DA50D0" w:rsidRPr="004D0FA5" w:rsidRDefault="00DA50D0" w:rsidP="00F815EA">
            <w:pPr>
              <w:rPr>
                <w:rFonts w:eastAsia="Calibri"/>
                <w:sz w:val="20"/>
                <w:szCs w:val="20"/>
                <w:lang w:val="bg-BG"/>
              </w:rPr>
            </w:pPr>
            <w:r w:rsidRPr="004D0FA5">
              <w:rPr>
                <w:rFonts w:eastAsia="Calibri"/>
                <w:sz w:val="20"/>
                <w:szCs w:val="20"/>
                <w:lang w:val="bg-BG"/>
              </w:rPr>
              <w:t>съгласно вътрешните правила на екипа</w:t>
            </w:r>
          </w:p>
        </w:tc>
        <w:tc>
          <w:tcPr>
            <w:tcW w:w="1417" w:type="dxa"/>
            <w:tcBorders>
              <w:top w:val="single" w:sz="4" w:space="0" w:color="808080"/>
              <w:left w:val="single" w:sz="4" w:space="0" w:color="808080"/>
              <w:bottom w:val="single" w:sz="4" w:space="0" w:color="808080"/>
              <w:right w:val="single" w:sz="4" w:space="0" w:color="808080"/>
            </w:tcBorders>
            <w:shd w:val="clear" w:color="auto" w:fill="auto"/>
          </w:tcPr>
          <w:p w14:paraId="7F0C3F5B" w14:textId="77777777" w:rsidR="00DA50D0" w:rsidRPr="004D0FA5" w:rsidRDefault="00DA76FB" w:rsidP="00DA76FB">
            <w:pPr>
              <w:jc w:val="both"/>
              <w:rPr>
                <w:rFonts w:eastAsia="Calibri"/>
                <w:i/>
                <w:sz w:val="20"/>
                <w:szCs w:val="20"/>
                <w:lang w:val="bg-BG"/>
              </w:rPr>
            </w:pPr>
            <w:r w:rsidRPr="004D0FA5">
              <w:rPr>
                <w:rFonts w:eastAsia="Calibri"/>
                <w:i/>
                <w:sz w:val="20"/>
                <w:szCs w:val="20"/>
                <w:lang w:val="bg-BG"/>
              </w:rPr>
              <w:t>Приложение 16.1</w:t>
            </w:r>
          </w:p>
          <w:p w14:paraId="13E77661" w14:textId="77777777" w:rsidR="00DA50D0" w:rsidRPr="004D0FA5" w:rsidRDefault="00DA50D0" w:rsidP="00F815EA">
            <w:pPr>
              <w:rPr>
                <w:rFonts w:eastAsia="Calibri"/>
                <w:i/>
                <w:sz w:val="20"/>
                <w:szCs w:val="20"/>
                <w:lang w:val="bg-BG"/>
              </w:rPr>
            </w:pPr>
          </w:p>
          <w:p w14:paraId="31B52581" w14:textId="77777777" w:rsidR="00DA50D0" w:rsidRPr="004D0FA5" w:rsidRDefault="00DA50D0" w:rsidP="00F815EA">
            <w:pPr>
              <w:rPr>
                <w:rFonts w:eastAsia="Calibri"/>
                <w:i/>
                <w:sz w:val="20"/>
                <w:szCs w:val="20"/>
                <w:lang w:val="bg-BG"/>
              </w:rPr>
            </w:pPr>
          </w:p>
          <w:p w14:paraId="0D6C9D88" w14:textId="77777777" w:rsidR="00DA50D0" w:rsidRPr="004D0FA5" w:rsidRDefault="00DA50D0" w:rsidP="00F815EA">
            <w:pPr>
              <w:rPr>
                <w:rFonts w:eastAsia="Calibri"/>
                <w:i/>
                <w:sz w:val="20"/>
                <w:szCs w:val="20"/>
                <w:lang w:val="bg-BG"/>
              </w:rPr>
            </w:pPr>
          </w:p>
          <w:p w14:paraId="1AE431D1" w14:textId="77777777" w:rsidR="00DA50D0" w:rsidRPr="004D0FA5" w:rsidRDefault="00DA50D0" w:rsidP="00F815EA">
            <w:pPr>
              <w:rPr>
                <w:rFonts w:eastAsia="Calibri"/>
                <w:i/>
                <w:sz w:val="20"/>
                <w:szCs w:val="20"/>
                <w:lang w:val="bg-BG"/>
              </w:rPr>
            </w:pPr>
          </w:p>
          <w:p w14:paraId="3F57D660" w14:textId="77777777" w:rsidR="00DA50D0" w:rsidRPr="004D0FA5" w:rsidRDefault="00DA50D0" w:rsidP="00F815EA">
            <w:pPr>
              <w:rPr>
                <w:rFonts w:eastAsia="Calibri"/>
                <w:i/>
                <w:sz w:val="20"/>
                <w:szCs w:val="20"/>
                <w:lang w:val="bg-BG"/>
              </w:rPr>
            </w:pPr>
          </w:p>
          <w:p w14:paraId="27C7E43D" w14:textId="77777777" w:rsidR="00DA76FB" w:rsidRPr="004D0FA5" w:rsidRDefault="00DA76FB" w:rsidP="00F815EA">
            <w:pPr>
              <w:rPr>
                <w:rFonts w:eastAsia="Calibri"/>
                <w:i/>
                <w:sz w:val="20"/>
                <w:szCs w:val="20"/>
                <w:lang w:val="bg-BG"/>
              </w:rPr>
            </w:pPr>
          </w:p>
          <w:p w14:paraId="3A8BB6F3" w14:textId="77777777" w:rsidR="00DA76FB" w:rsidRPr="004D0FA5" w:rsidRDefault="00DA76FB" w:rsidP="00F815EA">
            <w:pPr>
              <w:rPr>
                <w:rFonts w:eastAsia="Calibri"/>
                <w:i/>
                <w:sz w:val="20"/>
                <w:szCs w:val="20"/>
                <w:lang w:val="bg-BG"/>
              </w:rPr>
            </w:pPr>
          </w:p>
          <w:p w14:paraId="1CF66A5C" w14:textId="77777777" w:rsidR="00DA76FB" w:rsidRPr="004D0FA5" w:rsidRDefault="00DA76FB" w:rsidP="00DA76FB">
            <w:pPr>
              <w:jc w:val="both"/>
              <w:rPr>
                <w:rFonts w:eastAsia="Calibri"/>
                <w:i/>
                <w:sz w:val="20"/>
                <w:szCs w:val="20"/>
                <w:lang w:val="bg-BG"/>
              </w:rPr>
            </w:pPr>
          </w:p>
          <w:p w14:paraId="265B3C67" w14:textId="4B837D4A" w:rsidR="00DA76FB" w:rsidRPr="004D0FA5" w:rsidRDefault="00DA76FB" w:rsidP="00751474">
            <w:pPr>
              <w:jc w:val="both"/>
              <w:rPr>
                <w:rFonts w:eastAsia="Calibri"/>
                <w:sz w:val="20"/>
                <w:szCs w:val="20"/>
                <w:lang w:val="bg-BG"/>
              </w:rPr>
            </w:pPr>
            <w:r w:rsidRPr="004D0FA5">
              <w:rPr>
                <w:rFonts w:eastAsia="Calibri"/>
                <w:i/>
                <w:sz w:val="20"/>
                <w:szCs w:val="20"/>
                <w:lang w:val="bg-BG"/>
              </w:rPr>
              <w:t>Приложение 16.3</w:t>
            </w:r>
          </w:p>
        </w:tc>
      </w:tr>
      <w:tr w:rsidR="00DA50D0" w:rsidRPr="004D0FA5" w14:paraId="00EFA95D" w14:textId="77777777" w:rsidTr="00DA76FB">
        <w:trPr>
          <w:trHeight w:val="409"/>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62D105C7" w14:textId="77777777" w:rsidR="00DA50D0" w:rsidRPr="004D0FA5" w:rsidRDefault="00DA50D0" w:rsidP="00F815EA">
            <w:pPr>
              <w:rPr>
                <w:b/>
                <w:sz w:val="20"/>
                <w:szCs w:val="20"/>
                <w:lang w:val="bg-BG" w:eastAsia="bg-BG"/>
              </w:rPr>
            </w:pPr>
            <w:r w:rsidRPr="004D0FA5">
              <w:rPr>
                <w:b/>
                <w:sz w:val="20"/>
                <w:szCs w:val="20"/>
                <w:lang w:val="bg-BG" w:eastAsia="bg-BG"/>
              </w:rPr>
              <w:t>3</w:t>
            </w:r>
          </w:p>
        </w:tc>
        <w:tc>
          <w:tcPr>
            <w:tcW w:w="1560" w:type="dxa"/>
            <w:tcBorders>
              <w:top w:val="single" w:sz="4" w:space="0" w:color="808080"/>
              <w:left w:val="single" w:sz="4" w:space="0" w:color="808080"/>
              <w:bottom w:val="single" w:sz="4" w:space="0" w:color="808080"/>
              <w:right w:val="single" w:sz="4" w:space="0" w:color="808080"/>
            </w:tcBorders>
            <w:shd w:val="clear" w:color="auto" w:fill="auto"/>
          </w:tcPr>
          <w:p w14:paraId="07D7927E" w14:textId="77777777" w:rsidR="00DA50D0" w:rsidRPr="004D0FA5" w:rsidRDefault="00DA50D0" w:rsidP="00F815EA">
            <w:pPr>
              <w:rPr>
                <w:b/>
                <w:i/>
                <w:sz w:val="20"/>
                <w:szCs w:val="20"/>
                <w:lang w:val="bg-BG" w:eastAsia="bg-BG"/>
              </w:rPr>
            </w:pPr>
            <w:r w:rsidRPr="004D0FA5">
              <w:rPr>
                <w:b/>
                <w:i/>
                <w:sz w:val="20"/>
                <w:szCs w:val="20"/>
                <w:lang w:val="bg-BG" w:eastAsia="bg-BG"/>
              </w:rPr>
              <w:t>Ръководител на екипа по верификация</w:t>
            </w:r>
          </w:p>
        </w:tc>
        <w:tc>
          <w:tcPr>
            <w:tcW w:w="6095" w:type="dxa"/>
            <w:tcBorders>
              <w:top w:val="single" w:sz="4" w:space="0" w:color="808080"/>
              <w:left w:val="single" w:sz="4" w:space="0" w:color="808080"/>
              <w:bottom w:val="single" w:sz="4" w:space="0" w:color="808080"/>
              <w:right w:val="single" w:sz="4" w:space="0" w:color="808080"/>
            </w:tcBorders>
            <w:shd w:val="clear" w:color="auto" w:fill="auto"/>
          </w:tcPr>
          <w:p w14:paraId="741B8E2A" w14:textId="77777777" w:rsidR="00DA50D0" w:rsidRPr="004D0FA5" w:rsidRDefault="00DA50D0" w:rsidP="00F815EA">
            <w:pPr>
              <w:jc w:val="both"/>
              <w:rPr>
                <w:rFonts w:eastAsia="Calibri"/>
                <w:sz w:val="20"/>
                <w:szCs w:val="20"/>
                <w:lang w:val="bg-BG"/>
              </w:rPr>
            </w:pPr>
            <w:r w:rsidRPr="004D0FA5">
              <w:rPr>
                <w:rFonts w:eastAsia="Calibri"/>
                <w:sz w:val="20"/>
                <w:szCs w:val="20"/>
                <w:lang w:val="bg-BG"/>
              </w:rPr>
              <w:t>Документацията се съгласува с ръководителя на екипа за верификация и се изпраща през електронната поща на ИСУН 2020 до Ръководителя на УО или упълномощено от него лице.</w:t>
            </w:r>
          </w:p>
        </w:tc>
        <w:tc>
          <w:tcPr>
            <w:tcW w:w="993" w:type="dxa"/>
            <w:tcBorders>
              <w:top w:val="single" w:sz="4" w:space="0" w:color="808080"/>
              <w:left w:val="single" w:sz="4" w:space="0" w:color="808080"/>
              <w:bottom w:val="single" w:sz="4" w:space="0" w:color="808080"/>
              <w:right w:val="single" w:sz="4" w:space="0" w:color="808080"/>
            </w:tcBorders>
            <w:shd w:val="clear" w:color="auto" w:fill="auto"/>
          </w:tcPr>
          <w:p w14:paraId="6029C968" w14:textId="77777777" w:rsidR="00DA50D0" w:rsidRPr="004D0FA5" w:rsidRDefault="00DA50D0" w:rsidP="00F815EA">
            <w:pPr>
              <w:rPr>
                <w:rFonts w:eastAsia="Calibri"/>
                <w:sz w:val="20"/>
                <w:szCs w:val="20"/>
                <w:lang w:val="bg-BG"/>
              </w:rPr>
            </w:pPr>
            <w:r w:rsidRPr="004D0FA5">
              <w:rPr>
                <w:rFonts w:eastAsia="Calibri"/>
                <w:sz w:val="20"/>
                <w:szCs w:val="20"/>
                <w:lang w:val="bg-BG"/>
              </w:rPr>
              <w:t>вж. т. 2</w:t>
            </w:r>
          </w:p>
        </w:tc>
        <w:tc>
          <w:tcPr>
            <w:tcW w:w="1417" w:type="dxa"/>
            <w:tcBorders>
              <w:top w:val="single" w:sz="4" w:space="0" w:color="808080"/>
              <w:left w:val="single" w:sz="4" w:space="0" w:color="808080"/>
              <w:bottom w:val="single" w:sz="4" w:space="0" w:color="808080"/>
              <w:right w:val="single" w:sz="4" w:space="0" w:color="808080"/>
            </w:tcBorders>
            <w:shd w:val="clear" w:color="auto" w:fill="auto"/>
          </w:tcPr>
          <w:p w14:paraId="3E208734" w14:textId="77777777" w:rsidR="00DA50D0" w:rsidRPr="004D0FA5" w:rsidRDefault="00DA50D0" w:rsidP="00F815EA">
            <w:pPr>
              <w:rPr>
                <w:rFonts w:eastAsia="Calibri"/>
                <w:sz w:val="20"/>
                <w:szCs w:val="20"/>
                <w:lang w:val="bg-BG"/>
              </w:rPr>
            </w:pPr>
          </w:p>
        </w:tc>
      </w:tr>
      <w:tr w:rsidR="00DA50D0" w:rsidRPr="004D0FA5" w14:paraId="11BCCBB9" w14:textId="77777777" w:rsidTr="00DA76FB">
        <w:trPr>
          <w:trHeight w:val="409"/>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0541159A" w14:textId="77777777" w:rsidR="00DA50D0" w:rsidRPr="004D0FA5" w:rsidRDefault="00DA50D0" w:rsidP="00F815EA">
            <w:pPr>
              <w:rPr>
                <w:rFonts w:eastAsia="Calibri"/>
                <w:b/>
                <w:sz w:val="20"/>
                <w:szCs w:val="20"/>
                <w:lang w:val="bg-BG"/>
              </w:rPr>
            </w:pPr>
            <w:r w:rsidRPr="004D0FA5">
              <w:rPr>
                <w:b/>
                <w:sz w:val="20"/>
                <w:szCs w:val="20"/>
                <w:lang w:val="bg-BG" w:eastAsia="bg-BG"/>
              </w:rPr>
              <w:t>5</w:t>
            </w:r>
          </w:p>
        </w:tc>
        <w:tc>
          <w:tcPr>
            <w:tcW w:w="1560" w:type="dxa"/>
            <w:tcBorders>
              <w:top w:val="single" w:sz="4" w:space="0" w:color="808080"/>
              <w:left w:val="single" w:sz="4" w:space="0" w:color="808080"/>
              <w:bottom w:val="single" w:sz="4" w:space="0" w:color="808080"/>
              <w:right w:val="single" w:sz="4" w:space="0" w:color="808080"/>
            </w:tcBorders>
            <w:shd w:val="clear" w:color="auto" w:fill="auto"/>
          </w:tcPr>
          <w:p w14:paraId="2CE66CFF" w14:textId="77777777" w:rsidR="00DA50D0" w:rsidRPr="004D0FA5" w:rsidRDefault="00DA50D0" w:rsidP="00F815EA">
            <w:pPr>
              <w:rPr>
                <w:b/>
                <w:i/>
                <w:sz w:val="20"/>
                <w:szCs w:val="20"/>
                <w:lang w:val="bg-BG" w:eastAsia="bg-BG"/>
              </w:rPr>
            </w:pPr>
            <w:r w:rsidRPr="004D0FA5">
              <w:rPr>
                <w:b/>
                <w:i/>
                <w:sz w:val="20"/>
                <w:szCs w:val="20"/>
                <w:lang w:val="bg-BG" w:eastAsia="bg-BG"/>
              </w:rPr>
              <w:t>Главен директор на ГДВ/Директор на дирекция ФПСП</w:t>
            </w:r>
            <w:r w:rsidRPr="004D0FA5" w:rsidDel="006A6A6B">
              <w:rPr>
                <w:b/>
                <w:i/>
                <w:sz w:val="20"/>
                <w:szCs w:val="20"/>
                <w:lang w:val="bg-BG" w:eastAsia="bg-BG"/>
              </w:rPr>
              <w:t xml:space="preserve"> </w:t>
            </w:r>
            <w:r w:rsidRPr="004D0FA5">
              <w:rPr>
                <w:b/>
                <w:i/>
                <w:sz w:val="20"/>
                <w:szCs w:val="20"/>
                <w:lang w:val="bg-BG" w:eastAsia="bg-BG"/>
              </w:rPr>
              <w:t xml:space="preserve">/ директор на дирекция УРК </w:t>
            </w:r>
          </w:p>
        </w:tc>
        <w:tc>
          <w:tcPr>
            <w:tcW w:w="6095" w:type="dxa"/>
            <w:tcBorders>
              <w:top w:val="single" w:sz="4" w:space="0" w:color="808080"/>
              <w:left w:val="single" w:sz="4" w:space="0" w:color="808080"/>
              <w:bottom w:val="single" w:sz="4" w:space="0" w:color="808080"/>
              <w:right w:val="single" w:sz="4" w:space="0" w:color="808080"/>
            </w:tcBorders>
            <w:shd w:val="clear" w:color="auto" w:fill="auto"/>
          </w:tcPr>
          <w:p w14:paraId="1EF02C84" w14:textId="5FA7BE65" w:rsidR="00DA50D0" w:rsidRPr="004D0FA5" w:rsidRDefault="00DA50D0" w:rsidP="00F815EA">
            <w:pPr>
              <w:jc w:val="both"/>
              <w:rPr>
                <w:rFonts w:eastAsia="Calibri"/>
                <w:sz w:val="20"/>
                <w:szCs w:val="20"/>
                <w:lang w:val="bg-BG"/>
              </w:rPr>
            </w:pPr>
            <w:r w:rsidRPr="004D0FA5">
              <w:rPr>
                <w:rFonts w:eastAsia="Calibri"/>
                <w:sz w:val="20"/>
                <w:szCs w:val="20"/>
                <w:lang w:val="bg-BG"/>
              </w:rPr>
              <w:t>Отговорен експерт от ГДВ на УО изготвя Уведомление за одобрение</w:t>
            </w:r>
            <w:r w:rsidR="00502DF1">
              <w:rPr>
                <w:rFonts w:eastAsia="Calibri"/>
                <w:sz w:val="20"/>
                <w:szCs w:val="20"/>
              </w:rPr>
              <w:t xml:space="preserve"> </w:t>
            </w:r>
            <w:r w:rsidR="00502DF1">
              <w:rPr>
                <w:rFonts w:eastAsia="Calibri"/>
                <w:sz w:val="20"/>
                <w:szCs w:val="20"/>
                <w:lang w:val="bg-BG"/>
              </w:rPr>
              <w:t>на ИАП</w:t>
            </w:r>
            <w:r w:rsidRPr="004D0FA5">
              <w:rPr>
                <w:rFonts w:eastAsia="Calibri"/>
                <w:sz w:val="20"/>
                <w:szCs w:val="20"/>
                <w:lang w:val="bg-BG"/>
              </w:rPr>
              <w:t xml:space="preserve"> /</w:t>
            </w:r>
            <w:r w:rsidR="00B835F0">
              <w:rPr>
                <w:rFonts w:eastAsia="Calibri"/>
                <w:sz w:val="20"/>
                <w:szCs w:val="20"/>
                <w:lang w:val="bg-BG"/>
              </w:rPr>
              <w:t xml:space="preserve"> </w:t>
            </w:r>
            <w:r w:rsidRPr="004D0FA5">
              <w:rPr>
                <w:rFonts w:eastAsia="Calibri"/>
                <w:sz w:val="20"/>
                <w:szCs w:val="20"/>
                <w:lang w:val="bg-BG"/>
              </w:rPr>
              <w:t xml:space="preserve">Решение за отказ </w:t>
            </w:r>
            <w:r w:rsidR="00502DF1">
              <w:rPr>
                <w:rFonts w:eastAsia="Calibri"/>
                <w:sz w:val="20"/>
                <w:szCs w:val="20"/>
                <w:lang w:val="bg-BG"/>
              </w:rPr>
              <w:t>за</w:t>
            </w:r>
            <w:r w:rsidRPr="004D0FA5">
              <w:rPr>
                <w:rFonts w:eastAsia="Calibri"/>
                <w:sz w:val="20"/>
                <w:szCs w:val="20"/>
                <w:lang w:val="bg-BG"/>
              </w:rPr>
              <w:t xml:space="preserve"> одобрение на ИАП. Същото се съгласува от началник отдел </w:t>
            </w:r>
            <w:r w:rsidR="00340EC6">
              <w:rPr>
                <w:rFonts w:eastAsia="Calibri"/>
                <w:sz w:val="20"/>
                <w:szCs w:val="20"/>
                <w:lang w:val="bg-BG"/>
              </w:rPr>
              <w:t>„</w:t>
            </w:r>
            <w:r w:rsidRPr="004D0FA5">
              <w:rPr>
                <w:rFonts w:eastAsia="Calibri"/>
                <w:sz w:val="20"/>
                <w:szCs w:val="20"/>
                <w:lang w:val="bg-BG"/>
              </w:rPr>
              <w:t>Финансова верификация</w:t>
            </w:r>
            <w:r w:rsidR="00340EC6">
              <w:rPr>
                <w:rFonts w:eastAsia="Calibri"/>
                <w:sz w:val="20"/>
                <w:szCs w:val="20"/>
                <w:lang w:val="bg-BG"/>
              </w:rPr>
              <w:t>“</w:t>
            </w:r>
            <w:r w:rsidRPr="004D0FA5">
              <w:rPr>
                <w:rFonts w:eastAsia="Calibri"/>
                <w:sz w:val="20"/>
                <w:szCs w:val="20"/>
                <w:lang w:val="bg-BG"/>
              </w:rPr>
              <w:t xml:space="preserve">, главния директор на ГД </w:t>
            </w:r>
            <w:r w:rsidR="00340EC6">
              <w:rPr>
                <w:rFonts w:eastAsia="Calibri"/>
                <w:sz w:val="20"/>
                <w:szCs w:val="20"/>
                <w:lang w:val="bg-BG"/>
              </w:rPr>
              <w:t>„</w:t>
            </w:r>
            <w:r w:rsidRPr="004D0FA5">
              <w:rPr>
                <w:rFonts w:eastAsia="Calibri"/>
                <w:sz w:val="20"/>
                <w:szCs w:val="20"/>
                <w:lang w:val="bg-BG"/>
              </w:rPr>
              <w:t>Верификация</w:t>
            </w:r>
            <w:r w:rsidR="00340EC6">
              <w:rPr>
                <w:rFonts w:eastAsia="Calibri"/>
                <w:sz w:val="20"/>
                <w:szCs w:val="20"/>
                <w:lang w:val="bg-BG"/>
              </w:rPr>
              <w:t>“</w:t>
            </w:r>
            <w:r w:rsidRPr="004D0FA5">
              <w:rPr>
                <w:rFonts w:eastAsia="Calibri"/>
                <w:sz w:val="20"/>
                <w:szCs w:val="20"/>
                <w:lang w:val="bg-BG"/>
              </w:rPr>
              <w:t xml:space="preserve"> и се предава за съгласуване на </w:t>
            </w:r>
            <w:r w:rsidR="00B835F0" w:rsidRPr="004D0FA5">
              <w:rPr>
                <w:rFonts w:eastAsia="Calibri"/>
                <w:sz w:val="20"/>
                <w:szCs w:val="20"/>
                <w:lang w:val="bg-BG"/>
              </w:rPr>
              <w:t>директор</w:t>
            </w:r>
            <w:r w:rsidR="00B835F0">
              <w:rPr>
                <w:rFonts w:eastAsia="Calibri"/>
                <w:sz w:val="20"/>
                <w:szCs w:val="20"/>
                <w:lang w:val="bg-BG"/>
              </w:rPr>
              <w:t>а</w:t>
            </w:r>
            <w:r w:rsidR="00B835F0" w:rsidRPr="004D0FA5">
              <w:rPr>
                <w:rFonts w:eastAsia="Calibri"/>
                <w:sz w:val="20"/>
                <w:szCs w:val="20"/>
                <w:lang w:val="bg-BG"/>
              </w:rPr>
              <w:t xml:space="preserve"> </w:t>
            </w:r>
            <w:r w:rsidRPr="004D0FA5">
              <w:rPr>
                <w:rFonts w:eastAsia="Calibri"/>
                <w:sz w:val="20"/>
                <w:szCs w:val="20"/>
                <w:lang w:val="bg-BG"/>
              </w:rPr>
              <w:t xml:space="preserve">на дирекция ФПСП. </w:t>
            </w:r>
          </w:p>
          <w:p w14:paraId="3AC84FB4" w14:textId="41401975" w:rsidR="00DA50D0" w:rsidRPr="004D0FA5" w:rsidRDefault="00DA50D0" w:rsidP="00F815EA">
            <w:pPr>
              <w:jc w:val="both"/>
              <w:rPr>
                <w:rFonts w:eastAsia="Calibri"/>
                <w:sz w:val="20"/>
                <w:szCs w:val="20"/>
                <w:lang w:val="bg-BG"/>
              </w:rPr>
            </w:pPr>
            <w:r w:rsidRPr="004D0FA5">
              <w:rPr>
                <w:rFonts w:eastAsia="Calibri"/>
                <w:sz w:val="20"/>
                <w:szCs w:val="20"/>
                <w:lang w:val="bg-BG"/>
              </w:rPr>
              <w:t>Целият пакет документи се предава на директор</w:t>
            </w:r>
            <w:r w:rsidR="00D8171C" w:rsidRPr="004D0FA5">
              <w:rPr>
                <w:rFonts w:eastAsia="Calibri"/>
                <w:sz w:val="20"/>
                <w:szCs w:val="20"/>
                <w:lang w:val="bg-BG"/>
              </w:rPr>
              <w:t>а</w:t>
            </w:r>
            <w:r w:rsidRPr="004D0FA5">
              <w:rPr>
                <w:rFonts w:eastAsia="Calibri"/>
                <w:sz w:val="20"/>
                <w:szCs w:val="20"/>
                <w:lang w:val="bg-BG"/>
              </w:rPr>
              <w:t xml:space="preserve"> на дирекция УРК за предварителен финансов контрол и контрол по нередности. </w:t>
            </w:r>
          </w:p>
        </w:tc>
        <w:tc>
          <w:tcPr>
            <w:tcW w:w="993" w:type="dxa"/>
            <w:tcBorders>
              <w:top w:val="single" w:sz="4" w:space="0" w:color="808080"/>
              <w:left w:val="single" w:sz="4" w:space="0" w:color="808080"/>
              <w:bottom w:val="single" w:sz="4" w:space="0" w:color="808080"/>
              <w:right w:val="single" w:sz="4" w:space="0" w:color="808080"/>
            </w:tcBorders>
            <w:shd w:val="clear" w:color="auto" w:fill="auto"/>
          </w:tcPr>
          <w:p w14:paraId="31A672C0" w14:textId="77777777" w:rsidR="00DA50D0" w:rsidRPr="004D0FA5" w:rsidRDefault="00DA50D0" w:rsidP="00F815EA">
            <w:pPr>
              <w:rPr>
                <w:rFonts w:eastAsia="Calibri"/>
                <w:sz w:val="20"/>
                <w:szCs w:val="20"/>
                <w:lang w:val="bg-BG"/>
              </w:rPr>
            </w:pPr>
            <w:r w:rsidRPr="004D0FA5">
              <w:rPr>
                <w:rFonts w:eastAsia="Calibri"/>
                <w:sz w:val="20"/>
                <w:szCs w:val="20"/>
                <w:lang w:val="bg-BG"/>
              </w:rPr>
              <w:t>2 дни</w:t>
            </w:r>
          </w:p>
          <w:p w14:paraId="598CF8BB" w14:textId="77777777" w:rsidR="00DA50D0" w:rsidRPr="004D0FA5" w:rsidRDefault="00DA50D0" w:rsidP="00F815EA">
            <w:pPr>
              <w:rPr>
                <w:rFonts w:eastAsia="Calibri"/>
                <w:sz w:val="20"/>
                <w:szCs w:val="20"/>
                <w:lang w:val="bg-BG"/>
              </w:rPr>
            </w:pPr>
          </w:p>
        </w:tc>
        <w:tc>
          <w:tcPr>
            <w:tcW w:w="1417" w:type="dxa"/>
            <w:tcBorders>
              <w:top w:val="single" w:sz="4" w:space="0" w:color="808080"/>
              <w:left w:val="single" w:sz="4" w:space="0" w:color="808080"/>
              <w:bottom w:val="single" w:sz="4" w:space="0" w:color="808080"/>
              <w:right w:val="single" w:sz="4" w:space="0" w:color="808080"/>
            </w:tcBorders>
            <w:shd w:val="clear" w:color="auto" w:fill="auto"/>
          </w:tcPr>
          <w:p w14:paraId="102EF4A1" w14:textId="77777777" w:rsidR="00DA76FB" w:rsidRPr="004D0FA5" w:rsidRDefault="00DA76FB" w:rsidP="00DA76FB">
            <w:pPr>
              <w:jc w:val="both"/>
              <w:rPr>
                <w:rFonts w:eastAsia="Calibri"/>
                <w:i/>
                <w:sz w:val="20"/>
                <w:szCs w:val="20"/>
                <w:lang w:val="bg-BG"/>
              </w:rPr>
            </w:pPr>
            <w:r w:rsidRPr="004D0FA5">
              <w:rPr>
                <w:rFonts w:eastAsia="Calibri"/>
                <w:i/>
                <w:sz w:val="20"/>
                <w:szCs w:val="20"/>
                <w:lang w:val="bg-BG"/>
              </w:rPr>
              <w:t>Приложение 16.2</w:t>
            </w:r>
          </w:p>
          <w:p w14:paraId="746B7E08" w14:textId="77777777" w:rsidR="00DA50D0" w:rsidRPr="004D0FA5" w:rsidRDefault="00DA50D0" w:rsidP="00F815EA">
            <w:pPr>
              <w:rPr>
                <w:rFonts w:eastAsia="Calibri"/>
                <w:sz w:val="20"/>
                <w:szCs w:val="20"/>
                <w:lang w:val="bg-BG"/>
              </w:rPr>
            </w:pPr>
          </w:p>
          <w:p w14:paraId="5ACEE5ED" w14:textId="77777777" w:rsidR="00DA76FB" w:rsidRPr="004D0FA5" w:rsidRDefault="00DA76FB" w:rsidP="00DA76FB">
            <w:pPr>
              <w:jc w:val="both"/>
              <w:rPr>
                <w:rFonts w:eastAsia="Calibri"/>
                <w:i/>
                <w:sz w:val="20"/>
                <w:szCs w:val="20"/>
                <w:lang w:val="bg-BG"/>
              </w:rPr>
            </w:pPr>
            <w:r w:rsidRPr="004D0FA5">
              <w:rPr>
                <w:rFonts w:eastAsia="Calibri"/>
                <w:i/>
                <w:sz w:val="20"/>
                <w:szCs w:val="20"/>
                <w:lang w:val="bg-BG"/>
              </w:rPr>
              <w:t>Приложение 16.3</w:t>
            </w:r>
          </w:p>
          <w:p w14:paraId="4E579A07" w14:textId="77777777" w:rsidR="00DA76FB" w:rsidRPr="004D0FA5" w:rsidRDefault="00DA76FB" w:rsidP="00F815EA">
            <w:pPr>
              <w:rPr>
                <w:rFonts w:eastAsia="Calibri"/>
                <w:sz w:val="20"/>
                <w:szCs w:val="20"/>
                <w:lang w:val="bg-BG"/>
              </w:rPr>
            </w:pPr>
          </w:p>
        </w:tc>
      </w:tr>
      <w:tr w:rsidR="00DA50D0" w:rsidRPr="004D0FA5" w14:paraId="40ABDEEC" w14:textId="77777777" w:rsidTr="00DA76FB">
        <w:trPr>
          <w:trHeight w:val="409"/>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12E02F22" w14:textId="77777777" w:rsidR="00DA50D0" w:rsidRPr="004D0FA5" w:rsidRDefault="00DA50D0" w:rsidP="00F815EA">
            <w:pPr>
              <w:rPr>
                <w:b/>
                <w:sz w:val="20"/>
                <w:szCs w:val="20"/>
                <w:lang w:val="bg-BG" w:eastAsia="bg-BG"/>
              </w:rPr>
            </w:pPr>
            <w:r w:rsidRPr="004D0FA5">
              <w:rPr>
                <w:b/>
                <w:sz w:val="20"/>
                <w:szCs w:val="20"/>
                <w:lang w:val="bg-BG" w:eastAsia="bg-BG"/>
              </w:rPr>
              <w:t>6</w:t>
            </w:r>
          </w:p>
        </w:tc>
        <w:tc>
          <w:tcPr>
            <w:tcW w:w="1560" w:type="dxa"/>
            <w:tcBorders>
              <w:top w:val="single" w:sz="4" w:space="0" w:color="808080"/>
              <w:left w:val="single" w:sz="4" w:space="0" w:color="808080"/>
              <w:bottom w:val="single" w:sz="4" w:space="0" w:color="808080"/>
              <w:right w:val="single" w:sz="4" w:space="0" w:color="808080"/>
            </w:tcBorders>
            <w:shd w:val="clear" w:color="auto" w:fill="auto"/>
          </w:tcPr>
          <w:p w14:paraId="3D7CE44C" w14:textId="77777777" w:rsidR="00DA50D0" w:rsidRPr="004D0FA5" w:rsidRDefault="00DA50D0" w:rsidP="00F815EA">
            <w:pPr>
              <w:rPr>
                <w:b/>
                <w:i/>
                <w:sz w:val="20"/>
                <w:szCs w:val="20"/>
                <w:lang w:val="bg-BG" w:eastAsia="bg-BG"/>
              </w:rPr>
            </w:pPr>
            <w:r w:rsidRPr="004D0FA5">
              <w:rPr>
                <w:b/>
                <w:i/>
                <w:sz w:val="20"/>
                <w:szCs w:val="20"/>
                <w:lang w:val="bg-BG" w:eastAsia="bg-BG"/>
              </w:rPr>
              <w:t>Експерт/и УРК/директор на дирекция УРК</w:t>
            </w:r>
          </w:p>
        </w:tc>
        <w:tc>
          <w:tcPr>
            <w:tcW w:w="6095" w:type="dxa"/>
            <w:tcBorders>
              <w:top w:val="single" w:sz="4" w:space="0" w:color="808080"/>
              <w:left w:val="single" w:sz="4" w:space="0" w:color="808080"/>
              <w:bottom w:val="single" w:sz="4" w:space="0" w:color="808080"/>
              <w:right w:val="single" w:sz="4" w:space="0" w:color="808080"/>
            </w:tcBorders>
            <w:shd w:val="clear" w:color="auto" w:fill="auto"/>
          </w:tcPr>
          <w:p w14:paraId="7B4F133E" w14:textId="2E978433" w:rsidR="00DA50D0" w:rsidRPr="004D0FA5" w:rsidRDefault="00DA50D0" w:rsidP="00502DF1">
            <w:pPr>
              <w:jc w:val="both"/>
              <w:rPr>
                <w:rFonts w:eastAsia="Calibri"/>
                <w:sz w:val="20"/>
                <w:szCs w:val="20"/>
                <w:lang w:val="bg-BG"/>
              </w:rPr>
            </w:pPr>
            <w:r w:rsidRPr="004D0FA5">
              <w:rPr>
                <w:rFonts w:eastAsia="Calibri"/>
                <w:sz w:val="20"/>
                <w:szCs w:val="20"/>
                <w:lang w:val="bg-BG"/>
              </w:rPr>
              <w:t xml:space="preserve">Експерт/и от дирекция УРК извършва/т предварителен финансов контрол и контрол за нередности по одобреното плащане. Директорът на дирекция УРК съгласува </w:t>
            </w:r>
            <w:r w:rsidR="00502DF1">
              <w:rPr>
                <w:rFonts w:eastAsia="Calibri"/>
                <w:sz w:val="20"/>
                <w:szCs w:val="20"/>
                <w:lang w:val="bg-BG"/>
              </w:rPr>
              <w:t xml:space="preserve">в Ивентис </w:t>
            </w:r>
            <w:r w:rsidRPr="004D0FA5">
              <w:rPr>
                <w:rFonts w:eastAsia="Calibri"/>
                <w:sz w:val="20"/>
                <w:szCs w:val="20"/>
                <w:lang w:val="bg-BG"/>
              </w:rPr>
              <w:t>изготвеното писмо до бенефициента</w:t>
            </w:r>
            <w:r w:rsidR="00502DF1">
              <w:rPr>
                <w:rFonts w:eastAsia="Calibri"/>
                <w:sz w:val="20"/>
                <w:szCs w:val="20"/>
                <w:lang w:val="bg-BG"/>
              </w:rPr>
              <w:t xml:space="preserve">, след което същото се подписва от </w:t>
            </w:r>
            <w:r w:rsidR="00D8171C" w:rsidRPr="004D0FA5">
              <w:rPr>
                <w:rFonts w:eastAsia="Calibri"/>
                <w:sz w:val="20"/>
                <w:szCs w:val="20"/>
                <w:lang w:val="bg-BG"/>
              </w:rPr>
              <w:t>РУО</w:t>
            </w:r>
            <w:r w:rsidRPr="004D0FA5">
              <w:rPr>
                <w:rFonts w:eastAsia="Calibri"/>
                <w:sz w:val="20"/>
                <w:szCs w:val="20"/>
                <w:lang w:val="bg-BG"/>
              </w:rPr>
              <w:t>.</w:t>
            </w:r>
          </w:p>
        </w:tc>
        <w:tc>
          <w:tcPr>
            <w:tcW w:w="993" w:type="dxa"/>
            <w:tcBorders>
              <w:top w:val="single" w:sz="4" w:space="0" w:color="808080"/>
              <w:left w:val="single" w:sz="4" w:space="0" w:color="808080"/>
              <w:bottom w:val="single" w:sz="4" w:space="0" w:color="808080"/>
              <w:right w:val="single" w:sz="4" w:space="0" w:color="808080"/>
            </w:tcBorders>
            <w:shd w:val="clear" w:color="auto" w:fill="auto"/>
          </w:tcPr>
          <w:p w14:paraId="213214B2" w14:textId="77777777" w:rsidR="00DA50D0" w:rsidRPr="004D0FA5" w:rsidRDefault="00DA50D0" w:rsidP="00F815EA">
            <w:pPr>
              <w:rPr>
                <w:rFonts w:eastAsia="Calibri"/>
                <w:sz w:val="20"/>
                <w:szCs w:val="20"/>
                <w:lang w:val="bg-BG"/>
              </w:rPr>
            </w:pPr>
            <w:r w:rsidRPr="004D0FA5">
              <w:rPr>
                <w:rFonts w:eastAsia="Calibri"/>
                <w:sz w:val="20"/>
                <w:szCs w:val="20"/>
                <w:lang w:val="bg-BG"/>
              </w:rPr>
              <w:t>2 дни</w:t>
            </w:r>
          </w:p>
          <w:p w14:paraId="1950AF75" w14:textId="77777777" w:rsidR="00DA50D0" w:rsidRPr="004D0FA5" w:rsidRDefault="00DA50D0" w:rsidP="00F815EA">
            <w:pPr>
              <w:rPr>
                <w:rFonts w:eastAsia="Calibri"/>
                <w:sz w:val="20"/>
                <w:szCs w:val="20"/>
                <w:lang w:val="bg-BG"/>
              </w:rPr>
            </w:pPr>
          </w:p>
        </w:tc>
        <w:tc>
          <w:tcPr>
            <w:tcW w:w="1417" w:type="dxa"/>
            <w:tcBorders>
              <w:top w:val="single" w:sz="4" w:space="0" w:color="808080"/>
              <w:left w:val="single" w:sz="4" w:space="0" w:color="808080"/>
              <w:bottom w:val="single" w:sz="4" w:space="0" w:color="808080"/>
              <w:right w:val="single" w:sz="4" w:space="0" w:color="808080"/>
            </w:tcBorders>
            <w:shd w:val="clear" w:color="auto" w:fill="auto"/>
          </w:tcPr>
          <w:p w14:paraId="4767D739" w14:textId="77777777" w:rsidR="00DE3624" w:rsidRPr="004D0FA5" w:rsidRDefault="00DE3624" w:rsidP="00DE3624">
            <w:pPr>
              <w:jc w:val="both"/>
              <w:rPr>
                <w:rFonts w:eastAsia="Calibri"/>
                <w:i/>
                <w:sz w:val="20"/>
                <w:szCs w:val="20"/>
                <w:lang w:val="bg-BG"/>
              </w:rPr>
            </w:pPr>
            <w:r w:rsidRPr="004D0FA5">
              <w:rPr>
                <w:rFonts w:eastAsia="Calibri"/>
                <w:i/>
                <w:sz w:val="20"/>
                <w:szCs w:val="20"/>
                <w:lang w:val="bg-BG"/>
              </w:rPr>
              <w:t>Приложение 16.11</w:t>
            </w:r>
          </w:p>
          <w:p w14:paraId="75B876A0" w14:textId="77777777" w:rsidR="00DA50D0" w:rsidRPr="004D0FA5" w:rsidRDefault="00DA50D0" w:rsidP="00F815EA">
            <w:pPr>
              <w:rPr>
                <w:rFonts w:eastAsia="Calibri"/>
                <w:sz w:val="20"/>
                <w:szCs w:val="20"/>
                <w:lang w:val="bg-BG"/>
              </w:rPr>
            </w:pPr>
          </w:p>
        </w:tc>
      </w:tr>
      <w:tr w:rsidR="00DA50D0" w:rsidRPr="004D0FA5" w14:paraId="75D222D6" w14:textId="77777777" w:rsidTr="00DA76FB">
        <w:trPr>
          <w:trHeight w:val="409"/>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1C93D4E2" w14:textId="77777777" w:rsidR="00DA50D0" w:rsidRPr="004D0FA5" w:rsidRDefault="00DA50D0" w:rsidP="00F815EA">
            <w:pPr>
              <w:rPr>
                <w:b/>
                <w:sz w:val="20"/>
                <w:szCs w:val="20"/>
                <w:lang w:val="bg-BG" w:eastAsia="bg-BG"/>
              </w:rPr>
            </w:pPr>
            <w:r w:rsidRPr="004D0FA5">
              <w:rPr>
                <w:b/>
                <w:sz w:val="20"/>
                <w:szCs w:val="20"/>
                <w:lang w:val="bg-BG" w:eastAsia="bg-BG"/>
              </w:rPr>
              <w:t>7</w:t>
            </w:r>
          </w:p>
        </w:tc>
        <w:tc>
          <w:tcPr>
            <w:tcW w:w="1560" w:type="dxa"/>
            <w:tcBorders>
              <w:top w:val="single" w:sz="8" w:space="0" w:color="808080"/>
              <w:left w:val="single" w:sz="8" w:space="0" w:color="808080"/>
              <w:bottom w:val="single" w:sz="8" w:space="0" w:color="808080"/>
              <w:right w:val="single" w:sz="8" w:space="0" w:color="808080"/>
            </w:tcBorders>
            <w:shd w:val="clear" w:color="auto" w:fill="auto"/>
          </w:tcPr>
          <w:p w14:paraId="6E5AB113" w14:textId="77777777" w:rsidR="00DA50D0" w:rsidRPr="004D0FA5" w:rsidRDefault="00DA50D0" w:rsidP="00F815EA">
            <w:pPr>
              <w:rPr>
                <w:b/>
                <w:i/>
                <w:sz w:val="20"/>
                <w:szCs w:val="20"/>
                <w:lang w:val="bg-BG" w:eastAsia="bg-BG"/>
              </w:rPr>
            </w:pPr>
            <w:r w:rsidRPr="004D0FA5">
              <w:rPr>
                <w:b/>
                <w:i/>
                <w:sz w:val="20"/>
                <w:szCs w:val="20"/>
                <w:lang w:val="bg-BG" w:eastAsia="bg-BG"/>
              </w:rPr>
              <w:t>Отговорен експерт от ГДВ/</w:t>
            </w:r>
            <w:r w:rsidRPr="004D0FA5">
              <w:rPr>
                <w:i/>
                <w:lang w:val="bg-BG"/>
              </w:rPr>
              <w:t xml:space="preserve"> </w:t>
            </w:r>
            <w:r w:rsidRPr="004D0FA5">
              <w:rPr>
                <w:b/>
                <w:i/>
                <w:sz w:val="20"/>
                <w:szCs w:val="20"/>
                <w:lang w:val="bg-BG" w:eastAsia="bg-BG"/>
              </w:rPr>
              <w:t>Началник на отдел СП на ОП</w:t>
            </w:r>
          </w:p>
        </w:tc>
        <w:tc>
          <w:tcPr>
            <w:tcW w:w="6095" w:type="dxa"/>
            <w:tcBorders>
              <w:top w:val="single" w:sz="8" w:space="0" w:color="808080"/>
              <w:left w:val="single" w:sz="8" w:space="0" w:color="808080"/>
              <w:bottom w:val="single" w:sz="8" w:space="0" w:color="808080"/>
              <w:right w:val="single" w:sz="8" w:space="0" w:color="808080"/>
            </w:tcBorders>
            <w:shd w:val="clear" w:color="auto" w:fill="auto"/>
          </w:tcPr>
          <w:p w14:paraId="284810FA" w14:textId="77777777" w:rsidR="00DA50D0" w:rsidRPr="004D0FA5" w:rsidRDefault="00DA50D0" w:rsidP="00D8171C">
            <w:pPr>
              <w:jc w:val="both"/>
              <w:rPr>
                <w:rFonts w:eastAsia="Calibri"/>
                <w:sz w:val="20"/>
                <w:szCs w:val="20"/>
                <w:lang w:val="bg-BG"/>
              </w:rPr>
            </w:pPr>
            <w:r w:rsidRPr="004D0FA5">
              <w:rPr>
                <w:rFonts w:eastAsia="Calibri"/>
                <w:sz w:val="20"/>
                <w:szCs w:val="20"/>
                <w:lang w:val="bg-BG"/>
              </w:rPr>
              <w:t xml:space="preserve">Подписаното Уведомление/Решение от </w:t>
            </w:r>
            <w:r w:rsidR="00D8171C" w:rsidRPr="004D0FA5">
              <w:rPr>
                <w:rFonts w:eastAsia="Calibri"/>
                <w:sz w:val="20"/>
                <w:szCs w:val="20"/>
                <w:lang w:val="bg-BG"/>
              </w:rPr>
              <w:t>Р</w:t>
            </w:r>
            <w:r w:rsidRPr="004D0FA5">
              <w:rPr>
                <w:rFonts w:eastAsia="Calibri"/>
                <w:sz w:val="20"/>
                <w:szCs w:val="20"/>
                <w:lang w:val="bg-BG"/>
              </w:rPr>
              <w:t xml:space="preserve">УО се изпраща до бенефициента чрез модул „Кореспонденция“ в ИСУН 2020. След това цялата документация се предава на началника на отдел СП на ОП за залагане на лимит, при одобрено ИАП. </w:t>
            </w:r>
          </w:p>
        </w:tc>
        <w:tc>
          <w:tcPr>
            <w:tcW w:w="993" w:type="dxa"/>
            <w:tcBorders>
              <w:top w:val="single" w:sz="8" w:space="0" w:color="808080"/>
              <w:left w:val="single" w:sz="8" w:space="0" w:color="808080"/>
              <w:bottom w:val="single" w:sz="8" w:space="0" w:color="808080"/>
              <w:right w:val="single" w:sz="8" w:space="0" w:color="808080"/>
            </w:tcBorders>
            <w:shd w:val="clear" w:color="auto" w:fill="auto"/>
            <w:vAlign w:val="center"/>
          </w:tcPr>
          <w:p w14:paraId="6FC01006" w14:textId="77777777" w:rsidR="00DA50D0" w:rsidRPr="004D0FA5" w:rsidRDefault="00DA50D0" w:rsidP="00F815EA">
            <w:pPr>
              <w:rPr>
                <w:rFonts w:eastAsia="Calibri"/>
                <w:sz w:val="20"/>
                <w:szCs w:val="20"/>
                <w:lang w:val="bg-BG"/>
              </w:rPr>
            </w:pPr>
            <w:r w:rsidRPr="004D0FA5">
              <w:rPr>
                <w:rFonts w:eastAsia="Calibri"/>
                <w:sz w:val="20"/>
                <w:szCs w:val="20"/>
                <w:lang w:val="bg-BG"/>
              </w:rPr>
              <w:t>1 ден</w:t>
            </w:r>
          </w:p>
        </w:tc>
        <w:tc>
          <w:tcPr>
            <w:tcW w:w="141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3633A1C7" w14:textId="77777777" w:rsidR="00DA50D0" w:rsidRPr="004D0FA5" w:rsidRDefault="00DA50D0" w:rsidP="00F815EA">
            <w:pPr>
              <w:rPr>
                <w:rFonts w:eastAsia="Calibri"/>
                <w:sz w:val="20"/>
                <w:szCs w:val="20"/>
                <w:lang w:val="bg-BG"/>
              </w:rPr>
            </w:pPr>
          </w:p>
        </w:tc>
      </w:tr>
      <w:tr w:rsidR="00DA50D0" w:rsidRPr="004D0FA5" w14:paraId="5186D377" w14:textId="77777777" w:rsidTr="00DA76FB">
        <w:trPr>
          <w:trHeight w:val="409"/>
        </w:trPr>
        <w:tc>
          <w:tcPr>
            <w:tcW w:w="425" w:type="dxa"/>
            <w:tcBorders>
              <w:top w:val="single" w:sz="4" w:space="0" w:color="808080"/>
              <w:left w:val="single" w:sz="4" w:space="0" w:color="808080"/>
              <w:bottom w:val="single" w:sz="4" w:space="0" w:color="808080"/>
              <w:right w:val="single" w:sz="4" w:space="0" w:color="808080"/>
            </w:tcBorders>
            <w:shd w:val="clear" w:color="auto" w:fill="auto"/>
          </w:tcPr>
          <w:p w14:paraId="198F59E4" w14:textId="77777777" w:rsidR="00DA50D0" w:rsidRPr="004D0FA5" w:rsidRDefault="00DA50D0" w:rsidP="00F815EA">
            <w:pPr>
              <w:rPr>
                <w:b/>
                <w:sz w:val="20"/>
                <w:szCs w:val="20"/>
                <w:lang w:val="bg-BG" w:eastAsia="bg-BG"/>
              </w:rPr>
            </w:pPr>
            <w:r w:rsidRPr="004D0FA5">
              <w:rPr>
                <w:b/>
                <w:sz w:val="20"/>
                <w:szCs w:val="20"/>
                <w:lang w:val="bg-BG" w:eastAsia="bg-BG"/>
              </w:rPr>
              <w:t>8</w:t>
            </w:r>
          </w:p>
        </w:tc>
        <w:tc>
          <w:tcPr>
            <w:tcW w:w="1560" w:type="dxa"/>
            <w:tcBorders>
              <w:top w:val="single" w:sz="8" w:space="0" w:color="808080"/>
              <w:left w:val="single" w:sz="8" w:space="0" w:color="808080"/>
              <w:bottom w:val="single" w:sz="8" w:space="0" w:color="808080"/>
              <w:right w:val="single" w:sz="8" w:space="0" w:color="808080"/>
            </w:tcBorders>
            <w:shd w:val="clear" w:color="auto" w:fill="auto"/>
          </w:tcPr>
          <w:p w14:paraId="2B7833E8" w14:textId="77777777" w:rsidR="00DA50D0" w:rsidRPr="004D0FA5" w:rsidRDefault="00DA50D0" w:rsidP="00F815EA">
            <w:pPr>
              <w:rPr>
                <w:b/>
                <w:i/>
                <w:sz w:val="20"/>
                <w:szCs w:val="20"/>
                <w:lang w:val="bg-BG" w:eastAsia="bg-BG"/>
              </w:rPr>
            </w:pPr>
            <w:r w:rsidRPr="004D0FA5">
              <w:rPr>
                <w:b/>
                <w:bCs/>
                <w:i/>
                <w:sz w:val="20"/>
                <w:szCs w:val="20"/>
                <w:lang w:val="bg-BG"/>
              </w:rPr>
              <w:t>Началник на отдел СП</w:t>
            </w:r>
            <w:r w:rsidR="00D8171C" w:rsidRPr="004D0FA5">
              <w:rPr>
                <w:b/>
                <w:bCs/>
                <w:i/>
                <w:sz w:val="20"/>
                <w:szCs w:val="20"/>
                <w:lang w:val="bg-BG"/>
              </w:rPr>
              <w:t xml:space="preserve"> но </w:t>
            </w:r>
            <w:r w:rsidR="00D8171C" w:rsidRPr="004D0FA5">
              <w:rPr>
                <w:b/>
                <w:bCs/>
                <w:i/>
                <w:sz w:val="20"/>
                <w:szCs w:val="20"/>
                <w:lang w:val="bg-BG"/>
              </w:rPr>
              <w:lastRenderedPageBreak/>
              <w:t>ОП</w:t>
            </w:r>
            <w:r w:rsidRPr="004D0FA5">
              <w:rPr>
                <w:b/>
                <w:bCs/>
                <w:i/>
                <w:sz w:val="20"/>
                <w:szCs w:val="20"/>
                <w:lang w:val="bg-BG"/>
              </w:rPr>
              <w:t>, дирекция ФПСП</w:t>
            </w:r>
          </w:p>
        </w:tc>
        <w:tc>
          <w:tcPr>
            <w:tcW w:w="6095" w:type="dxa"/>
            <w:tcBorders>
              <w:top w:val="single" w:sz="8" w:space="0" w:color="808080"/>
              <w:left w:val="single" w:sz="8" w:space="0" w:color="808080"/>
              <w:bottom w:val="single" w:sz="8" w:space="0" w:color="808080"/>
              <w:right w:val="single" w:sz="8" w:space="0" w:color="808080"/>
            </w:tcBorders>
            <w:shd w:val="clear" w:color="auto" w:fill="auto"/>
          </w:tcPr>
          <w:p w14:paraId="3D6C07F9" w14:textId="77777777" w:rsidR="00DA50D0" w:rsidRPr="004D0FA5" w:rsidRDefault="00DA50D0" w:rsidP="00F815EA">
            <w:pPr>
              <w:jc w:val="both"/>
              <w:rPr>
                <w:rFonts w:eastAsia="Calibri"/>
                <w:sz w:val="20"/>
                <w:szCs w:val="20"/>
                <w:lang w:val="bg-BG"/>
              </w:rPr>
            </w:pPr>
          </w:p>
          <w:p w14:paraId="747ABA3D" w14:textId="05B7664F" w:rsidR="00DA50D0" w:rsidRPr="004D0FA5" w:rsidRDefault="00DA50D0" w:rsidP="00B835F0">
            <w:pPr>
              <w:jc w:val="both"/>
              <w:rPr>
                <w:rFonts w:eastAsia="Calibri"/>
                <w:sz w:val="20"/>
                <w:szCs w:val="20"/>
                <w:lang w:val="bg-BG"/>
              </w:rPr>
            </w:pPr>
            <w:r w:rsidRPr="004D0FA5">
              <w:rPr>
                <w:rFonts w:eastAsia="Calibri"/>
                <w:sz w:val="20"/>
                <w:szCs w:val="20"/>
                <w:lang w:val="bg-BG"/>
              </w:rPr>
              <w:lastRenderedPageBreak/>
              <w:t>След залагане на лимит, цялата документация се предава за съхранение в архив</w:t>
            </w:r>
            <w:r w:rsidR="00B835F0">
              <w:rPr>
                <w:rFonts w:eastAsia="Calibri"/>
                <w:sz w:val="20"/>
                <w:szCs w:val="20"/>
                <w:lang w:val="bg-BG"/>
              </w:rPr>
              <w:t>а</w:t>
            </w:r>
            <w:r w:rsidRPr="004D0FA5">
              <w:rPr>
                <w:rFonts w:eastAsia="Calibri"/>
                <w:sz w:val="20"/>
                <w:szCs w:val="20"/>
                <w:lang w:val="bg-BG"/>
              </w:rPr>
              <w:t xml:space="preserve"> на агенцията.</w:t>
            </w:r>
          </w:p>
        </w:tc>
        <w:tc>
          <w:tcPr>
            <w:tcW w:w="993"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347ADBF" w14:textId="67DC86A4" w:rsidR="00DA50D0" w:rsidRPr="004D0FA5" w:rsidRDefault="00DA50D0" w:rsidP="00751474">
            <w:pPr>
              <w:numPr>
                <w:ilvl w:val="0"/>
                <w:numId w:val="20"/>
              </w:numPr>
              <w:ind w:left="209" w:hanging="209"/>
              <w:rPr>
                <w:rFonts w:eastAsia="Calibri"/>
                <w:sz w:val="20"/>
                <w:szCs w:val="20"/>
                <w:lang w:val="bg-BG"/>
              </w:rPr>
            </w:pPr>
            <w:r w:rsidRPr="004D0FA5">
              <w:rPr>
                <w:rFonts w:eastAsia="Calibri"/>
                <w:sz w:val="20"/>
                <w:szCs w:val="20"/>
                <w:lang w:val="bg-BG"/>
              </w:rPr>
              <w:lastRenderedPageBreak/>
              <w:t>ден</w:t>
            </w:r>
          </w:p>
        </w:tc>
        <w:tc>
          <w:tcPr>
            <w:tcW w:w="141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FE14E55" w14:textId="77777777" w:rsidR="00DA50D0" w:rsidRPr="004D0FA5" w:rsidRDefault="00DA50D0" w:rsidP="00F815EA">
            <w:pPr>
              <w:rPr>
                <w:rFonts w:eastAsia="Calibri"/>
                <w:sz w:val="20"/>
                <w:szCs w:val="20"/>
                <w:lang w:val="bg-BG"/>
              </w:rPr>
            </w:pPr>
          </w:p>
        </w:tc>
      </w:tr>
    </w:tbl>
    <w:p w14:paraId="3C6B6C19" w14:textId="77777777" w:rsidR="00DA50D0" w:rsidRPr="004D0FA5" w:rsidRDefault="00DA50D0" w:rsidP="00594A7D">
      <w:pPr>
        <w:spacing w:before="120" w:after="200" w:line="360" w:lineRule="auto"/>
        <w:ind w:left="720"/>
        <w:jc w:val="both"/>
        <w:rPr>
          <w:lang w:val="bg-BG" w:eastAsia="fr-FR"/>
        </w:rPr>
      </w:pPr>
    </w:p>
    <w:p w14:paraId="001EDC31" w14:textId="5C9776CA" w:rsidR="00DA50D0" w:rsidRPr="004D0FA5" w:rsidRDefault="00074F02" w:rsidP="00751474">
      <w:pPr>
        <w:spacing w:line="360" w:lineRule="auto"/>
        <w:jc w:val="both"/>
        <w:rPr>
          <w:b/>
          <w:lang w:val="bg-BG"/>
        </w:rPr>
      </w:pPr>
      <w:r>
        <w:rPr>
          <w:b/>
          <w:lang w:val="bg-BG" w:eastAsia="fr-FR"/>
        </w:rPr>
        <w:t xml:space="preserve">16.6.3.2. </w:t>
      </w:r>
      <w:r w:rsidR="00DA50D0" w:rsidRPr="004D0FA5">
        <w:rPr>
          <w:b/>
          <w:lang w:val="bg-BG"/>
        </w:rPr>
        <w:t xml:space="preserve">Проверка на Искане за междинно/окончателно плащане </w:t>
      </w:r>
    </w:p>
    <w:p w14:paraId="3AF206DD" w14:textId="77777777" w:rsidR="00DA50D0" w:rsidRPr="004D0FA5" w:rsidRDefault="00DA50D0" w:rsidP="006B23D7">
      <w:pPr>
        <w:spacing w:line="360" w:lineRule="auto"/>
        <w:ind w:firstLine="360"/>
        <w:jc w:val="both"/>
        <w:rPr>
          <w:b/>
          <w:color w:val="FF0000"/>
          <w:lang w:val="bg-BG"/>
        </w:rPr>
      </w:pPr>
      <w:r w:rsidRPr="004D0FA5">
        <w:rPr>
          <w:lang w:val="bg-BG"/>
        </w:rPr>
        <w:t xml:space="preserve">Процесът на верифициране на разходите се основава на получените от бенефициента документи, включително извършените управленски проверки в съответствие с чл. 125 от Регламент (ЕС) № 1303/2013. </w:t>
      </w:r>
    </w:p>
    <w:p w14:paraId="71FE1590" w14:textId="212A7C18" w:rsidR="00DA50D0" w:rsidRPr="004D0FA5" w:rsidRDefault="00DA50D0" w:rsidP="006B23D7">
      <w:pPr>
        <w:spacing w:line="360" w:lineRule="auto"/>
        <w:ind w:firstLine="360"/>
        <w:jc w:val="both"/>
        <w:rPr>
          <w:lang w:val="bg-BG"/>
        </w:rPr>
      </w:pPr>
      <w:r w:rsidRPr="004D0FA5">
        <w:rPr>
          <w:lang w:val="bg-BG"/>
        </w:rPr>
        <w:t>Съгласно чл. 13</w:t>
      </w:r>
      <w:r w:rsidR="003D5627">
        <w:rPr>
          <w:lang w:val="bg-BG"/>
        </w:rPr>
        <w:t>2</w:t>
      </w:r>
      <w:r w:rsidRPr="004D0FA5">
        <w:rPr>
          <w:lang w:val="bg-BG"/>
        </w:rPr>
        <w:t xml:space="preserve">, </w:t>
      </w:r>
      <w:r w:rsidR="003D5627">
        <w:rPr>
          <w:lang w:val="bg-BG"/>
        </w:rPr>
        <w:t>параграф</w:t>
      </w:r>
      <w:r w:rsidRPr="004D0FA5">
        <w:rPr>
          <w:lang w:val="bg-BG"/>
        </w:rPr>
        <w:t xml:space="preserve"> 2</w:t>
      </w:r>
      <w:r w:rsidR="003D5627">
        <w:rPr>
          <w:lang w:val="bg-BG"/>
        </w:rPr>
        <w:t>, буква „</w:t>
      </w:r>
      <w:r w:rsidRPr="004D0FA5">
        <w:rPr>
          <w:lang w:val="bg-BG"/>
        </w:rPr>
        <w:t>б</w:t>
      </w:r>
      <w:r w:rsidR="003D5627">
        <w:rPr>
          <w:lang w:val="bg-BG"/>
        </w:rPr>
        <w:t>“</w:t>
      </w:r>
      <w:r w:rsidRPr="004D0FA5">
        <w:rPr>
          <w:lang w:val="bg-BG"/>
        </w:rPr>
        <w:t xml:space="preserve"> от Регламент (ЕО) 1303/2013 г. при случаи на установяване на нередности или данни за такива, УО има право да спре плащането</w:t>
      </w:r>
      <w:r w:rsidR="003D5627">
        <w:rPr>
          <w:lang w:val="bg-BG"/>
        </w:rPr>
        <w:t>, отнасящо се до съответен разход,</w:t>
      </w:r>
      <w:r w:rsidR="00477542">
        <w:rPr>
          <w:lang w:val="bg-BG"/>
        </w:rPr>
        <w:t xml:space="preserve"> </w:t>
      </w:r>
      <w:r w:rsidRPr="004D0FA5">
        <w:rPr>
          <w:lang w:val="bg-BG"/>
        </w:rPr>
        <w:t xml:space="preserve">до изясняване на обстоятелствата, свързани с нередността, за което експертът по нередности изготвя писмено уведомление до бенефициента. </w:t>
      </w:r>
    </w:p>
    <w:p w14:paraId="3B8E3644" w14:textId="77777777" w:rsidR="00DA50D0" w:rsidRPr="004D0FA5" w:rsidRDefault="00DF4DE0" w:rsidP="00074F02">
      <w:pPr>
        <w:spacing w:line="360" w:lineRule="auto"/>
        <w:ind w:firstLine="360"/>
        <w:jc w:val="both"/>
        <w:rPr>
          <w:lang w:val="bg-BG"/>
        </w:rPr>
      </w:pPr>
      <w:r w:rsidRPr="004D0FA5">
        <w:rPr>
          <w:lang w:val="bg-BG"/>
        </w:rPr>
        <w:t>Проверките на междинно/окончателно плащане, извършени от екипа по верификиция на ДНФ, се отразяват в ИСУН 2020,</w:t>
      </w:r>
      <w:r w:rsidR="00DA50D0" w:rsidRPr="004D0FA5">
        <w:rPr>
          <w:lang w:val="bg-BG"/>
        </w:rPr>
        <w:t xml:space="preserve"> като се прикачват и съответните попълнени контролни листове в сканиран вид (контролен лист за проверка</w:t>
      </w:r>
      <w:r w:rsidR="00E2043D" w:rsidRPr="004D0FA5">
        <w:rPr>
          <w:lang w:val="bg-BG"/>
        </w:rPr>
        <w:t xml:space="preserve"> на</w:t>
      </w:r>
      <w:r w:rsidR="00DA50D0" w:rsidRPr="004D0FA5">
        <w:rPr>
          <w:lang w:val="bg-BG"/>
        </w:rPr>
        <w:t xml:space="preserve"> искане за плащане, контролните листове за извършените проверки на процедури за определяне на изпълнители). Проверката на документацията от проведена/и процедура/и за възлагане на обществена/и поръчка/и се извършва съгласно разписаните процедури на УО в глава 14 „Контрол на външните възлагания. Налагане на финансови корекции“ </w:t>
      </w:r>
      <w:r w:rsidR="00E2043D" w:rsidRPr="004D0FA5">
        <w:rPr>
          <w:lang w:val="bg-BG"/>
        </w:rPr>
        <w:t xml:space="preserve">от Наръчника за управление на ОП НОИР </w:t>
      </w:r>
      <w:r w:rsidR="00DA50D0" w:rsidRPr="004D0FA5">
        <w:rPr>
          <w:lang w:val="bg-BG"/>
        </w:rPr>
        <w:t>като се ползват и съответните контролни листове в зависимост от вида на процедурата.</w:t>
      </w:r>
      <w:r w:rsidR="009371F9">
        <w:rPr>
          <w:lang w:val="bg-BG"/>
        </w:rPr>
        <w:t xml:space="preserve"> </w:t>
      </w:r>
    </w:p>
    <w:p w14:paraId="59C49968" w14:textId="77777777" w:rsidR="00DA50D0" w:rsidRPr="004D0FA5" w:rsidRDefault="00DA50D0" w:rsidP="00DA1FF4">
      <w:pPr>
        <w:spacing w:line="360" w:lineRule="auto"/>
        <w:ind w:firstLine="360"/>
        <w:jc w:val="both"/>
        <w:rPr>
          <w:lang w:val="bg-BG"/>
        </w:rPr>
      </w:pPr>
      <w:r w:rsidRPr="004D0FA5">
        <w:rPr>
          <w:lang w:val="bg-BG"/>
        </w:rPr>
        <w:t xml:space="preserve">Управляващият орган залага лимит в </w:t>
      </w:r>
      <w:r w:rsidR="00E2043D" w:rsidRPr="004D0FA5">
        <w:rPr>
          <w:lang w:val="bg-BG"/>
        </w:rPr>
        <w:t>90</w:t>
      </w:r>
      <w:r w:rsidRPr="004D0FA5">
        <w:rPr>
          <w:lang w:val="bg-BG"/>
        </w:rPr>
        <w:t>-дневен срок от постъпване на искането за плащане на бенефициента.</w:t>
      </w:r>
    </w:p>
    <w:p w14:paraId="663E084A" w14:textId="67E5E4C9" w:rsidR="00DA50D0" w:rsidRPr="004D0FA5" w:rsidRDefault="00DA50D0" w:rsidP="00594A7D">
      <w:pPr>
        <w:spacing w:line="360" w:lineRule="auto"/>
        <w:ind w:firstLine="360"/>
        <w:jc w:val="both"/>
        <w:rPr>
          <w:lang w:val="bg-BG"/>
        </w:rPr>
      </w:pPr>
      <w:r w:rsidRPr="004D0FA5">
        <w:rPr>
          <w:lang w:val="bg-BG"/>
        </w:rPr>
        <w:t>Допълнителни документи и разяснения от бенефициента се изискват съгласно чл. 63 от ЗУСЕСИФ, като общият срок за верификация и плащане не следва да превишава срока по чл. 132 на Регламент (ЕС) № 1303/2013 и  чл. 62</w:t>
      </w:r>
      <w:r w:rsidR="00974A2F">
        <w:rPr>
          <w:lang w:val="bg-BG"/>
        </w:rPr>
        <w:t xml:space="preserve">, ал. </w:t>
      </w:r>
      <w:r w:rsidRPr="004D0FA5">
        <w:rPr>
          <w:lang w:val="bg-BG"/>
        </w:rPr>
        <w:t>1 от ЗУСЕСИФ.</w:t>
      </w:r>
    </w:p>
    <w:p w14:paraId="74D0F318" w14:textId="77777777" w:rsidR="00DA50D0" w:rsidRPr="004D0FA5" w:rsidRDefault="00DA50D0" w:rsidP="00594A7D">
      <w:pPr>
        <w:spacing w:line="360" w:lineRule="auto"/>
        <w:ind w:firstLine="360"/>
        <w:jc w:val="both"/>
        <w:rPr>
          <w:lang w:val="bg-BG"/>
        </w:rPr>
      </w:pPr>
      <w:r w:rsidRPr="004D0FA5">
        <w:rPr>
          <w:lang w:val="bg-BG"/>
        </w:rPr>
        <w:t xml:space="preserve">В случай на констатирани пропуски в отделните части на генерирания в ИСУН 2020 пакет отчетни документи, отговорният експерт от Екипа по верификация на ДНФ, чрез модул „Кореспонденция“, изпраща писмо до бенефициента, след което „връща“ отчета в приложимите части /технически и/или финансов отчет и/или искане за плащане в ИСУН 2020. </w:t>
      </w:r>
    </w:p>
    <w:p w14:paraId="0F0AD55C" w14:textId="77777777" w:rsidR="00DA50D0" w:rsidRPr="004D0FA5" w:rsidRDefault="00DA50D0" w:rsidP="00594A7D">
      <w:pPr>
        <w:spacing w:line="360" w:lineRule="auto"/>
        <w:ind w:firstLine="360"/>
        <w:jc w:val="both"/>
        <w:rPr>
          <w:b/>
          <w:lang w:val="bg-BG"/>
        </w:rPr>
      </w:pPr>
      <w:r w:rsidRPr="004D0FA5">
        <w:rPr>
          <w:lang w:val="bg-BG"/>
        </w:rPr>
        <w:t xml:space="preserve">Пакет отчетни документи се „отхвърля“ в ИСУН 2020 от екипа за верификация при изрично искане от страна на бенефициента за оттегляне на подаденото искане за плащане. </w:t>
      </w:r>
      <w:r w:rsidRPr="004D0FA5">
        <w:rPr>
          <w:b/>
          <w:lang w:val="bg-BG"/>
        </w:rPr>
        <w:lastRenderedPageBreak/>
        <w:t>Пакет отчетни документи „отхвърлен“ по искане на бенефициента, НЕ подлежи на проверка от Екипа по верификация.</w:t>
      </w:r>
    </w:p>
    <w:p w14:paraId="2DA7E4CB" w14:textId="6C66831E" w:rsidR="00DA50D0" w:rsidRPr="004D0FA5" w:rsidRDefault="00DA50D0" w:rsidP="00594A7D">
      <w:pPr>
        <w:spacing w:line="360" w:lineRule="auto"/>
        <w:ind w:firstLine="360"/>
        <w:jc w:val="both"/>
        <w:rPr>
          <w:lang w:val="bg-BG"/>
        </w:rPr>
      </w:pPr>
      <w:r w:rsidRPr="004D0FA5">
        <w:rPr>
          <w:lang w:val="bg-BG"/>
        </w:rPr>
        <w:t>След приключване на процеса по верификация, Ръководителят на УО издава Решение за верифицирани/неверифицирани средства по искането за междинно/окончателно плащане</w:t>
      </w:r>
      <w:r w:rsidR="00D660C7">
        <w:rPr>
          <w:lang w:val="bg-BG"/>
        </w:rPr>
        <w:t xml:space="preserve"> </w:t>
      </w:r>
      <w:r w:rsidR="00D660C7" w:rsidRPr="00751474">
        <w:rPr>
          <w:i/>
          <w:lang w:val="bg-BG"/>
        </w:rPr>
        <w:t>(Приложение 16.5)</w:t>
      </w:r>
      <w:r w:rsidRPr="004D0FA5">
        <w:rPr>
          <w:lang w:val="bg-BG"/>
        </w:rPr>
        <w:t>.</w:t>
      </w:r>
    </w:p>
    <w:p w14:paraId="1D010655" w14:textId="53CBC4CE" w:rsidR="00DA50D0" w:rsidRPr="004D0FA5" w:rsidRDefault="00DA50D0" w:rsidP="00594A7D">
      <w:pPr>
        <w:spacing w:before="120" w:after="200" w:line="360" w:lineRule="auto"/>
        <w:jc w:val="both"/>
        <w:rPr>
          <w:b/>
          <w:u w:val="single"/>
          <w:lang w:val="bg-BG" w:eastAsia="fr-FR"/>
        </w:rPr>
      </w:pPr>
      <w:r w:rsidRPr="004D0FA5">
        <w:rPr>
          <w:b/>
          <w:u w:val="single"/>
          <w:lang w:val="bg-BG" w:eastAsia="fr-FR"/>
        </w:rPr>
        <w:t xml:space="preserve">Процедура по верификация на подадено искане за </w:t>
      </w:r>
      <w:r w:rsidR="006B23D7" w:rsidRPr="004D0FA5">
        <w:rPr>
          <w:b/>
          <w:u w:val="single"/>
          <w:lang w:val="bg-BG" w:eastAsia="fr-FR"/>
        </w:rPr>
        <w:t>междин</w:t>
      </w:r>
      <w:r w:rsidR="006B23D7">
        <w:rPr>
          <w:b/>
          <w:u w:val="single"/>
          <w:lang w:val="bg-BG" w:eastAsia="fr-FR"/>
        </w:rPr>
        <w:t>но</w:t>
      </w:r>
      <w:r w:rsidRPr="004D0FA5">
        <w:rPr>
          <w:b/>
          <w:u w:val="single"/>
          <w:lang w:val="bg-BG" w:eastAsia="fr-FR"/>
        </w:rPr>
        <w:t>/</w:t>
      </w:r>
      <w:r w:rsidR="006B23D7" w:rsidRPr="004D0FA5">
        <w:rPr>
          <w:b/>
          <w:u w:val="single"/>
          <w:lang w:val="bg-BG" w:eastAsia="fr-FR"/>
        </w:rPr>
        <w:t>окончател</w:t>
      </w:r>
      <w:r w:rsidR="006B23D7">
        <w:rPr>
          <w:b/>
          <w:u w:val="single"/>
          <w:lang w:val="bg-BG" w:eastAsia="fr-FR"/>
        </w:rPr>
        <w:t>но</w:t>
      </w:r>
      <w:r w:rsidR="006B23D7" w:rsidRPr="004D0FA5">
        <w:rPr>
          <w:b/>
          <w:u w:val="single"/>
          <w:lang w:val="bg-BG" w:eastAsia="fr-FR"/>
        </w:rPr>
        <w:t xml:space="preserve"> </w:t>
      </w:r>
      <w:r w:rsidR="006B23D7">
        <w:rPr>
          <w:b/>
          <w:u w:val="single"/>
          <w:lang w:val="bg-BG" w:eastAsia="fr-FR"/>
        </w:rPr>
        <w:t>плащане</w:t>
      </w:r>
    </w:p>
    <w:tbl>
      <w:tblPr>
        <w:tblW w:w="10490" w:type="dxa"/>
        <w:tblInd w:w="-639" w:type="dxa"/>
        <w:tblBorders>
          <w:top w:val="single" w:sz="8" w:space="0" w:color="808080"/>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87"/>
        <w:gridCol w:w="1418"/>
        <w:gridCol w:w="5608"/>
        <w:gridCol w:w="1276"/>
        <w:gridCol w:w="1701"/>
      </w:tblGrid>
      <w:tr w:rsidR="00DA50D0" w:rsidRPr="004D0FA5" w14:paraId="3BCF13BF" w14:textId="77777777" w:rsidTr="00F815EA">
        <w:trPr>
          <w:trHeight w:val="298"/>
          <w:tblHeader/>
        </w:trPr>
        <w:tc>
          <w:tcPr>
            <w:tcW w:w="10490" w:type="dxa"/>
            <w:gridSpan w:val="5"/>
            <w:tcBorders>
              <w:top w:val="single" w:sz="8" w:space="0" w:color="808080"/>
              <w:left w:val="single" w:sz="8" w:space="0" w:color="808080"/>
              <w:bottom w:val="single" w:sz="8" w:space="0" w:color="808080"/>
              <w:right w:val="single" w:sz="8" w:space="0" w:color="808080"/>
            </w:tcBorders>
            <w:shd w:val="clear" w:color="auto" w:fill="auto"/>
            <w:vAlign w:val="center"/>
          </w:tcPr>
          <w:p w14:paraId="4B5CA267" w14:textId="4B49EC73" w:rsidR="00DA50D0" w:rsidRPr="004D0FA5" w:rsidRDefault="00DA50D0" w:rsidP="00F815EA">
            <w:pPr>
              <w:spacing w:line="360" w:lineRule="auto"/>
              <w:jc w:val="center"/>
              <w:rPr>
                <w:rFonts w:eastAsia="Calibri"/>
                <w:b/>
                <w:i/>
                <w:sz w:val="20"/>
                <w:szCs w:val="20"/>
                <w:u w:val="single"/>
                <w:lang w:val="bg-BG"/>
              </w:rPr>
            </w:pPr>
            <w:r w:rsidRPr="004D0FA5">
              <w:rPr>
                <w:rFonts w:eastAsia="Calibri"/>
                <w:b/>
                <w:i/>
                <w:sz w:val="20"/>
                <w:szCs w:val="20"/>
                <w:u w:val="single"/>
                <w:lang w:val="bg-BG"/>
              </w:rPr>
              <w:t>Процедура по верификация на подаден ПОД с искане за междинно/окончателно плащане</w:t>
            </w:r>
          </w:p>
        </w:tc>
      </w:tr>
      <w:tr w:rsidR="00DA50D0" w:rsidRPr="004D0FA5" w14:paraId="3335B9B8" w14:textId="77777777" w:rsidTr="00751474">
        <w:trPr>
          <w:trHeight w:val="735"/>
          <w:tblHeader/>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235676C" w14:textId="77777777" w:rsidR="00DA50D0" w:rsidRPr="004D0FA5" w:rsidRDefault="00DA50D0" w:rsidP="00F815EA">
            <w:pPr>
              <w:spacing w:line="360" w:lineRule="auto"/>
              <w:jc w:val="center"/>
              <w:rPr>
                <w:b/>
                <w:bCs/>
                <w:sz w:val="20"/>
                <w:szCs w:val="20"/>
                <w:lang w:val="bg-BG"/>
              </w:rPr>
            </w:pP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5CD5654" w14:textId="77777777" w:rsidR="00DA50D0" w:rsidRPr="004D0FA5" w:rsidRDefault="00DA50D0" w:rsidP="00F815EA">
            <w:pPr>
              <w:jc w:val="center"/>
              <w:rPr>
                <w:b/>
                <w:bCs/>
                <w:sz w:val="20"/>
                <w:szCs w:val="20"/>
                <w:lang w:val="bg-BG"/>
              </w:rPr>
            </w:pPr>
            <w:r w:rsidRPr="004D0FA5">
              <w:rPr>
                <w:b/>
                <w:bCs/>
                <w:sz w:val="20"/>
                <w:szCs w:val="20"/>
                <w:lang w:val="bg-BG"/>
              </w:rPr>
              <w:t>Отговорно лице</w:t>
            </w:r>
          </w:p>
        </w:tc>
        <w:tc>
          <w:tcPr>
            <w:tcW w:w="560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175A1EA" w14:textId="77777777" w:rsidR="00DA50D0" w:rsidRPr="004D0FA5" w:rsidRDefault="00DA50D0" w:rsidP="00F815EA">
            <w:pPr>
              <w:jc w:val="center"/>
              <w:rPr>
                <w:b/>
                <w:bCs/>
                <w:sz w:val="20"/>
                <w:szCs w:val="20"/>
                <w:lang w:val="bg-BG"/>
              </w:rPr>
            </w:pPr>
            <w:r w:rsidRPr="004D0FA5">
              <w:rPr>
                <w:b/>
                <w:bCs/>
                <w:sz w:val="20"/>
                <w:szCs w:val="20"/>
                <w:lang w:val="bg-BG"/>
              </w:rPr>
              <w:t>Действие</w:t>
            </w:r>
          </w:p>
        </w:tc>
        <w:tc>
          <w:tcPr>
            <w:tcW w:w="1276"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8D18033" w14:textId="77777777" w:rsidR="00DA50D0" w:rsidRPr="004D0FA5" w:rsidRDefault="00DA50D0" w:rsidP="00F815EA">
            <w:pPr>
              <w:jc w:val="center"/>
              <w:rPr>
                <w:b/>
                <w:bCs/>
                <w:sz w:val="20"/>
                <w:szCs w:val="20"/>
                <w:lang w:val="bg-BG"/>
              </w:rPr>
            </w:pPr>
            <w:r w:rsidRPr="004D0FA5">
              <w:rPr>
                <w:b/>
                <w:bCs/>
                <w:sz w:val="20"/>
                <w:szCs w:val="20"/>
                <w:lang w:val="bg-BG"/>
              </w:rPr>
              <w:t>Срок в календарни дни</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82FF77A" w14:textId="77777777" w:rsidR="00DA50D0" w:rsidRPr="004D0FA5" w:rsidRDefault="00DA50D0" w:rsidP="00F815EA">
            <w:pPr>
              <w:jc w:val="center"/>
              <w:rPr>
                <w:b/>
                <w:bCs/>
                <w:sz w:val="20"/>
                <w:szCs w:val="20"/>
                <w:lang w:val="bg-BG"/>
              </w:rPr>
            </w:pPr>
            <w:r w:rsidRPr="004D0FA5">
              <w:rPr>
                <w:b/>
                <w:bCs/>
                <w:sz w:val="20"/>
                <w:szCs w:val="20"/>
                <w:lang w:val="bg-BG"/>
              </w:rPr>
              <w:t>Документи</w:t>
            </w:r>
          </w:p>
        </w:tc>
      </w:tr>
      <w:tr w:rsidR="00DA50D0" w:rsidRPr="004D0FA5" w14:paraId="18BCE845" w14:textId="77777777" w:rsidTr="00751474">
        <w:trPr>
          <w:trHeight w:val="418"/>
        </w:trPr>
        <w:tc>
          <w:tcPr>
            <w:tcW w:w="487" w:type="dxa"/>
            <w:tcBorders>
              <w:top w:val="single" w:sz="8" w:space="0" w:color="808080"/>
              <w:left w:val="single" w:sz="8" w:space="0" w:color="808080"/>
              <w:bottom w:val="single" w:sz="8" w:space="0" w:color="808080"/>
              <w:right w:val="single" w:sz="8" w:space="0" w:color="808080"/>
            </w:tcBorders>
            <w:shd w:val="clear" w:color="auto" w:fill="auto"/>
          </w:tcPr>
          <w:p w14:paraId="2F229CBD" w14:textId="77777777" w:rsidR="00DA50D0" w:rsidRPr="004D0FA5" w:rsidRDefault="00DA50D0" w:rsidP="00F815EA">
            <w:pPr>
              <w:jc w:val="center"/>
              <w:rPr>
                <w:b/>
                <w:bCs/>
                <w:sz w:val="20"/>
                <w:szCs w:val="20"/>
                <w:lang w:val="bg-BG"/>
              </w:rPr>
            </w:pPr>
            <w:r w:rsidRPr="004D0FA5">
              <w:rPr>
                <w:sz w:val="20"/>
                <w:szCs w:val="20"/>
                <w:lang w:val="bg-BG"/>
              </w:rPr>
              <w:t>1</w:t>
            </w:r>
          </w:p>
        </w:tc>
        <w:tc>
          <w:tcPr>
            <w:tcW w:w="1418" w:type="dxa"/>
            <w:tcBorders>
              <w:top w:val="single" w:sz="8" w:space="0" w:color="808080"/>
              <w:left w:val="single" w:sz="8" w:space="0" w:color="808080"/>
              <w:bottom w:val="single" w:sz="8" w:space="0" w:color="808080"/>
              <w:right w:val="single" w:sz="8" w:space="0" w:color="808080"/>
            </w:tcBorders>
            <w:shd w:val="clear" w:color="auto" w:fill="auto"/>
          </w:tcPr>
          <w:p w14:paraId="5DE3D0C8" w14:textId="77777777" w:rsidR="00DA50D0" w:rsidRPr="004D0FA5" w:rsidRDefault="00DA50D0" w:rsidP="00F815EA">
            <w:pPr>
              <w:rPr>
                <w:b/>
                <w:bCs/>
                <w:sz w:val="20"/>
                <w:szCs w:val="20"/>
                <w:lang w:val="bg-BG"/>
              </w:rPr>
            </w:pPr>
            <w:r w:rsidRPr="004D0FA5">
              <w:rPr>
                <w:b/>
                <w:sz w:val="20"/>
                <w:szCs w:val="20"/>
                <w:lang w:val="bg-BG"/>
              </w:rPr>
              <w:t>Бенефициент</w:t>
            </w:r>
          </w:p>
        </w:tc>
        <w:tc>
          <w:tcPr>
            <w:tcW w:w="5608" w:type="dxa"/>
            <w:tcBorders>
              <w:top w:val="single" w:sz="8" w:space="0" w:color="808080"/>
              <w:left w:val="single" w:sz="8" w:space="0" w:color="808080"/>
              <w:bottom w:val="single" w:sz="8" w:space="0" w:color="808080"/>
              <w:right w:val="single" w:sz="8" w:space="0" w:color="808080"/>
            </w:tcBorders>
            <w:shd w:val="clear" w:color="auto" w:fill="auto"/>
          </w:tcPr>
          <w:p w14:paraId="07CD657F" w14:textId="77777777" w:rsidR="00DA50D0" w:rsidRPr="004D0FA5" w:rsidRDefault="00DA50D0" w:rsidP="00C71FCB">
            <w:pPr>
              <w:jc w:val="both"/>
              <w:rPr>
                <w:bCs/>
                <w:sz w:val="20"/>
                <w:szCs w:val="20"/>
                <w:lang w:val="bg-BG"/>
              </w:rPr>
            </w:pPr>
            <w:r w:rsidRPr="004D0FA5">
              <w:rPr>
                <w:sz w:val="20"/>
                <w:szCs w:val="20"/>
                <w:lang w:val="bg-BG"/>
              </w:rPr>
              <w:t xml:space="preserve">Подава искане за междинно/окончателно плащане чрез ИСУН 2020 заедно с необходимите документи за извършване на </w:t>
            </w:r>
            <w:r w:rsidR="00C71FCB" w:rsidRPr="004D0FA5">
              <w:rPr>
                <w:sz w:val="20"/>
                <w:szCs w:val="20"/>
                <w:lang w:val="bg-BG"/>
              </w:rPr>
              <w:t>верификация</w:t>
            </w:r>
            <w:r w:rsidRPr="004D0FA5">
              <w:rPr>
                <w:sz w:val="20"/>
                <w:szCs w:val="20"/>
                <w:lang w:val="bg-BG"/>
              </w:rPr>
              <w:t>.</w:t>
            </w:r>
          </w:p>
        </w:tc>
        <w:tc>
          <w:tcPr>
            <w:tcW w:w="1276" w:type="dxa"/>
            <w:tcBorders>
              <w:top w:val="single" w:sz="8" w:space="0" w:color="808080"/>
              <w:left w:val="single" w:sz="8" w:space="0" w:color="808080"/>
              <w:bottom w:val="single" w:sz="8" w:space="0" w:color="808080"/>
              <w:right w:val="single" w:sz="8" w:space="0" w:color="808080"/>
            </w:tcBorders>
            <w:shd w:val="clear" w:color="auto" w:fill="auto"/>
          </w:tcPr>
          <w:p w14:paraId="6DBB6EA2" w14:textId="77777777" w:rsidR="00DA50D0" w:rsidRPr="004D0FA5" w:rsidRDefault="00DA50D0" w:rsidP="00F815EA">
            <w:pPr>
              <w:jc w:val="center"/>
              <w:rPr>
                <w:bCs/>
                <w:sz w:val="20"/>
                <w:szCs w:val="20"/>
                <w:lang w:val="bg-BG"/>
              </w:rPr>
            </w:pPr>
          </w:p>
        </w:tc>
        <w:tc>
          <w:tcPr>
            <w:tcW w:w="1701" w:type="dxa"/>
            <w:tcBorders>
              <w:top w:val="single" w:sz="8" w:space="0" w:color="808080"/>
              <w:left w:val="single" w:sz="8" w:space="0" w:color="808080"/>
              <w:bottom w:val="single" w:sz="8" w:space="0" w:color="808080"/>
              <w:right w:val="single" w:sz="8" w:space="0" w:color="808080"/>
            </w:tcBorders>
            <w:shd w:val="clear" w:color="auto" w:fill="auto"/>
          </w:tcPr>
          <w:p w14:paraId="4A903137" w14:textId="30584E1C" w:rsidR="00DA50D0" w:rsidRPr="004D0FA5" w:rsidRDefault="0078757F" w:rsidP="00F815EA">
            <w:pPr>
              <w:rPr>
                <w:bCs/>
                <w:sz w:val="20"/>
                <w:szCs w:val="20"/>
                <w:lang w:val="bg-BG"/>
              </w:rPr>
            </w:pPr>
            <w:r w:rsidRPr="0078757F">
              <w:rPr>
                <w:bCs/>
                <w:sz w:val="20"/>
                <w:szCs w:val="20"/>
                <w:lang w:val="bg-BG"/>
              </w:rPr>
              <w:t>Пакет отчетни документи в ИСУН</w:t>
            </w:r>
          </w:p>
        </w:tc>
      </w:tr>
      <w:tr w:rsidR="00DA50D0" w:rsidRPr="004D0FA5" w14:paraId="3CE77766" w14:textId="77777777" w:rsidTr="00751474">
        <w:trPr>
          <w:trHeight w:val="418"/>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2275804" w14:textId="77777777" w:rsidR="00DA50D0" w:rsidRPr="004D0FA5" w:rsidRDefault="00DA50D0" w:rsidP="00F815EA">
            <w:pPr>
              <w:jc w:val="center"/>
              <w:rPr>
                <w:b/>
                <w:bCs/>
                <w:sz w:val="20"/>
                <w:szCs w:val="20"/>
                <w:lang w:val="bg-BG"/>
              </w:rPr>
            </w:pPr>
            <w:r w:rsidRPr="004D0FA5">
              <w:rPr>
                <w:b/>
                <w:bCs/>
                <w:sz w:val="20"/>
                <w:szCs w:val="20"/>
                <w:lang w:val="bg-BG"/>
              </w:rPr>
              <w:t>2</w:t>
            </w: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A6846BA" w14:textId="58ACB0D7" w:rsidR="00DA50D0" w:rsidRPr="004D0FA5" w:rsidRDefault="00DA50D0" w:rsidP="00F815EA">
            <w:pPr>
              <w:rPr>
                <w:b/>
                <w:bCs/>
                <w:sz w:val="20"/>
                <w:szCs w:val="20"/>
                <w:lang w:val="bg-BG"/>
              </w:rPr>
            </w:pPr>
            <w:r w:rsidRPr="004D0FA5">
              <w:rPr>
                <w:b/>
                <w:bCs/>
                <w:sz w:val="20"/>
                <w:szCs w:val="20"/>
                <w:lang w:val="bg-BG"/>
              </w:rPr>
              <w:t>Експерти от Екипа по верификация на ДНФ</w:t>
            </w:r>
          </w:p>
        </w:tc>
        <w:tc>
          <w:tcPr>
            <w:tcW w:w="5608" w:type="dxa"/>
            <w:tcBorders>
              <w:top w:val="single" w:sz="8" w:space="0" w:color="808080"/>
              <w:left w:val="single" w:sz="8" w:space="0" w:color="808080"/>
              <w:bottom w:val="single" w:sz="8" w:space="0" w:color="808080"/>
              <w:right w:val="single" w:sz="8" w:space="0" w:color="808080"/>
            </w:tcBorders>
            <w:shd w:val="clear" w:color="auto" w:fill="auto"/>
          </w:tcPr>
          <w:p w14:paraId="6D6E2D07" w14:textId="77777777" w:rsidR="00DA50D0" w:rsidRDefault="00DA50D0" w:rsidP="00F815EA">
            <w:pPr>
              <w:jc w:val="both"/>
              <w:rPr>
                <w:bCs/>
                <w:sz w:val="20"/>
                <w:szCs w:val="20"/>
                <w:lang w:val="bg-BG"/>
              </w:rPr>
            </w:pPr>
            <w:r w:rsidRPr="004D0FA5">
              <w:rPr>
                <w:bCs/>
                <w:sz w:val="20"/>
                <w:szCs w:val="20"/>
                <w:lang w:val="bg-BG"/>
              </w:rPr>
              <w:t>Проверява пакета отчетни документи в ИСУН 2</w:t>
            </w:r>
            <w:r w:rsidR="003B6EDB">
              <w:rPr>
                <w:bCs/>
                <w:sz w:val="20"/>
                <w:szCs w:val="20"/>
                <w:lang w:val="bg-BG"/>
              </w:rPr>
              <w:t>020 съгласно контролен лист 16.4</w:t>
            </w:r>
            <w:r w:rsidRPr="004D0FA5">
              <w:rPr>
                <w:bCs/>
                <w:sz w:val="20"/>
                <w:szCs w:val="20"/>
                <w:lang w:val="bg-BG"/>
              </w:rPr>
              <w:t>.</w:t>
            </w:r>
          </w:p>
          <w:p w14:paraId="36C24F1E" w14:textId="265B0E9A" w:rsidR="00FC0A89" w:rsidRPr="00751474" w:rsidRDefault="00FC0A89" w:rsidP="00D96F72">
            <w:pPr>
              <w:jc w:val="both"/>
              <w:rPr>
                <w:bCs/>
                <w:i/>
                <w:sz w:val="20"/>
                <w:szCs w:val="20"/>
                <w:lang w:val="bg-BG"/>
              </w:rPr>
            </w:pPr>
            <w:r w:rsidRPr="005138EE">
              <w:rPr>
                <w:bCs/>
                <w:sz w:val="20"/>
                <w:szCs w:val="20"/>
                <w:lang w:val="bg-BG"/>
              </w:rPr>
              <w:t>Забележка:</w:t>
            </w:r>
            <w:r w:rsidRPr="005138EE">
              <w:rPr>
                <w:bCs/>
                <w:i/>
                <w:sz w:val="20"/>
                <w:szCs w:val="20"/>
                <w:lang w:val="bg-BG"/>
              </w:rPr>
              <w:t xml:space="preserve"> Проверката на </w:t>
            </w:r>
            <w:r w:rsidR="00013A97" w:rsidRPr="005138EE">
              <w:rPr>
                <w:bCs/>
                <w:i/>
                <w:sz w:val="20"/>
                <w:szCs w:val="20"/>
                <w:lang w:val="bg-BG"/>
              </w:rPr>
              <w:t xml:space="preserve">микроданни към отчетните документи се извършва от </w:t>
            </w:r>
            <w:r w:rsidR="00013A97" w:rsidRPr="00D43F45">
              <w:rPr>
                <w:bCs/>
                <w:i/>
                <w:sz w:val="20"/>
                <w:szCs w:val="20"/>
                <w:lang w:val="bg-BG"/>
              </w:rPr>
              <w:t>ГД „</w:t>
            </w:r>
            <w:r w:rsidR="00013A97" w:rsidRPr="00E47405">
              <w:rPr>
                <w:bCs/>
                <w:i/>
                <w:sz w:val="20"/>
                <w:szCs w:val="20"/>
                <w:lang w:val="bg-BG"/>
              </w:rPr>
              <w:t>Верификация“ в УО</w:t>
            </w:r>
            <w:r w:rsidR="00D96F72">
              <w:rPr>
                <w:bCs/>
                <w:i/>
                <w:sz w:val="20"/>
                <w:szCs w:val="20"/>
                <w:lang w:val="bg-BG"/>
              </w:rPr>
              <w:t xml:space="preserve"> по реда на глава </w:t>
            </w:r>
            <w:r w:rsidR="00D43F45">
              <w:rPr>
                <w:bCs/>
                <w:i/>
                <w:sz w:val="20"/>
                <w:szCs w:val="20"/>
                <w:lang w:val="bg-BG"/>
              </w:rPr>
              <w:t xml:space="preserve">7 от </w:t>
            </w:r>
            <w:r w:rsidR="00E47405">
              <w:rPr>
                <w:bCs/>
                <w:i/>
                <w:sz w:val="20"/>
                <w:szCs w:val="20"/>
                <w:lang w:val="bg-BG"/>
              </w:rPr>
              <w:t>Наръчника.</w:t>
            </w:r>
            <w:r w:rsidR="00E04F83">
              <w:rPr>
                <w:bCs/>
                <w:i/>
                <w:sz w:val="20"/>
                <w:szCs w:val="20"/>
                <w:lang w:val="bg-BG"/>
              </w:rPr>
              <w:t xml:space="preserve"> </w:t>
            </w:r>
          </w:p>
        </w:tc>
        <w:tc>
          <w:tcPr>
            <w:tcW w:w="1276"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7620930" w14:textId="6E00DAE8" w:rsidR="00DA50D0" w:rsidRPr="004D0FA5" w:rsidRDefault="00DA50D0" w:rsidP="007F2D72">
            <w:pPr>
              <w:jc w:val="center"/>
              <w:rPr>
                <w:bCs/>
                <w:sz w:val="20"/>
                <w:szCs w:val="20"/>
                <w:lang w:val="bg-BG"/>
              </w:rPr>
            </w:pPr>
            <w:r w:rsidRPr="004D0FA5">
              <w:rPr>
                <w:bCs/>
                <w:sz w:val="20"/>
                <w:szCs w:val="20"/>
                <w:lang w:val="bg-BG"/>
              </w:rPr>
              <w:t xml:space="preserve">Съгласно вътрешните правила на </w:t>
            </w:r>
            <w:r w:rsidR="007F2D72">
              <w:rPr>
                <w:bCs/>
                <w:sz w:val="20"/>
                <w:szCs w:val="20"/>
                <w:lang w:val="bg-BG"/>
              </w:rPr>
              <w:t>ЕВ</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670767BA" w14:textId="77777777" w:rsidR="00DA76FB" w:rsidRPr="004D0FA5" w:rsidRDefault="00DA50D0" w:rsidP="00F815EA">
            <w:pPr>
              <w:rPr>
                <w:bCs/>
                <w:sz w:val="20"/>
                <w:szCs w:val="20"/>
                <w:lang w:val="bg-BG"/>
              </w:rPr>
            </w:pPr>
            <w:r w:rsidRPr="004D0FA5">
              <w:rPr>
                <w:bCs/>
                <w:sz w:val="20"/>
                <w:szCs w:val="20"/>
                <w:lang w:val="bg-BG"/>
              </w:rPr>
              <w:t xml:space="preserve">Пакет отчетни документи в ИСУН; </w:t>
            </w:r>
          </w:p>
          <w:p w14:paraId="22233CFD" w14:textId="77777777" w:rsidR="00DA50D0" w:rsidRPr="004D0FA5" w:rsidRDefault="00DA76FB" w:rsidP="00DA76FB">
            <w:pPr>
              <w:rPr>
                <w:bCs/>
                <w:i/>
                <w:sz w:val="20"/>
                <w:szCs w:val="20"/>
                <w:lang w:val="bg-BG"/>
              </w:rPr>
            </w:pPr>
            <w:r w:rsidRPr="004D0FA5">
              <w:rPr>
                <w:bCs/>
                <w:i/>
                <w:sz w:val="20"/>
                <w:szCs w:val="20"/>
                <w:lang w:val="bg-BG"/>
              </w:rPr>
              <w:t>Приложение</w:t>
            </w:r>
            <w:r w:rsidR="00DA50D0" w:rsidRPr="004D0FA5">
              <w:rPr>
                <w:bCs/>
                <w:i/>
                <w:sz w:val="20"/>
                <w:szCs w:val="20"/>
                <w:lang w:val="bg-BG"/>
              </w:rPr>
              <w:t xml:space="preserve"> 16.</w:t>
            </w:r>
            <w:r w:rsidRPr="004D0FA5">
              <w:rPr>
                <w:bCs/>
                <w:i/>
                <w:sz w:val="20"/>
                <w:szCs w:val="20"/>
                <w:lang w:val="bg-BG"/>
              </w:rPr>
              <w:t>4</w:t>
            </w:r>
          </w:p>
        </w:tc>
      </w:tr>
      <w:tr w:rsidR="00DA50D0" w:rsidRPr="004D0FA5" w14:paraId="23679005" w14:textId="77777777" w:rsidTr="00751474">
        <w:trPr>
          <w:trHeight w:val="418"/>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6DC5475" w14:textId="77777777" w:rsidR="00DA50D0" w:rsidRPr="004D0FA5" w:rsidRDefault="00DA50D0" w:rsidP="00F815EA">
            <w:pPr>
              <w:jc w:val="center"/>
              <w:rPr>
                <w:b/>
                <w:bCs/>
                <w:sz w:val="20"/>
                <w:szCs w:val="20"/>
                <w:lang w:val="bg-BG"/>
              </w:rPr>
            </w:pPr>
            <w:r w:rsidRPr="004D0FA5">
              <w:rPr>
                <w:b/>
                <w:bCs/>
                <w:sz w:val="20"/>
                <w:szCs w:val="20"/>
                <w:lang w:val="bg-BG"/>
              </w:rPr>
              <w:t>3</w:t>
            </w: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DA0BC29" w14:textId="77777777" w:rsidR="00DA50D0" w:rsidRPr="004D0FA5" w:rsidRDefault="00DA50D0" w:rsidP="00F815EA">
            <w:pPr>
              <w:rPr>
                <w:b/>
                <w:bCs/>
                <w:sz w:val="20"/>
                <w:szCs w:val="20"/>
                <w:lang w:val="bg-BG"/>
              </w:rPr>
            </w:pPr>
            <w:r w:rsidRPr="004D0FA5">
              <w:rPr>
                <w:b/>
                <w:bCs/>
                <w:sz w:val="20"/>
                <w:szCs w:val="20"/>
                <w:lang w:val="bg-BG"/>
              </w:rPr>
              <w:t xml:space="preserve">Експерти от Екипа по верификация на ДНФ </w:t>
            </w:r>
          </w:p>
        </w:tc>
        <w:tc>
          <w:tcPr>
            <w:tcW w:w="5608" w:type="dxa"/>
            <w:tcBorders>
              <w:top w:val="single" w:sz="8" w:space="0" w:color="808080"/>
              <w:left w:val="single" w:sz="8" w:space="0" w:color="808080"/>
              <w:bottom w:val="single" w:sz="8" w:space="0" w:color="808080"/>
              <w:right w:val="single" w:sz="8" w:space="0" w:color="808080"/>
            </w:tcBorders>
            <w:shd w:val="clear" w:color="auto" w:fill="auto"/>
          </w:tcPr>
          <w:p w14:paraId="28E697B6" w14:textId="0E9CA292" w:rsidR="007F2D72" w:rsidRDefault="00DA50D0" w:rsidP="007F2D72">
            <w:pPr>
              <w:jc w:val="both"/>
              <w:rPr>
                <w:bCs/>
                <w:sz w:val="20"/>
                <w:szCs w:val="20"/>
                <w:lang w:val="bg-BG"/>
              </w:rPr>
            </w:pPr>
            <w:r w:rsidRPr="004D0FA5">
              <w:rPr>
                <w:bCs/>
                <w:sz w:val="20"/>
                <w:szCs w:val="20"/>
                <w:lang w:val="bg-BG"/>
              </w:rPr>
              <w:t>В случай на необходимост от представяне на допълнителни документи</w:t>
            </w:r>
            <w:r w:rsidR="007F2D72">
              <w:rPr>
                <w:bCs/>
                <w:sz w:val="20"/>
                <w:szCs w:val="20"/>
                <w:lang w:val="bg-BG"/>
              </w:rPr>
              <w:t>/информация</w:t>
            </w:r>
            <w:r w:rsidRPr="004D0FA5">
              <w:rPr>
                <w:bCs/>
                <w:sz w:val="20"/>
                <w:szCs w:val="20"/>
                <w:lang w:val="bg-BG"/>
              </w:rPr>
              <w:t>, се подготвя писмо до бенефициента</w:t>
            </w:r>
            <w:r w:rsidR="007F2D72">
              <w:rPr>
                <w:bCs/>
                <w:sz w:val="20"/>
                <w:szCs w:val="20"/>
                <w:lang w:val="bg-BG"/>
              </w:rPr>
              <w:t>, което</w:t>
            </w:r>
            <w:r w:rsidRPr="004D0FA5">
              <w:rPr>
                <w:bCs/>
                <w:sz w:val="20"/>
                <w:szCs w:val="20"/>
                <w:lang w:val="bg-BG"/>
              </w:rPr>
              <w:t xml:space="preserve"> се изпраща до бенефициента чрез модул „Кореспонденция“</w:t>
            </w:r>
            <w:r w:rsidR="007F2D72">
              <w:rPr>
                <w:bCs/>
                <w:sz w:val="20"/>
                <w:szCs w:val="20"/>
                <w:lang w:val="bg-BG"/>
              </w:rPr>
              <w:t xml:space="preserve"> в ИСУН.</w:t>
            </w:r>
            <w:r w:rsidRPr="004D0FA5">
              <w:rPr>
                <w:bCs/>
                <w:sz w:val="20"/>
                <w:szCs w:val="20"/>
                <w:lang w:val="bg-BG"/>
              </w:rPr>
              <w:t xml:space="preserve"> </w:t>
            </w:r>
          </w:p>
          <w:p w14:paraId="72057F86" w14:textId="2A1569B9" w:rsidR="00DA50D0" w:rsidRPr="004D0FA5" w:rsidRDefault="007F2D72" w:rsidP="007F2D72">
            <w:pPr>
              <w:jc w:val="both"/>
              <w:rPr>
                <w:bCs/>
                <w:sz w:val="20"/>
                <w:szCs w:val="20"/>
                <w:lang w:val="bg-BG"/>
              </w:rPr>
            </w:pPr>
            <w:r w:rsidRPr="007F2D72">
              <w:rPr>
                <w:bCs/>
                <w:sz w:val="20"/>
                <w:szCs w:val="20"/>
                <w:lang w:val="bg-BG"/>
              </w:rPr>
              <w:t xml:space="preserve">В случай на констатирани пропуски, </w:t>
            </w:r>
            <w:r w:rsidR="00DA50D0" w:rsidRPr="004D0FA5">
              <w:rPr>
                <w:bCs/>
                <w:sz w:val="20"/>
                <w:szCs w:val="20"/>
                <w:lang w:val="bg-BG"/>
              </w:rPr>
              <w:t>искането се връща за корекция в приложимите части /технически и/или финансов отчет и/или искане за плащане в ИСУН (в статус „Върнат“).</w:t>
            </w:r>
          </w:p>
        </w:tc>
        <w:tc>
          <w:tcPr>
            <w:tcW w:w="1276"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7FA1929" w14:textId="128597E8" w:rsidR="00DA50D0" w:rsidRPr="004D0FA5" w:rsidDel="0016418A" w:rsidRDefault="00365E0B" w:rsidP="007F2D72">
            <w:pPr>
              <w:jc w:val="center"/>
              <w:rPr>
                <w:bCs/>
                <w:sz w:val="20"/>
                <w:szCs w:val="20"/>
                <w:lang w:val="bg-BG"/>
              </w:rPr>
            </w:pPr>
            <w:r w:rsidRPr="00365E0B">
              <w:rPr>
                <w:bCs/>
                <w:sz w:val="20"/>
                <w:szCs w:val="20"/>
                <w:lang w:val="bg-BG"/>
              </w:rPr>
              <w:t xml:space="preserve">Съгласно вътрешните правила на </w:t>
            </w:r>
            <w:r w:rsidR="007F2D72">
              <w:rPr>
                <w:bCs/>
                <w:sz w:val="20"/>
                <w:szCs w:val="20"/>
                <w:lang w:val="bg-BG"/>
              </w:rPr>
              <w:t>ЕВ</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30A41FE0" w14:textId="77777777" w:rsidR="00DA50D0" w:rsidRPr="004D0FA5" w:rsidDel="0016418A" w:rsidRDefault="00DA50D0" w:rsidP="00F815EA">
            <w:pPr>
              <w:rPr>
                <w:bCs/>
                <w:sz w:val="20"/>
                <w:szCs w:val="20"/>
                <w:lang w:val="bg-BG"/>
              </w:rPr>
            </w:pPr>
            <w:r w:rsidRPr="004D0FA5">
              <w:rPr>
                <w:bCs/>
                <w:sz w:val="20"/>
                <w:szCs w:val="20"/>
                <w:lang w:val="bg-BG"/>
              </w:rPr>
              <w:t>Писмо до бенефициента</w:t>
            </w:r>
          </w:p>
        </w:tc>
      </w:tr>
      <w:tr w:rsidR="00673131" w:rsidRPr="004D0FA5" w14:paraId="6451F878" w14:textId="77777777" w:rsidTr="00751474">
        <w:trPr>
          <w:trHeight w:val="418"/>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457259A0" w14:textId="37B6118D" w:rsidR="00673131" w:rsidRPr="004D0FA5" w:rsidRDefault="00673131" w:rsidP="00F815EA">
            <w:pPr>
              <w:jc w:val="center"/>
              <w:rPr>
                <w:b/>
                <w:bCs/>
                <w:sz w:val="20"/>
                <w:szCs w:val="20"/>
                <w:lang w:val="bg-BG"/>
              </w:rPr>
            </w:pPr>
            <w:r>
              <w:rPr>
                <w:b/>
                <w:bCs/>
                <w:sz w:val="20"/>
                <w:szCs w:val="20"/>
                <w:lang w:val="bg-BG"/>
              </w:rPr>
              <w:t>4</w:t>
            </w: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4EE52451" w14:textId="793E3288" w:rsidR="00673131" w:rsidRPr="004D0FA5" w:rsidRDefault="00673131" w:rsidP="00F815EA">
            <w:pPr>
              <w:rPr>
                <w:b/>
                <w:bCs/>
                <w:sz w:val="20"/>
                <w:szCs w:val="20"/>
                <w:lang w:val="bg-BG"/>
              </w:rPr>
            </w:pPr>
            <w:r>
              <w:rPr>
                <w:b/>
                <w:bCs/>
                <w:sz w:val="20"/>
                <w:szCs w:val="20"/>
                <w:lang w:val="bg-BG"/>
              </w:rPr>
              <w:t>Бенефициент</w:t>
            </w:r>
          </w:p>
        </w:tc>
        <w:tc>
          <w:tcPr>
            <w:tcW w:w="5608" w:type="dxa"/>
            <w:tcBorders>
              <w:top w:val="single" w:sz="8" w:space="0" w:color="808080"/>
              <w:left w:val="single" w:sz="8" w:space="0" w:color="808080"/>
              <w:bottom w:val="single" w:sz="8" w:space="0" w:color="808080"/>
              <w:right w:val="single" w:sz="8" w:space="0" w:color="808080"/>
            </w:tcBorders>
            <w:shd w:val="clear" w:color="auto" w:fill="auto"/>
          </w:tcPr>
          <w:p w14:paraId="47AF256C" w14:textId="017A1729" w:rsidR="00673131" w:rsidRPr="004D0FA5" w:rsidRDefault="001179C9" w:rsidP="00F815EA">
            <w:pPr>
              <w:jc w:val="both"/>
              <w:rPr>
                <w:bCs/>
                <w:sz w:val="20"/>
                <w:szCs w:val="20"/>
                <w:lang w:val="bg-BG"/>
              </w:rPr>
            </w:pPr>
            <w:r>
              <w:rPr>
                <w:bCs/>
                <w:sz w:val="20"/>
                <w:szCs w:val="20"/>
                <w:lang w:val="bg-BG"/>
              </w:rPr>
              <w:t xml:space="preserve">Подава </w:t>
            </w:r>
            <w:r w:rsidR="0078757F">
              <w:rPr>
                <w:bCs/>
                <w:sz w:val="20"/>
                <w:szCs w:val="20"/>
                <w:lang w:val="bg-BG"/>
              </w:rPr>
              <w:t>коригиран пакет отчетни документи или допълнителни пояснения</w:t>
            </w:r>
            <w:r w:rsidR="007F2D72">
              <w:rPr>
                <w:bCs/>
                <w:sz w:val="20"/>
                <w:szCs w:val="20"/>
                <w:lang w:val="bg-BG"/>
              </w:rPr>
              <w:t xml:space="preserve"> в ИСУН</w:t>
            </w:r>
            <w:r w:rsidR="0078757F">
              <w:rPr>
                <w:bCs/>
                <w:sz w:val="20"/>
                <w:szCs w:val="20"/>
                <w:lang w:val="bg-BG"/>
              </w:rPr>
              <w:t>.</w:t>
            </w:r>
          </w:p>
        </w:tc>
        <w:tc>
          <w:tcPr>
            <w:tcW w:w="1276"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53B6C97" w14:textId="47CE770D" w:rsidR="00673131" w:rsidRPr="004D0FA5" w:rsidRDefault="00EA1781" w:rsidP="00F815EA">
            <w:pPr>
              <w:jc w:val="center"/>
              <w:rPr>
                <w:bCs/>
                <w:sz w:val="20"/>
                <w:szCs w:val="20"/>
                <w:lang w:val="bg-BG"/>
              </w:rPr>
            </w:pPr>
            <w:r>
              <w:rPr>
                <w:bCs/>
                <w:sz w:val="20"/>
                <w:szCs w:val="20"/>
                <w:lang w:val="bg-BG"/>
              </w:rPr>
              <w:t xml:space="preserve">В срока, посочен в </w:t>
            </w:r>
            <w:r w:rsidR="007F2D72">
              <w:rPr>
                <w:bCs/>
                <w:sz w:val="20"/>
                <w:szCs w:val="20"/>
                <w:lang w:val="bg-BG"/>
              </w:rPr>
              <w:t>писмото от ЕВ</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3C193DA" w14:textId="4F20692A" w:rsidR="00673131" w:rsidRPr="004D0FA5" w:rsidRDefault="0078757F" w:rsidP="00F815EA">
            <w:pPr>
              <w:rPr>
                <w:bCs/>
                <w:sz w:val="20"/>
                <w:szCs w:val="20"/>
                <w:lang w:val="bg-BG"/>
              </w:rPr>
            </w:pPr>
            <w:r>
              <w:rPr>
                <w:bCs/>
                <w:sz w:val="20"/>
                <w:szCs w:val="20"/>
                <w:lang w:val="bg-BG"/>
              </w:rPr>
              <w:t>К</w:t>
            </w:r>
            <w:r w:rsidRPr="0078757F">
              <w:rPr>
                <w:bCs/>
                <w:sz w:val="20"/>
                <w:szCs w:val="20"/>
                <w:lang w:val="bg-BG"/>
              </w:rPr>
              <w:t>оригиран пакет отчетни документи или допълнителни пояснения</w:t>
            </w:r>
          </w:p>
        </w:tc>
      </w:tr>
      <w:tr w:rsidR="00DA50D0" w:rsidRPr="004D0FA5" w14:paraId="716AD8B5" w14:textId="77777777" w:rsidTr="00751474">
        <w:trPr>
          <w:trHeight w:val="418"/>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70CD9C5" w14:textId="2A214D83" w:rsidR="00DA50D0" w:rsidRPr="004D0FA5" w:rsidRDefault="0078757F" w:rsidP="00F815EA">
            <w:pPr>
              <w:jc w:val="center"/>
              <w:rPr>
                <w:b/>
                <w:bCs/>
                <w:sz w:val="20"/>
                <w:szCs w:val="20"/>
                <w:lang w:val="bg-BG"/>
              </w:rPr>
            </w:pPr>
            <w:r>
              <w:rPr>
                <w:b/>
                <w:bCs/>
                <w:sz w:val="20"/>
                <w:szCs w:val="20"/>
                <w:lang w:val="bg-BG"/>
              </w:rPr>
              <w:t>5</w:t>
            </w: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30B3F1F" w14:textId="77777777" w:rsidR="00DA50D0" w:rsidRPr="004D0FA5" w:rsidRDefault="00DA50D0" w:rsidP="00F815EA">
            <w:pPr>
              <w:rPr>
                <w:b/>
                <w:bCs/>
                <w:sz w:val="20"/>
                <w:szCs w:val="20"/>
                <w:lang w:val="bg-BG"/>
              </w:rPr>
            </w:pPr>
            <w:r w:rsidRPr="004D0FA5">
              <w:rPr>
                <w:b/>
                <w:bCs/>
                <w:sz w:val="20"/>
                <w:szCs w:val="20"/>
                <w:lang w:val="bg-BG"/>
              </w:rPr>
              <w:t xml:space="preserve">Експерти от Екипа по верификация на ДНФ </w:t>
            </w:r>
          </w:p>
        </w:tc>
        <w:tc>
          <w:tcPr>
            <w:tcW w:w="5608" w:type="dxa"/>
            <w:tcBorders>
              <w:top w:val="single" w:sz="8" w:space="0" w:color="808080"/>
              <w:left w:val="single" w:sz="8" w:space="0" w:color="808080"/>
              <w:bottom w:val="single" w:sz="8" w:space="0" w:color="808080"/>
              <w:right w:val="single" w:sz="8" w:space="0" w:color="808080"/>
            </w:tcBorders>
            <w:shd w:val="clear" w:color="auto" w:fill="auto"/>
          </w:tcPr>
          <w:p w14:paraId="018158F7" w14:textId="5AA77733" w:rsidR="00DA50D0" w:rsidRDefault="00DA50D0" w:rsidP="00F815EA">
            <w:pPr>
              <w:jc w:val="both"/>
              <w:rPr>
                <w:bCs/>
                <w:sz w:val="20"/>
                <w:szCs w:val="20"/>
                <w:lang w:val="bg-BG"/>
              </w:rPr>
            </w:pPr>
            <w:r w:rsidRPr="004D0FA5">
              <w:rPr>
                <w:bCs/>
                <w:sz w:val="20"/>
                <w:szCs w:val="20"/>
                <w:lang w:val="bg-BG"/>
              </w:rPr>
              <w:t>Проверка на получения коригиран пакет отчетни документи или допълнителни пояснения.</w:t>
            </w:r>
            <w:r w:rsidRPr="004D0FA5">
              <w:rPr>
                <w:lang w:val="bg-BG"/>
              </w:rPr>
              <w:t xml:space="preserve"> </w:t>
            </w:r>
            <w:r w:rsidRPr="004D0FA5">
              <w:rPr>
                <w:bCs/>
                <w:sz w:val="20"/>
                <w:szCs w:val="20"/>
                <w:lang w:val="bg-BG"/>
              </w:rPr>
              <w:t>При неверифициране на разходи се изготвя мотивираното становище. Становището следва да съдържа детайлна информация за стойността на недопустимите разходи, като за всеки непризнат разход е необходимо да има обяснение, например: допусната аритметична грешка, прихванати суми от предходен отчет, наложени финансови корекции по договори с изпълнители, недопустими разходи – подробно описани съгласно спецификата и др.</w:t>
            </w:r>
          </w:p>
          <w:p w14:paraId="5A3EA0E5" w14:textId="6594CCD9" w:rsidR="00DA1FF4" w:rsidRPr="004D0FA5" w:rsidRDefault="00DA1FF4" w:rsidP="00F815EA">
            <w:pPr>
              <w:jc w:val="both"/>
              <w:rPr>
                <w:bCs/>
                <w:sz w:val="20"/>
                <w:szCs w:val="20"/>
                <w:lang w:val="bg-BG"/>
              </w:rPr>
            </w:pPr>
            <w:r>
              <w:rPr>
                <w:bCs/>
                <w:sz w:val="20"/>
                <w:szCs w:val="20"/>
                <w:lang w:val="bg-BG"/>
              </w:rPr>
              <w:t>В</w:t>
            </w:r>
            <w:r w:rsidRPr="00751474">
              <w:rPr>
                <w:bCs/>
                <w:sz w:val="20"/>
                <w:szCs w:val="20"/>
                <w:lang w:val="bg-BG"/>
              </w:rPr>
              <w:t xml:space="preserve"> случаите, когато се предлага да бъде определена финансова корекция, контролният лист </w:t>
            </w:r>
            <w:r>
              <w:rPr>
                <w:bCs/>
                <w:sz w:val="20"/>
                <w:szCs w:val="20"/>
                <w:lang w:val="bg-BG"/>
              </w:rPr>
              <w:t xml:space="preserve">следва да </w:t>
            </w:r>
            <w:r w:rsidRPr="00751474">
              <w:rPr>
                <w:bCs/>
                <w:sz w:val="20"/>
                <w:szCs w:val="20"/>
                <w:lang w:val="bg-BG"/>
              </w:rPr>
              <w:t>съдържа мотивирано заключение. Мотивите следва да са изготвени след като са изяснени фактите и обстоятелствата и са обсъдени писмените възражения на бенефициента по чл. 73, ал. 2 от ЗУСЕСИФ</w:t>
            </w:r>
            <w:r w:rsidR="00290806">
              <w:rPr>
                <w:bCs/>
                <w:sz w:val="20"/>
                <w:szCs w:val="20"/>
                <w:lang w:val="bg-BG"/>
              </w:rPr>
              <w:t>.</w:t>
            </w:r>
          </w:p>
          <w:p w14:paraId="2FAF4EA1" w14:textId="77777777" w:rsidR="00DA50D0" w:rsidRPr="004D0FA5" w:rsidRDefault="00DA50D0" w:rsidP="007F5D34">
            <w:pPr>
              <w:jc w:val="both"/>
              <w:rPr>
                <w:bCs/>
                <w:sz w:val="20"/>
                <w:szCs w:val="20"/>
                <w:lang w:val="bg-BG"/>
              </w:rPr>
            </w:pPr>
            <w:r w:rsidRPr="004D0FA5">
              <w:rPr>
                <w:bCs/>
                <w:sz w:val="20"/>
                <w:szCs w:val="20"/>
                <w:lang w:val="bg-BG"/>
              </w:rPr>
              <w:t>Предава контролния лист и останалите документи (ако е приложимо) на Ръководителя на екипа за верифи</w:t>
            </w:r>
            <w:r w:rsidR="007F5D34" w:rsidRPr="004D0FA5">
              <w:rPr>
                <w:bCs/>
                <w:sz w:val="20"/>
                <w:szCs w:val="20"/>
                <w:lang w:val="bg-BG"/>
              </w:rPr>
              <w:t>кация.</w:t>
            </w:r>
          </w:p>
        </w:tc>
        <w:tc>
          <w:tcPr>
            <w:tcW w:w="1276"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36848D5" w14:textId="18837B33" w:rsidR="00DA50D0" w:rsidRPr="004D0FA5" w:rsidDel="0016418A" w:rsidRDefault="007F2D72" w:rsidP="007F2D72">
            <w:pPr>
              <w:jc w:val="center"/>
              <w:rPr>
                <w:bCs/>
                <w:sz w:val="20"/>
                <w:szCs w:val="20"/>
                <w:lang w:val="bg-BG"/>
              </w:rPr>
            </w:pPr>
            <w:r w:rsidRPr="007F2D72">
              <w:rPr>
                <w:bCs/>
                <w:sz w:val="20"/>
                <w:szCs w:val="20"/>
                <w:lang w:val="bg-BG"/>
              </w:rPr>
              <w:t xml:space="preserve">Съгласно вътрешните правила на </w:t>
            </w:r>
            <w:r>
              <w:rPr>
                <w:bCs/>
                <w:sz w:val="20"/>
                <w:szCs w:val="20"/>
                <w:lang w:val="bg-BG"/>
              </w:rPr>
              <w:t>ЕВ</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2BF0520" w14:textId="77777777" w:rsidR="00DA76FB" w:rsidRPr="004D0FA5" w:rsidRDefault="00DA50D0" w:rsidP="00F815EA">
            <w:pPr>
              <w:rPr>
                <w:bCs/>
                <w:sz w:val="20"/>
                <w:szCs w:val="20"/>
                <w:lang w:val="bg-BG"/>
              </w:rPr>
            </w:pPr>
            <w:r w:rsidRPr="004D0FA5">
              <w:rPr>
                <w:bCs/>
                <w:sz w:val="20"/>
                <w:szCs w:val="20"/>
                <w:lang w:val="bg-BG"/>
              </w:rPr>
              <w:t xml:space="preserve">Пакет отчетни документи; </w:t>
            </w:r>
          </w:p>
          <w:p w14:paraId="753445E8" w14:textId="77777777" w:rsidR="00DA50D0" w:rsidRPr="004D0FA5" w:rsidDel="0016418A" w:rsidRDefault="00DA76FB" w:rsidP="00F815EA">
            <w:pPr>
              <w:rPr>
                <w:bCs/>
                <w:sz w:val="20"/>
                <w:szCs w:val="20"/>
                <w:lang w:val="bg-BG"/>
              </w:rPr>
            </w:pPr>
            <w:r w:rsidRPr="004D0FA5">
              <w:rPr>
                <w:bCs/>
                <w:i/>
                <w:sz w:val="20"/>
                <w:szCs w:val="20"/>
                <w:lang w:val="bg-BG"/>
              </w:rPr>
              <w:t>Приложение 16.4</w:t>
            </w:r>
          </w:p>
        </w:tc>
      </w:tr>
      <w:tr w:rsidR="00DA50D0" w:rsidRPr="004D0FA5" w:rsidDel="00FE7001" w14:paraId="04030D31" w14:textId="77777777" w:rsidTr="00751474">
        <w:trPr>
          <w:trHeight w:val="1082"/>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B08793D" w14:textId="071A0941" w:rsidR="00DA50D0" w:rsidRPr="004D0FA5" w:rsidRDefault="00FE56DC" w:rsidP="00F815EA">
            <w:pPr>
              <w:jc w:val="center"/>
              <w:rPr>
                <w:b/>
                <w:iCs/>
                <w:sz w:val="20"/>
                <w:szCs w:val="20"/>
                <w:lang w:val="bg-BG"/>
              </w:rPr>
            </w:pPr>
            <w:r>
              <w:rPr>
                <w:b/>
                <w:iCs/>
                <w:sz w:val="20"/>
                <w:szCs w:val="20"/>
                <w:lang w:val="bg-BG"/>
              </w:rPr>
              <w:lastRenderedPageBreak/>
              <w:t>6</w:t>
            </w: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F1FD8C5" w14:textId="77777777" w:rsidR="00DA50D0" w:rsidRPr="004D0FA5" w:rsidDel="008B21F4" w:rsidRDefault="00DA50D0" w:rsidP="00F815EA">
            <w:pPr>
              <w:rPr>
                <w:b/>
                <w:bCs/>
                <w:sz w:val="20"/>
                <w:szCs w:val="20"/>
                <w:lang w:val="bg-BG"/>
              </w:rPr>
            </w:pPr>
            <w:r w:rsidRPr="004D0FA5">
              <w:rPr>
                <w:b/>
                <w:bCs/>
                <w:sz w:val="20"/>
                <w:szCs w:val="20"/>
                <w:lang w:val="bg-BG"/>
              </w:rPr>
              <w:t>Ръководител на Екипа</w:t>
            </w:r>
          </w:p>
        </w:tc>
        <w:tc>
          <w:tcPr>
            <w:tcW w:w="5608" w:type="dxa"/>
            <w:tcBorders>
              <w:top w:val="single" w:sz="8" w:space="0" w:color="808080"/>
              <w:left w:val="single" w:sz="8" w:space="0" w:color="808080"/>
              <w:bottom w:val="single" w:sz="8" w:space="0" w:color="808080"/>
              <w:right w:val="single" w:sz="8" w:space="0" w:color="808080"/>
            </w:tcBorders>
            <w:shd w:val="clear" w:color="auto" w:fill="auto"/>
          </w:tcPr>
          <w:p w14:paraId="03CC05F1" w14:textId="77777777" w:rsidR="00DA50D0" w:rsidRPr="004D0FA5" w:rsidRDefault="00DA50D0" w:rsidP="00F815EA">
            <w:pPr>
              <w:jc w:val="both"/>
              <w:rPr>
                <w:sz w:val="20"/>
                <w:szCs w:val="20"/>
                <w:lang w:val="bg-BG" w:eastAsia="fr-FR"/>
              </w:rPr>
            </w:pPr>
          </w:p>
          <w:p w14:paraId="450C9224" w14:textId="77777777" w:rsidR="00DA50D0" w:rsidRPr="004D0FA5" w:rsidRDefault="00DA50D0" w:rsidP="00F815EA">
            <w:pPr>
              <w:jc w:val="both"/>
              <w:rPr>
                <w:sz w:val="20"/>
                <w:szCs w:val="20"/>
                <w:lang w:val="bg-BG" w:eastAsia="fr-FR"/>
              </w:rPr>
            </w:pPr>
            <w:r w:rsidRPr="004D0FA5">
              <w:rPr>
                <w:sz w:val="20"/>
                <w:szCs w:val="20"/>
                <w:lang w:val="bg-BG" w:eastAsia="fr-FR"/>
              </w:rPr>
              <w:t>Контролните листове, документиращи извършваните проверки</w:t>
            </w:r>
            <w:r w:rsidR="000D046C">
              <w:rPr>
                <w:sz w:val="20"/>
                <w:szCs w:val="20"/>
                <w:lang w:val="bg-BG" w:eastAsia="fr-FR"/>
              </w:rPr>
              <w:t>,</w:t>
            </w:r>
            <w:r w:rsidRPr="004D0FA5">
              <w:rPr>
                <w:sz w:val="20"/>
                <w:szCs w:val="20"/>
                <w:lang w:val="bg-BG" w:eastAsia="fr-FR"/>
              </w:rPr>
              <w:t xml:space="preserve"> се изпращат чрез ИСУН 2020 до </w:t>
            </w:r>
            <w:r w:rsidR="007F5D34" w:rsidRPr="004D0FA5">
              <w:rPr>
                <w:sz w:val="20"/>
                <w:szCs w:val="20"/>
                <w:lang w:val="bg-BG" w:eastAsia="fr-FR"/>
              </w:rPr>
              <w:t>РУО</w:t>
            </w:r>
            <w:r w:rsidRPr="004D0FA5">
              <w:rPr>
                <w:sz w:val="20"/>
                <w:szCs w:val="20"/>
                <w:lang w:val="bg-BG" w:eastAsia="fr-FR"/>
              </w:rPr>
              <w:t>.</w:t>
            </w:r>
            <w:r w:rsidRPr="004D0FA5" w:rsidDel="00F568D2">
              <w:rPr>
                <w:sz w:val="20"/>
                <w:szCs w:val="20"/>
                <w:highlight w:val="yellow"/>
                <w:lang w:val="bg-BG" w:eastAsia="fr-FR"/>
              </w:rPr>
              <w:t xml:space="preserve"> </w:t>
            </w:r>
          </w:p>
          <w:p w14:paraId="0E4F53A3" w14:textId="77777777" w:rsidR="00DA50D0" w:rsidRPr="004D0FA5" w:rsidDel="004B4330" w:rsidRDefault="00DA50D0" w:rsidP="00F815EA">
            <w:pPr>
              <w:jc w:val="both"/>
              <w:rPr>
                <w:sz w:val="20"/>
                <w:szCs w:val="20"/>
                <w:lang w:val="bg-BG" w:eastAsia="fr-FR"/>
              </w:rPr>
            </w:pPr>
          </w:p>
        </w:tc>
        <w:tc>
          <w:tcPr>
            <w:tcW w:w="1276" w:type="dxa"/>
            <w:tcBorders>
              <w:top w:val="single" w:sz="8" w:space="0" w:color="808080"/>
              <w:left w:val="single" w:sz="8" w:space="0" w:color="808080"/>
              <w:bottom w:val="single" w:sz="8" w:space="0" w:color="808080"/>
              <w:right w:val="single" w:sz="8" w:space="0" w:color="808080"/>
            </w:tcBorders>
            <w:vAlign w:val="center"/>
          </w:tcPr>
          <w:p w14:paraId="14483E8D" w14:textId="0CE1BF29" w:rsidR="00DA50D0" w:rsidRPr="004D0FA5" w:rsidRDefault="00A760A2" w:rsidP="00F815EA">
            <w:pPr>
              <w:jc w:val="center"/>
              <w:rPr>
                <w:iCs/>
                <w:sz w:val="20"/>
                <w:szCs w:val="20"/>
                <w:lang w:val="bg-BG"/>
              </w:rPr>
            </w:pPr>
            <w:r w:rsidRPr="00A760A2">
              <w:rPr>
                <w:bCs/>
                <w:iCs/>
                <w:sz w:val="20"/>
                <w:szCs w:val="20"/>
                <w:lang w:val="bg-BG"/>
              </w:rPr>
              <w:t>Съгласно вътрешните правила на ЕВ</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329472C0" w14:textId="77777777" w:rsidR="00DA50D0" w:rsidRPr="004D0FA5" w:rsidDel="007353EF" w:rsidRDefault="00DA76FB" w:rsidP="00F815EA">
            <w:pPr>
              <w:rPr>
                <w:iCs/>
                <w:sz w:val="20"/>
                <w:szCs w:val="20"/>
                <w:lang w:val="bg-BG"/>
              </w:rPr>
            </w:pPr>
            <w:r w:rsidRPr="004D0FA5">
              <w:rPr>
                <w:bCs/>
                <w:i/>
                <w:sz w:val="20"/>
                <w:szCs w:val="20"/>
                <w:lang w:val="bg-BG"/>
              </w:rPr>
              <w:t>Приложение 16.4</w:t>
            </w:r>
          </w:p>
        </w:tc>
      </w:tr>
      <w:tr w:rsidR="00DA50D0" w:rsidRPr="004D0FA5" w:rsidDel="00FE7001" w14:paraId="6A06F888" w14:textId="77777777" w:rsidTr="00751474">
        <w:trPr>
          <w:trHeight w:val="1082"/>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41DB153" w14:textId="4B6F3261" w:rsidR="00DA50D0" w:rsidRPr="004D0FA5" w:rsidRDefault="00A760A2" w:rsidP="00F815EA">
            <w:pPr>
              <w:jc w:val="center"/>
              <w:rPr>
                <w:b/>
                <w:iCs/>
                <w:sz w:val="20"/>
                <w:szCs w:val="20"/>
                <w:lang w:val="bg-BG"/>
              </w:rPr>
            </w:pPr>
            <w:r>
              <w:rPr>
                <w:b/>
                <w:iCs/>
                <w:sz w:val="20"/>
                <w:szCs w:val="20"/>
                <w:lang w:val="bg-BG"/>
              </w:rPr>
              <w:t>7</w:t>
            </w:r>
          </w:p>
        </w:tc>
        <w:tc>
          <w:tcPr>
            <w:tcW w:w="1418"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2286A30" w14:textId="77777777" w:rsidR="00DA50D0" w:rsidRPr="004D0FA5" w:rsidRDefault="00DA50D0" w:rsidP="00F815EA">
            <w:pPr>
              <w:rPr>
                <w:b/>
                <w:bCs/>
                <w:sz w:val="20"/>
                <w:szCs w:val="20"/>
                <w:lang w:val="bg-BG"/>
              </w:rPr>
            </w:pPr>
            <w:r w:rsidRPr="004D0FA5">
              <w:rPr>
                <w:b/>
                <w:bCs/>
                <w:sz w:val="20"/>
                <w:szCs w:val="20"/>
                <w:lang w:val="bg-BG"/>
              </w:rPr>
              <w:t>Главен директор на ГДВ/ Директор на дирекция ФПСП/Директор на дирекция УРК</w:t>
            </w:r>
          </w:p>
        </w:tc>
        <w:tc>
          <w:tcPr>
            <w:tcW w:w="5608" w:type="dxa"/>
            <w:tcBorders>
              <w:top w:val="single" w:sz="8" w:space="0" w:color="808080"/>
              <w:left w:val="single" w:sz="8" w:space="0" w:color="808080"/>
              <w:bottom w:val="single" w:sz="8" w:space="0" w:color="808080"/>
              <w:right w:val="single" w:sz="8" w:space="0" w:color="808080"/>
            </w:tcBorders>
            <w:shd w:val="clear" w:color="auto" w:fill="auto"/>
          </w:tcPr>
          <w:p w14:paraId="637E6D48" w14:textId="77777777" w:rsidR="00F35DD0" w:rsidRDefault="00DA50D0" w:rsidP="007F5D34">
            <w:pPr>
              <w:jc w:val="both"/>
              <w:rPr>
                <w:sz w:val="20"/>
                <w:szCs w:val="20"/>
                <w:lang w:val="bg-BG" w:eastAsia="fr-FR"/>
              </w:rPr>
            </w:pPr>
            <w:r w:rsidRPr="004D0FA5">
              <w:rPr>
                <w:sz w:val="20"/>
                <w:szCs w:val="20"/>
                <w:lang w:val="bg-BG" w:eastAsia="fr-FR"/>
              </w:rPr>
              <w:t>Отговорен експерт от ГДВ изготвя Решение за верификация и пакета с документи към него (Решението, КЛ и справка „Данни за САП“).</w:t>
            </w:r>
          </w:p>
          <w:p w14:paraId="043345B1" w14:textId="0D430421" w:rsidR="00DA50D0" w:rsidRPr="004D0FA5" w:rsidRDefault="00DA50D0" w:rsidP="007F5D34">
            <w:pPr>
              <w:jc w:val="both"/>
              <w:rPr>
                <w:sz w:val="20"/>
                <w:szCs w:val="20"/>
                <w:lang w:val="bg-BG" w:eastAsia="fr-FR"/>
              </w:rPr>
            </w:pPr>
            <w:r w:rsidRPr="004D0FA5">
              <w:rPr>
                <w:rFonts w:eastAsia="Calibri"/>
                <w:sz w:val="20"/>
                <w:szCs w:val="20"/>
                <w:lang w:val="bg-BG"/>
              </w:rPr>
              <w:t xml:space="preserve">Същото се съгласува от началник отдел </w:t>
            </w:r>
            <w:r w:rsidR="00340EC6">
              <w:rPr>
                <w:rFonts w:eastAsia="Calibri"/>
                <w:sz w:val="20"/>
                <w:szCs w:val="20"/>
                <w:lang w:val="bg-BG"/>
              </w:rPr>
              <w:t>„</w:t>
            </w:r>
            <w:r w:rsidRPr="004D0FA5">
              <w:rPr>
                <w:rFonts w:eastAsia="Calibri"/>
                <w:sz w:val="20"/>
                <w:szCs w:val="20"/>
                <w:lang w:val="bg-BG"/>
              </w:rPr>
              <w:t>Финансова верификация</w:t>
            </w:r>
            <w:r w:rsidR="00340EC6">
              <w:rPr>
                <w:rFonts w:eastAsia="Calibri"/>
                <w:sz w:val="20"/>
                <w:szCs w:val="20"/>
                <w:lang w:val="bg-BG"/>
              </w:rPr>
              <w:t>“</w:t>
            </w:r>
            <w:r w:rsidRPr="004D0FA5">
              <w:rPr>
                <w:rFonts w:eastAsia="Calibri"/>
                <w:sz w:val="20"/>
                <w:szCs w:val="20"/>
                <w:lang w:val="bg-BG"/>
              </w:rPr>
              <w:t>, главния директор на ГД</w:t>
            </w:r>
            <w:r w:rsidR="007F5D34" w:rsidRPr="004D0FA5">
              <w:rPr>
                <w:rFonts w:eastAsia="Calibri"/>
                <w:sz w:val="20"/>
                <w:szCs w:val="20"/>
                <w:lang w:val="bg-BG"/>
              </w:rPr>
              <w:t>В</w:t>
            </w:r>
            <w:r w:rsidRPr="004D0FA5">
              <w:rPr>
                <w:rFonts w:eastAsia="Calibri"/>
                <w:sz w:val="20"/>
                <w:szCs w:val="20"/>
                <w:lang w:val="bg-BG"/>
              </w:rPr>
              <w:t xml:space="preserve"> и се </w:t>
            </w:r>
            <w:r w:rsidR="007F5D34" w:rsidRPr="004D0FA5">
              <w:rPr>
                <w:sz w:val="20"/>
                <w:szCs w:val="20"/>
                <w:lang w:val="bg-BG" w:eastAsia="fr-FR"/>
              </w:rPr>
              <w:t xml:space="preserve">предава на Дирекция </w:t>
            </w:r>
            <w:r w:rsidRPr="004D0FA5">
              <w:rPr>
                <w:sz w:val="20"/>
                <w:szCs w:val="20"/>
                <w:lang w:val="bg-BG" w:eastAsia="fr-FR"/>
              </w:rPr>
              <w:t xml:space="preserve">ФПСП за съгласуване, след което се предава на директора на </w:t>
            </w:r>
            <w:r w:rsidR="007F5D34" w:rsidRPr="004D0FA5">
              <w:rPr>
                <w:sz w:val="20"/>
                <w:szCs w:val="20"/>
                <w:lang w:val="bg-BG" w:eastAsia="fr-FR"/>
              </w:rPr>
              <w:t>Д</w:t>
            </w:r>
            <w:r w:rsidRPr="004D0FA5">
              <w:rPr>
                <w:sz w:val="20"/>
                <w:szCs w:val="20"/>
                <w:lang w:val="bg-BG" w:eastAsia="fr-FR"/>
              </w:rPr>
              <w:t>ирекция УРК</w:t>
            </w:r>
            <w:r w:rsidRPr="004D0FA5">
              <w:rPr>
                <w:rFonts w:eastAsia="Calibri"/>
                <w:sz w:val="20"/>
                <w:szCs w:val="20"/>
                <w:lang w:val="bg-BG"/>
              </w:rPr>
              <w:t xml:space="preserve"> за предварителен финансов контрол и контрол по нередности.</w:t>
            </w:r>
          </w:p>
        </w:tc>
        <w:tc>
          <w:tcPr>
            <w:tcW w:w="1276" w:type="dxa"/>
            <w:tcBorders>
              <w:top w:val="single" w:sz="8" w:space="0" w:color="808080"/>
              <w:left w:val="single" w:sz="8" w:space="0" w:color="808080"/>
              <w:bottom w:val="single" w:sz="8" w:space="0" w:color="808080"/>
              <w:right w:val="single" w:sz="8" w:space="0" w:color="808080"/>
            </w:tcBorders>
            <w:vAlign w:val="center"/>
          </w:tcPr>
          <w:p w14:paraId="3E055C4F" w14:textId="77777777" w:rsidR="00DA50D0" w:rsidRPr="004D0FA5" w:rsidRDefault="00DA50D0" w:rsidP="00F815EA">
            <w:pPr>
              <w:jc w:val="center"/>
              <w:rPr>
                <w:iCs/>
                <w:sz w:val="20"/>
                <w:szCs w:val="20"/>
                <w:lang w:val="bg-BG"/>
              </w:rPr>
            </w:pPr>
            <w:r w:rsidRPr="004D0FA5">
              <w:rPr>
                <w:iCs/>
                <w:sz w:val="20"/>
                <w:szCs w:val="20"/>
                <w:lang w:val="bg-BG"/>
              </w:rPr>
              <w:t>2 дни</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6EB327B3" w14:textId="5F020BFA" w:rsidR="00DA50D0" w:rsidRPr="004D0FA5" w:rsidDel="00FE7001" w:rsidRDefault="00DA76FB" w:rsidP="00F815EA">
            <w:pPr>
              <w:rPr>
                <w:iCs/>
                <w:sz w:val="20"/>
                <w:szCs w:val="20"/>
                <w:lang w:val="bg-BG"/>
              </w:rPr>
            </w:pPr>
            <w:r w:rsidRPr="004D0FA5">
              <w:rPr>
                <w:bCs/>
                <w:i/>
                <w:sz w:val="20"/>
                <w:szCs w:val="20"/>
                <w:lang w:val="bg-BG"/>
              </w:rPr>
              <w:t>Приложение 16.</w:t>
            </w:r>
            <w:r w:rsidR="00B04D23">
              <w:rPr>
                <w:bCs/>
                <w:i/>
                <w:sz w:val="20"/>
                <w:szCs w:val="20"/>
                <w:lang w:val="bg-BG"/>
              </w:rPr>
              <w:t>5</w:t>
            </w:r>
          </w:p>
        </w:tc>
      </w:tr>
      <w:tr w:rsidR="00DA50D0" w:rsidRPr="004D0FA5" w14:paraId="77E78730" w14:textId="77777777" w:rsidTr="00751474">
        <w:tblPrEx>
          <w:tblCellMar>
            <w:left w:w="105" w:type="dxa"/>
            <w:right w:w="105" w:type="dxa"/>
          </w:tblCellMar>
        </w:tblPrEx>
        <w:trPr>
          <w:trHeight w:val="409"/>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28797903" w14:textId="6C92532E" w:rsidR="00DA50D0" w:rsidRPr="004D0FA5" w:rsidRDefault="00A760A2" w:rsidP="00F815EA">
            <w:pPr>
              <w:jc w:val="center"/>
              <w:rPr>
                <w:b/>
                <w:sz w:val="20"/>
                <w:szCs w:val="20"/>
                <w:lang w:val="bg-BG" w:eastAsia="bg-BG"/>
              </w:rPr>
            </w:pPr>
            <w:r>
              <w:rPr>
                <w:b/>
                <w:sz w:val="20"/>
                <w:szCs w:val="20"/>
                <w:lang w:val="bg-BG" w:eastAsia="bg-BG"/>
              </w:rPr>
              <w:t>8</w:t>
            </w:r>
          </w:p>
        </w:tc>
        <w:tc>
          <w:tcPr>
            <w:tcW w:w="1418" w:type="dxa"/>
            <w:tcBorders>
              <w:top w:val="single" w:sz="8" w:space="0" w:color="808080"/>
              <w:left w:val="single" w:sz="8" w:space="0" w:color="808080"/>
              <w:bottom w:val="single" w:sz="8" w:space="0" w:color="808080"/>
              <w:right w:val="single" w:sz="8" w:space="0" w:color="808080"/>
            </w:tcBorders>
            <w:shd w:val="clear" w:color="auto" w:fill="auto"/>
          </w:tcPr>
          <w:p w14:paraId="57242861" w14:textId="77777777" w:rsidR="00DA50D0" w:rsidRPr="004D0FA5" w:rsidRDefault="00DA50D0" w:rsidP="00F815EA">
            <w:pPr>
              <w:rPr>
                <w:b/>
                <w:bCs/>
                <w:sz w:val="20"/>
                <w:szCs w:val="20"/>
                <w:lang w:val="bg-BG"/>
              </w:rPr>
            </w:pPr>
            <w:r w:rsidRPr="004D0FA5">
              <w:rPr>
                <w:b/>
                <w:bCs/>
                <w:sz w:val="20"/>
                <w:szCs w:val="20"/>
                <w:lang w:val="bg-BG"/>
              </w:rPr>
              <w:t>Експерт/и УРК</w:t>
            </w:r>
          </w:p>
          <w:p w14:paraId="212DE53C" w14:textId="77777777" w:rsidR="00DA50D0" w:rsidRPr="004D0FA5" w:rsidRDefault="00DA50D0" w:rsidP="00F815EA">
            <w:pPr>
              <w:rPr>
                <w:b/>
                <w:i/>
                <w:sz w:val="20"/>
                <w:szCs w:val="20"/>
                <w:lang w:val="bg-BG" w:eastAsia="bg-BG"/>
              </w:rPr>
            </w:pPr>
            <w:r w:rsidRPr="004D0FA5">
              <w:rPr>
                <w:b/>
                <w:bCs/>
                <w:sz w:val="20"/>
                <w:szCs w:val="20"/>
                <w:lang w:val="bg-BG"/>
              </w:rPr>
              <w:t>директор на дирекция УРК</w:t>
            </w:r>
          </w:p>
        </w:tc>
        <w:tc>
          <w:tcPr>
            <w:tcW w:w="5608" w:type="dxa"/>
            <w:tcBorders>
              <w:top w:val="single" w:sz="8" w:space="0" w:color="808080"/>
              <w:left w:val="single" w:sz="8" w:space="0" w:color="808080"/>
              <w:bottom w:val="single" w:sz="8" w:space="0" w:color="808080"/>
              <w:right w:val="single" w:sz="8" w:space="0" w:color="808080"/>
            </w:tcBorders>
            <w:shd w:val="clear" w:color="auto" w:fill="auto"/>
          </w:tcPr>
          <w:p w14:paraId="78BFFA06" w14:textId="77777777" w:rsidR="00DA50D0" w:rsidRPr="004D0FA5" w:rsidRDefault="00DA50D0" w:rsidP="007F5D34">
            <w:pPr>
              <w:jc w:val="both"/>
              <w:rPr>
                <w:rFonts w:eastAsia="Calibri"/>
                <w:sz w:val="20"/>
                <w:szCs w:val="20"/>
                <w:lang w:val="bg-BG"/>
              </w:rPr>
            </w:pPr>
            <w:r w:rsidRPr="004D0FA5">
              <w:rPr>
                <w:rFonts w:eastAsia="Calibri"/>
                <w:sz w:val="20"/>
                <w:szCs w:val="20"/>
                <w:lang w:val="bg-BG"/>
              </w:rPr>
              <w:t xml:space="preserve">Експерт/и от дирекция УРК извършва/т предварителен финансов контрол и контрол за нередности по одобреното плащане. Директорът на дирекция УРК съгласува изготвеното решение до бенефициента. Предава цялата документация на </w:t>
            </w:r>
            <w:r w:rsidR="007F5D34" w:rsidRPr="004D0FA5">
              <w:rPr>
                <w:rFonts w:eastAsia="Calibri"/>
                <w:sz w:val="20"/>
                <w:szCs w:val="20"/>
                <w:lang w:val="bg-BG"/>
              </w:rPr>
              <w:t xml:space="preserve">РУО </w:t>
            </w:r>
            <w:r w:rsidRPr="004D0FA5">
              <w:rPr>
                <w:rFonts w:eastAsia="Calibri"/>
                <w:sz w:val="20"/>
                <w:szCs w:val="20"/>
                <w:lang w:val="bg-BG"/>
              </w:rPr>
              <w:t>за подпис.</w:t>
            </w:r>
          </w:p>
        </w:tc>
        <w:tc>
          <w:tcPr>
            <w:tcW w:w="1276" w:type="dxa"/>
            <w:tcBorders>
              <w:top w:val="single" w:sz="8" w:space="0" w:color="808080"/>
              <w:left w:val="single" w:sz="8" w:space="0" w:color="808080"/>
              <w:bottom w:val="single" w:sz="8" w:space="0" w:color="808080"/>
              <w:right w:val="single" w:sz="8" w:space="0" w:color="808080"/>
            </w:tcBorders>
            <w:shd w:val="clear" w:color="auto" w:fill="auto"/>
            <w:vAlign w:val="center"/>
          </w:tcPr>
          <w:p w14:paraId="77E7A01A" w14:textId="77777777" w:rsidR="00DA50D0" w:rsidRPr="004D0FA5" w:rsidRDefault="000919D4" w:rsidP="00F815EA">
            <w:pPr>
              <w:jc w:val="center"/>
              <w:rPr>
                <w:rFonts w:eastAsia="Calibri"/>
                <w:sz w:val="20"/>
                <w:szCs w:val="20"/>
                <w:lang w:val="bg-BG"/>
              </w:rPr>
            </w:pPr>
            <w:r>
              <w:rPr>
                <w:rFonts w:eastAsia="Calibri"/>
                <w:sz w:val="20"/>
                <w:szCs w:val="20"/>
                <w:lang w:val="bg-BG"/>
              </w:rPr>
              <w:t>3</w:t>
            </w:r>
            <w:r w:rsidR="00DA50D0" w:rsidRPr="004D0FA5">
              <w:rPr>
                <w:rFonts w:eastAsia="Calibri"/>
                <w:sz w:val="20"/>
                <w:szCs w:val="20"/>
                <w:lang w:val="bg-BG"/>
              </w:rPr>
              <w:t xml:space="preserve"> дни</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BF60341" w14:textId="448DF1FD" w:rsidR="00DA50D0" w:rsidRPr="004D0FA5" w:rsidRDefault="00607F48" w:rsidP="00F815EA">
            <w:pPr>
              <w:rPr>
                <w:rFonts w:eastAsia="Calibri"/>
                <w:sz w:val="20"/>
                <w:szCs w:val="20"/>
                <w:lang w:val="bg-BG"/>
              </w:rPr>
            </w:pPr>
            <w:r w:rsidRPr="004D0FA5">
              <w:rPr>
                <w:bCs/>
                <w:i/>
                <w:sz w:val="20"/>
                <w:szCs w:val="20"/>
                <w:lang w:val="bg-BG"/>
              </w:rPr>
              <w:t>Приложение 16</w:t>
            </w:r>
            <w:r w:rsidR="00F56499">
              <w:rPr>
                <w:bCs/>
                <w:i/>
                <w:sz w:val="20"/>
                <w:szCs w:val="20"/>
                <w:lang w:val="bg-BG"/>
              </w:rPr>
              <w:t>.</w:t>
            </w:r>
            <w:r w:rsidR="00B04D23">
              <w:rPr>
                <w:bCs/>
                <w:i/>
                <w:sz w:val="20"/>
                <w:szCs w:val="20"/>
                <w:lang w:val="bg-BG"/>
              </w:rPr>
              <w:t>11</w:t>
            </w:r>
          </w:p>
        </w:tc>
      </w:tr>
      <w:tr w:rsidR="00DA50D0" w:rsidRPr="004D0FA5" w14:paraId="697DDB07" w14:textId="77777777" w:rsidTr="00751474">
        <w:tblPrEx>
          <w:tblCellMar>
            <w:left w:w="105" w:type="dxa"/>
            <w:right w:w="105" w:type="dxa"/>
          </w:tblCellMar>
        </w:tblPrEx>
        <w:trPr>
          <w:trHeight w:val="409"/>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083A2D95" w14:textId="14894E81" w:rsidR="00DA50D0" w:rsidRPr="004D0FA5" w:rsidDel="003B38E9" w:rsidRDefault="00A760A2" w:rsidP="00F815EA">
            <w:pPr>
              <w:jc w:val="center"/>
              <w:rPr>
                <w:b/>
                <w:sz w:val="20"/>
                <w:szCs w:val="20"/>
                <w:lang w:val="bg-BG" w:eastAsia="bg-BG"/>
              </w:rPr>
            </w:pPr>
            <w:r>
              <w:rPr>
                <w:b/>
                <w:sz w:val="20"/>
                <w:szCs w:val="20"/>
                <w:lang w:val="bg-BG" w:eastAsia="bg-BG"/>
              </w:rPr>
              <w:t>9</w:t>
            </w:r>
          </w:p>
        </w:tc>
        <w:tc>
          <w:tcPr>
            <w:tcW w:w="1418" w:type="dxa"/>
            <w:tcBorders>
              <w:top w:val="single" w:sz="8" w:space="0" w:color="808080"/>
              <w:left w:val="single" w:sz="8" w:space="0" w:color="808080"/>
              <w:bottom w:val="single" w:sz="8" w:space="0" w:color="808080"/>
              <w:right w:val="single" w:sz="8" w:space="0" w:color="808080"/>
            </w:tcBorders>
            <w:shd w:val="clear" w:color="auto" w:fill="auto"/>
          </w:tcPr>
          <w:p w14:paraId="3AF36B65" w14:textId="77777777" w:rsidR="00DA50D0" w:rsidRPr="004D0FA5" w:rsidRDefault="00DA50D0" w:rsidP="00F815EA">
            <w:pPr>
              <w:rPr>
                <w:b/>
                <w:bCs/>
                <w:sz w:val="20"/>
                <w:szCs w:val="20"/>
                <w:lang w:val="bg-BG"/>
              </w:rPr>
            </w:pPr>
            <w:r w:rsidRPr="004D0FA5">
              <w:rPr>
                <w:b/>
                <w:sz w:val="20"/>
                <w:szCs w:val="20"/>
                <w:lang w:val="bg-BG" w:eastAsia="bg-BG"/>
              </w:rPr>
              <w:t>Отговорен експерт от ГДВ/</w:t>
            </w:r>
            <w:r w:rsidRPr="004D0FA5">
              <w:rPr>
                <w:lang w:val="bg-BG"/>
              </w:rPr>
              <w:t xml:space="preserve"> </w:t>
            </w:r>
            <w:r w:rsidRPr="004D0FA5">
              <w:rPr>
                <w:b/>
                <w:sz w:val="20"/>
                <w:szCs w:val="20"/>
                <w:lang w:val="bg-BG" w:eastAsia="bg-BG"/>
              </w:rPr>
              <w:t xml:space="preserve">Началник на отдел СП </w:t>
            </w:r>
          </w:p>
        </w:tc>
        <w:tc>
          <w:tcPr>
            <w:tcW w:w="5608" w:type="dxa"/>
            <w:tcBorders>
              <w:top w:val="single" w:sz="8" w:space="0" w:color="808080"/>
              <w:left w:val="single" w:sz="8" w:space="0" w:color="808080"/>
              <w:bottom w:val="single" w:sz="8" w:space="0" w:color="808080"/>
              <w:right w:val="single" w:sz="8" w:space="0" w:color="808080"/>
            </w:tcBorders>
            <w:shd w:val="clear" w:color="auto" w:fill="auto"/>
          </w:tcPr>
          <w:p w14:paraId="276BD95C" w14:textId="77777777" w:rsidR="00DA50D0" w:rsidRPr="004D0FA5" w:rsidRDefault="00DA50D0" w:rsidP="00F815EA">
            <w:pPr>
              <w:jc w:val="both"/>
              <w:rPr>
                <w:rFonts w:eastAsia="Calibri"/>
                <w:sz w:val="20"/>
                <w:szCs w:val="20"/>
                <w:lang w:val="bg-BG"/>
              </w:rPr>
            </w:pPr>
            <w:r w:rsidRPr="004D0FA5">
              <w:rPr>
                <w:rFonts w:eastAsia="Calibri"/>
                <w:sz w:val="20"/>
                <w:szCs w:val="20"/>
                <w:lang w:val="bg-BG"/>
              </w:rPr>
              <w:t xml:space="preserve">Подписаното Решение се изпраща до бенефициента през модул </w:t>
            </w:r>
            <w:r w:rsidRPr="004D0FA5">
              <w:rPr>
                <w:sz w:val="20"/>
                <w:szCs w:val="20"/>
                <w:lang w:val="bg-BG" w:eastAsia="fr-FR"/>
              </w:rPr>
              <w:t>„</w:t>
            </w:r>
            <w:r w:rsidRPr="004D0FA5">
              <w:rPr>
                <w:rFonts w:eastAsia="Calibri"/>
                <w:sz w:val="20"/>
                <w:szCs w:val="20"/>
                <w:lang w:val="bg-BG"/>
              </w:rPr>
              <w:t>Кореспонденция“ в ИСУН 2020.</w:t>
            </w:r>
          </w:p>
          <w:p w14:paraId="6F7E65D3" w14:textId="77777777" w:rsidR="00DA50D0" w:rsidRPr="004D0FA5" w:rsidRDefault="00DA50D0" w:rsidP="00F815EA">
            <w:pPr>
              <w:jc w:val="both"/>
              <w:rPr>
                <w:rFonts w:eastAsia="Calibri"/>
                <w:sz w:val="20"/>
                <w:szCs w:val="20"/>
                <w:lang w:val="bg-BG"/>
              </w:rPr>
            </w:pPr>
            <w:r w:rsidRPr="004D0FA5">
              <w:rPr>
                <w:rFonts w:eastAsia="Calibri"/>
                <w:sz w:val="20"/>
                <w:szCs w:val="20"/>
                <w:lang w:val="bg-BG"/>
              </w:rPr>
              <w:t>След това цялата документация се предава на началника на отдел СП на ОП за залагане на лимит.</w:t>
            </w:r>
          </w:p>
        </w:tc>
        <w:tc>
          <w:tcPr>
            <w:tcW w:w="1276"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F1553D3" w14:textId="77777777" w:rsidR="00DA50D0" w:rsidRPr="004D0FA5" w:rsidDel="00F44357" w:rsidRDefault="00DA50D0" w:rsidP="00F815EA">
            <w:pPr>
              <w:jc w:val="center"/>
              <w:rPr>
                <w:rFonts w:eastAsia="Calibri"/>
                <w:sz w:val="20"/>
                <w:szCs w:val="20"/>
                <w:lang w:val="bg-BG"/>
              </w:rPr>
            </w:pPr>
            <w:r w:rsidRPr="004D0FA5">
              <w:rPr>
                <w:rFonts w:eastAsia="Calibri"/>
                <w:sz w:val="20"/>
                <w:szCs w:val="20"/>
                <w:lang w:val="bg-BG"/>
              </w:rPr>
              <w:t>1 ден</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503DAF60" w14:textId="77777777" w:rsidR="00DA50D0" w:rsidRPr="004D0FA5" w:rsidRDefault="00607F48" w:rsidP="00F815EA">
            <w:pPr>
              <w:rPr>
                <w:rFonts w:eastAsia="Calibri"/>
                <w:sz w:val="20"/>
                <w:szCs w:val="20"/>
                <w:lang w:val="bg-BG"/>
              </w:rPr>
            </w:pPr>
            <w:r w:rsidRPr="004D0FA5">
              <w:rPr>
                <w:bCs/>
                <w:i/>
                <w:sz w:val="20"/>
                <w:szCs w:val="20"/>
                <w:lang w:val="bg-BG"/>
              </w:rPr>
              <w:t>Приложение 16.5</w:t>
            </w:r>
          </w:p>
        </w:tc>
      </w:tr>
      <w:tr w:rsidR="00DA50D0" w:rsidRPr="004D0FA5" w14:paraId="09315871" w14:textId="77777777" w:rsidTr="00751474">
        <w:tblPrEx>
          <w:tblCellMar>
            <w:left w:w="105" w:type="dxa"/>
            <w:right w:w="105" w:type="dxa"/>
          </w:tblCellMar>
        </w:tblPrEx>
        <w:trPr>
          <w:trHeight w:val="50"/>
        </w:trPr>
        <w:tc>
          <w:tcPr>
            <w:tcW w:w="487" w:type="dxa"/>
            <w:tcBorders>
              <w:top w:val="single" w:sz="8" w:space="0" w:color="808080"/>
              <w:left w:val="single" w:sz="8" w:space="0" w:color="808080"/>
              <w:bottom w:val="single" w:sz="8" w:space="0" w:color="808080"/>
              <w:right w:val="single" w:sz="8" w:space="0" w:color="808080"/>
            </w:tcBorders>
            <w:shd w:val="clear" w:color="auto" w:fill="auto"/>
            <w:vAlign w:val="center"/>
          </w:tcPr>
          <w:p w14:paraId="1C487DA0" w14:textId="72956B4D" w:rsidR="00DA50D0" w:rsidRPr="004D0FA5" w:rsidRDefault="00A760A2" w:rsidP="00F815EA">
            <w:pPr>
              <w:jc w:val="center"/>
              <w:rPr>
                <w:b/>
                <w:sz w:val="20"/>
                <w:szCs w:val="20"/>
                <w:lang w:val="bg-BG" w:eastAsia="bg-BG"/>
              </w:rPr>
            </w:pPr>
            <w:r>
              <w:rPr>
                <w:b/>
                <w:sz w:val="20"/>
                <w:szCs w:val="20"/>
                <w:lang w:val="bg-BG" w:eastAsia="bg-BG"/>
              </w:rPr>
              <w:t>10</w:t>
            </w:r>
          </w:p>
        </w:tc>
        <w:tc>
          <w:tcPr>
            <w:tcW w:w="1418" w:type="dxa"/>
            <w:tcBorders>
              <w:top w:val="single" w:sz="8" w:space="0" w:color="808080"/>
              <w:left w:val="single" w:sz="8" w:space="0" w:color="808080"/>
              <w:bottom w:val="single" w:sz="8" w:space="0" w:color="808080"/>
              <w:right w:val="single" w:sz="8" w:space="0" w:color="808080"/>
            </w:tcBorders>
            <w:shd w:val="clear" w:color="auto" w:fill="auto"/>
          </w:tcPr>
          <w:p w14:paraId="2408340D" w14:textId="77777777" w:rsidR="00DA50D0" w:rsidRPr="004D0FA5" w:rsidRDefault="00DA50D0" w:rsidP="00F815EA">
            <w:pPr>
              <w:rPr>
                <w:b/>
                <w:bCs/>
                <w:sz w:val="20"/>
                <w:szCs w:val="20"/>
                <w:lang w:val="bg-BG"/>
              </w:rPr>
            </w:pPr>
            <w:r w:rsidRPr="004D0FA5">
              <w:rPr>
                <w:b/>
                <w:bCs/>
                <w:sz w:val="20"/>
                <w:szCs w:val="20"/>
                <w:lang w:val="bg-BG"/>
              </w:rPr>
              <w:t xml:space="preserve">Началника на отдел СП </w:t>
            </w:r>
          </w:p>
        </w:tc>
        <w:tc>
          <w:tcPr>
            <w:tcW w:w="5608" w:type="dxa"/>
            <w:tcBorders>
              <w:top w:val="single" w:sz="8" w:space="0" w:color="808080"/>
              <w:left w:val="single" w:sz="8" w:space="0" w:color="808080"/>
              <w:bottom w:val="single" w:sz="8" w:space="0" w:color="808080"/>
              <w:right w:val="single" w:sz="8" w:space="0" w:color="808080"/>
            </w:tcBorders>
            <w:shd w:val="clear" w:color="auto" w:fill="auto"/>
          </w:tcPr>
          <w:p w14:paraId="69C190CA" w14:textId="69424AE7" w:rsidR="00DA50D0" w:rsidRPr="004D0FA5" w:rsidRDefault="00DA50D0" w:rsidP="00A760A2">
            <w:pPr>
              <w:jc w:val="both"/>
              <w:rPr>
                <w:rFonts w:eastAsia="Calibri"/>
                <w:sz w:val="20"/>
                <w:szCs w:val="20"/>
                <w:lang w:val="bg-BG"/>
              </w:rPr>
            </w:pPr>
            <w:r w:rsidRPr="004D0FA5">
              <w:rPr>
                <w:rFonts w:eastAsia="Calibri"/>
                <w:sz w:val="20"/>
                <w:szCs w:val="20"/>
                <w:lang w:val="bg-BG"/>
              </w:rPr>
              <w:t>След залагане на лимит, цялата документация се предава за съхранение в архив</w:t>
            </w:r>
            <w:r w:rsidR="00A760A2">
              <w:rPr>
                <w:rFonts w:eastAsia="Calibri"/>
                <w:sz w:val="20"/>
                <w:szCs w:val="20"/>
                <w:lang w:val="bg-BG"/>
              </w:rPr>
              <w:t>а</w:t>
            </w:r>
            <w:r w:rsidRPr="004D0FA5">
              <w:rPr>
                <w:rFonts w:eastAsia="Calibri"/>
                <w:sz w:val="20"/>
                <w:szCs w:val="20"/>
                <w:lang w:val="bg-BG"/>
              </w:rPr>
              <w:t xml:space="preserve"> на агенцията.</w:t>
            </w:r>
          </w:p>
        </w:tc>
        <w:tc>
          <w:tcPr>
            <w:tcW w:w="1276" w:type="dxa"/>
            <w:tcBorders>
              <w:top w:val="single" w:sz="8" w:space="0" w:color="808080"/>
              <w:left w:val="single" w:sz="8" w:space="0" w:color="808080"/>
              <w:bottom w:val="single" w:sz="8" w:space="0" w:color="808080"/>
              <w:right w:val="single" w:sz="8" w:space="0" w:color="808080"/>
            </w:tcBorders>
            <w:shd w:val="clear" w:color="auto" w:fill="auto"/>
            <w:vAlign w:val="center"/>
          </w:tcPr>
          <w:p w14:paraId="41DC8CD2" w14:textId="77777777" w:rsidR="00DA50D0" w:rsidRPr="004D0FA5" w:rsidRDefault="00DA50D0" w:rsidP="00F815EA">
            <w:pPr>
              <w:jc w:val="center"/>
              <w:rPr>
                <w:rFonts w:eastAsia="Calibri"/>
                <w:sz w:val="20"/>
                <w:szCs w:val="20"/>
                <w:lang w:val="bg-BG"/>
              </w:rPr>
            </w:pPr>
            <w:r w:rsidRPr="004D0FA5">
              <w:rPr>
                <w:rFonts w:eastAsia="Calibri"/>
                <w:sz w:val="20"/>
                <w:szCs w:val="20"/>
                <w:lang w:val="bg-BG"/>
              </w:rPr>
              <w:t>1 ден</w:t>
            </w:r>
          </w:p>
        </w:tc>
        <w:tc>
          <w:tcPr>
            <w:tcW w:w="1701" w:type="dxa"/>
            <w:tcBorders>
              <w:top w:val="single" w:sz="8" w:space="0" w:color="808080"/>
              <w:left w:val="single" w:sz="8" w:space="0" w:color="808080"/>
              <w:bottom w:val="single" w:sz="8" w:space="0" w:color="808080"/>
              <w:right w:val="single" w:sz="8" w:space="0" w:color="808080"/>
            </w:tcBorders>
            <w:shd w:val="clear" w:color="auto" w:fill="auto"/>
            <w:vAlign w:val="center"/>
          </w:tcPr>
          <w:p w14:paraId="45131C4C" w14:textId="77777777" w:rsidR="00DA50D0" w:rsidRPr="004D0FA5" w:rsidRDefault="00DA50D0" w:rsidP="00F815EA">
            <w:pPr>
              <w:rPr>
                <w:rFonts w:eastAsia="Calibri"/>
                <w:sz w:val="20"/>
                <w:szCs w:val="20"/>
                <w:lang w:val="bg-BG"/>
              </w:rPr>
            </w:pPr>
          </w:p>
        </w:tc>
      </w:tr>
    </w:tbl>
    <w:p w14:paraId="451AAFCE" w14:textId="77777777" w:rsidR="00594A7D" w:rsidRPr="004D0FA5" w:rsidRDefault="00594A7D" w:rsidP="00DA50D0">
      <w:pPr>
        <w:spacing w:line="360" w:lineRule="auto"/>
        <w:ind w:left="720" w:right="142"/>
        <w:jc w:val="both"/>
        <w:rPr>
          <w:b/>
          <w:lang w:val="bg-BG"/>
        </w:rPr>
      </w:pPr>
      <w:bookmarkStart w:id="14" w:name="т16_8"/>
    </w:p>
    <w:p w14:paraId="2BD759FD" w14:textId="2F406958" w:rsidR="00DA50D0" w:rsidRPr="004D0FA5" w:rsidRDefault="00DA50D0" w:rsidP="00DA50D0">
      <w:pPr>
        <w:spacing w:line="360" w:lineRule="auto"/>
        <w:ind w:left="720" w:right="142"/>
        <w:jc w:val="both"/>
        <w:rPr>
          <w:b/>
          <w:lang w:val="bg-BG"/>
        </w:rPr>
      </w:pPr>
      <w:r w:rsidRPr="004D0FA5">
        <w:rPr>
          <w:b/>
          <w:lang w:val="bg-BG"/>
        </w:rPr>
        <w:t>16.</w:t>
      </w:r>
      <w:r w:rsidR="003E3B02">
        <w:rPr>
          <w:b/>
          <w:lang w:val="bg-BG"/>
        </w:rPr>
        <w:t>7</w:t>
      </w:r>
      <w:r w:rsidRPr="004D0FA5">
        <w:rPr>
          <w:b/>
          <w:lang w:val="bg-BG"/>
        </w:rPr>
        <w:t>. Плащания и осчетоводяване по ПО 4 ТП</w:t>
      </w:r>
    </w:p>
    <w:bookmarkEnd w:id="14"/>
    <w:p w14:paraId="7FA404D1" w14:textId="77777777" w:rsidR="00C71FCB" w:rsidRPr="004D0FA5" w:rsidRDefault="00C71FCB" w:rsidP="00C71FCB">
      <w:pPr>
        <w:spacing w:line="360" w:lineRule="auto"/>
        <w:ind w:right="142" w:firstLine="708"/>
        <w:jc w:val="both"/>
        <w:rPr>
          <w:rFonts w:eastAsia="Calibri"/>
          <w:lang w:val="bg-BG"/>
        </w:rPr>
      </w:pPr>
      <w:r w:rsidRPr="004D0FA5">
        <w:rPr>
          <w:rFonts w:eastAsia="Calibri"/>
          <w:lang w:val="bg-BG"/>
        </w:rPr>
        <w:t>Средствата по БЛ се планират по бюджета на УО в програмен формат, в хода на процедурата за разработване на тригодишната бюджетна прогноза и Закона за държавния бюджет за съответната година.</w:t>
      </w:r>
    </w:p>
    <w:p w14:paraId="5259B1D2" w14:textId="77777777" w:rsidR="00C71FCB" w:rsidRPr="004D0FA5" w:rsidRDefault="00C71FCB" w:rsidP="00C71FCB">
      <w:pPr>
        <w:spacing w:line="360" w:lineRule="auto"/>
        <w:ind w:right="142" w:firstLine="708"/>
        <w:jc w:val="both"/>
        <w:rPr>
          <w:rFonts w:eastAsia="Calibri"/>
          <w:lang w:val="bg-BG"/>
        </w:rPr>
      </w:pPr>
      <w:r w:rsidRPr="004D0FA5">
        <w:rPr>
          <w:rFonts w:eastAsia="Calibri"/>
          <w:lang w:val="bg-BG"/>
        </w:rPr>
        <w:t xml:space="preserve">За техническата помощ на ОП НОИР се открива отделен десетразряден код в СЕБРА, по който се извършват плащанията за всички отпуснати БЛ. </w:t>
      </w:r>
    </w:p>
    <w:p w14:paraId="5607B4B5" w14:textId="77777777" w:rsidR="00C71FCB" w:rsidRPr="004D0FA5" w:rsidRDefault="00C71FCB" w:rsidP="00C71FCB">
      <w:pPr>
        <w:spacing w:line="360" w:lineRule="auto"/>
        <w:ind w:right="142" w:firstLine="708"/>
        <w:jc w:val="both"/>
        <w:rPr>
          <w:rFonts w:eastAsia="Calibri"/>
          <w:lang w:val="bg-BG"/>
        </w:rPr>
      </w:pPr>
      <w:r w:rsidRPr="004D0FA5">
        <w:rPr>
          <w:lang w:val="bg-BG"/>
        </w:rPr>
        <w:t xml:space="preserve">За всяка БЛ се поддържа финансово досие, което включва най-малкото следните документи: искане за плащане, фактури, листове за проверка, платежни нареждания, банкови извлечения и други приложими документи. </w:t>
      </w:r>
    </w:p>
    <w:p w14:paraId="00AC616B" w14:textId="4975B690" w:rsidR="00C71FCB" w:rsidRPr="004D0FA5" w:rsidRDefault="00C71FCB" w:rsidP="00C71FCB">
      <w:pPr>
        <w:spacing w:line="360" w:lineRule="auto"/>
        <w:ind w:right="142" w:firstLine="708"/>
        <w:jc w:val="both"/>
        <w:rPr>
          <w:rFonts w:eastAsia="Calibri"/>
          <w:lang w:val="bg-BG"/>
        </w:rPr>
      </w:pPr>
      <w:r w:rsidRPr="004D0FA5">
        <w:rPr>
          <w:lang w:val="bg-BG"/>
        </w:rPr>
        <w:t>При одобрение на всяка БЛ</w:t>
      </w:r>
      <w:r w:rsidR="00B44BF3" w:rsidRPr="004D0FA5">
        <w:rPr>
          <w:lang w:val="bg-BG"/>
        </w:rPr>
        <w:t>,</w:t>
      </w:r>
      <w:r w:rsidRPr="004D0FA5">
        <w:rPr>
          <w:lang w:val="bg-BG"/>
        </w:rPr>
        <w:t xml:space="preserve"> КБ може да получи авансово плащане като подаде ИАП</w:t>
      </w:r>
      <w:r w:rsidR="00B44BF3" w:rsidRPr="004D0FA5">
        <w:rPr>
          <w:lang w:val="bg-BG"/>
        </w:rPr>
        <w:t xml:space="preserve"> </w:t>
      </w:r>
      <w:r w:rsidRPr="004D0FA5">
        <w:rPr>
          <w:lang w:val="bg-BG"/>
        </w:rPr>
        <w:t>и финансова идентификационна форма в ИСУН 2020 след издаването на</w:t>
      </w:r>
      <w:r w:rsidR="00B44BF3" w:rsidRPr="004D0FA5">
        <w:rPr>
          <w:lang w:val="bg-BG"/>
        </w:rPr>
        <w:t xml:space="preserve"> </w:t>
      </w:r>
      <w:r w:rsidRPr="004D0FA5">
        <w:rPr>
          <w:lang w:val="bg-BG"/>
        </w:rPr>
        <w:t>заповедта за директно предоставяне на БФП чрез БЛ. Сумата, посочена в ИАП, следва да не надхвърля допустимия размер за авансово плащане, определен в Наредба № Н-3 от 22.05.2018 г. на министъра на финансите.</w:t>
      </w:r>
    </w:p>
    <w:p w14:paraId="7021FB4B" w14:textId="77777777" w:rsidR="00C71FCB" w:rsidRPr="004D0FA5" w:rsidRDefault="00C71FCB" w:rsidP="00C71FCB">
      <w:pPr>
        <w:spacing w:line="360" w:lineRule="auto"/>
        <w:ind w:right="142" w:firstLine="708"/>
        <w:jc w:val="both"/>
        <w:rPr>
          <w:lang w:val="bg-BG"/>
        </w:rPr>
      </w:pPr>
      <w:r w:rsidRPr="004D0FA5">
        <w:rPr>
          <w:lang w:val="bg-BG"/>
        </w:rPr>
        <w:lastRenderedPageBreak/>
        <w:t>Управляващият орган залага лимит по открития десетразряден код на ТП в СЕБРА, като бенефициентът трябва да използва средствата по този код за целите на проекта.</w:t>
      </w:r>
    </w:p>
    <w:p w14:paraId="62B259A4" w14:textId="74CBE225" w:rsidR="00C71FCB" w:rsidRPr="004D0FA5" w:rsidRDefault="00C71FCB" w:rsidP="00C71FCB">
      <w:pPr>
        <w:spacing w:line="360" w:lineRule="auto"/>
        <w:ind w:right="142" w:firstLine="708"/>
        <w:jc w:val="both"/>
        <w:rPr>
          <w:rFonts w:eastAsia="Calibri"/>
          <w:lang w:val="bg-BG"/>
        </w:rPr>
      </w:pPr>
      <w:r w:rsidRPr="004D0FA5">
        <w:rPr>
          <w:lang w:val="bg-BG"/>
        </w:rPr>
        <w:t>Платежните документи се представят за подпис на лицата с право на втори и първи подпис и се изпращат за потвърждаване в БНБ. След залагане на лимита по десетразрядния код за техническа помощ, финансов експерт от екипа за изпълнение на ПО 4 ТП</w:t>
      </w:r>
      <w:r w:rsidRPr="004D0FA5" w:rsidDel="00B20357">
        <w:rPr>
          <w:lang w:val="bg-BG"/>
        </w:rPr>
        <w:t xml:space="preserve"> </w:t>
      </w:r>
      <w:r w:rsidRPr="004D0FA5">
        <w:rPr>
          <w:lang w:val="bg-BG"/>
        </w:rPr>
        <w:t>прилага отчетната документация (вкл. копие от банковото извлечение) към съответното досие. След това цялата документация по междинния/окончателния отчет се предава за съхранение и архивиране.</w:t>
      </w:r>
    </w:p>
    <w:p w14:paraId="6F25D572" w14:textId="4CAF8C51" w:rsidR="00DA50D0" w:rsidRPr="004D0FA5" w:rsidRDefault="00DA50D0" w:rsidP="00594A7D">
      <w:pPr>
        <w:spacing w:before="120" w:line="360" w:lineRule="auto"/>
        <w:ind w:left="720" w:right="142"/>
        <w:jc w:val="both"/>
        <w:rPr>
          <w:b/>
          <w:lang w:val="bg-BG"/>
        </w:rPr>
      </w:pPr>
      <w:r w:rsidRPr="004D0FA5">
        <w:rPr>
          <w:b/>
          <w:lang w:val="bg-BG"/>
        </w:rPr>
        <w:t>16.</w:t>
      </w:r>
      <w:r w:rsidR="00FA7113">
        <w:rPr>
          <w:b/>
          <w:lang w:val="bg-BG"/>
        </w:rPr>
        <w:t>8</w:t>
      </w:r>
      <w:r w:rsidRPr="004D0FA5">
        <w:rPr>
          <w:b/>
          <w:lang w:val="bg-BG"/>
        </w:rPr>
        <w:t>. Проверка на делегирани дейности</w:t>
      </w:r>
    </w:p>
    <w:p w14:paraId="197A73B2" w14:textId="37133149" w:rsidR="00603937" w:rsidRDefault="00603937" w:rsidP="0040356F">
      <w:pPr>
        <w:spacing w:before="120" w:after="200" w:line="360" w:lineRule="auto"/>
        <w:ind w:firstLine="360"/>
        <w:jc w:val="both"/>
        <w:rPr>
          <w:lang w:val="bg-BG"/>
        </w:rPr>
      </w:pPr>
      <w:r w:rsidRPr="00603937">
        <w:rPr>
          <w:lang w:val="bg-BG"/>
        </w:rPr>
        <w:t>В случай на стартиране на процедура за определяне на финансова корекция по чл. 73, ал. 1 от ЗУСЕСИФ, писмото, с което стартира процедурата, не подлежи на предварителен контрол за законосъобразност от страна на УО на ОП НОИР по реда, предвиден в Глава 14 от Наръчник</w:t>
      </w:r>
      <w:r w:rsidR="00E751D0">
        <w:rPr>
          <w:lang w:val="bg-BG"/>
        </w:rPr>
        <w:t>а</w:t>
      </w:r>
      <w:r w:rsidR="00243B84">
        <w:rPr>
          <w:lang w:val="bg-BG"/>
        </w:rPr>
        <w:t xml:space="preserve">, като екипът по верификация на ДНФ, едновременно с изпращане на писмото </w:t>
      </w:r>
      <w:r w:rsidR="00243B84" w:rsidRPr="00603937">
        <w:rPr>
          <w:lang w:val="bg-BG"/>
        </w:rPr>
        <w:t>по чл. 73, ал. 1 от ЗУСЕСИФ</w:t>
      </w:r>
      <w:r w:rsidR="00243B84">
        <w:rPr>
          <w:lang w:val="bg-BG"/>
        </w:rPr>
        <w:t xml:space="preserve"> чрез ИСУН 2020, уведомява по електронна поща служителите по нередности в УО с копие до директора на дирекция УРК относно стартиралата процедура по определяне на финансова корекция с цел регистриране в УО на сигнал за нередност. Регистрирането и администрирането на сигнала за нередност на основание писмо </w:t>
      </w:r>
      <w:r w:rsidR="00243B84" w:rsidRPr="00603937">
        <w:rPr>
          <w:lang w:val="bg-BG"/>
        </w:rPr>
        <w:t>по чл. 73, ал. 1 от ЗУСЕСИФ</w:t>
      </w:r>
      <w:r w:rsidR="00243B84">
        <w:rPr>
          <w:lang w:val="bg-BG"/>
        </w:rPr>
        <w:t xml:space="preserve"> се извършва от УО по реда на глава 12 „Нередности“.</w:t>
      </w:r>
      <w:r w:rsidR="00FD7B2C">
        <w:rPr>
          <w:lang w:val="bg-BG"/>
        </w:rPr>
        <w:t xml:space="preserve"> </w:t>
      </w:r>
      <w:r w:rsidR="005D2BCA">
        <w:rPr>
          <w:lang w:val="bg-BG"/>
        </w:rPr>
        <w:t>По отношение на решението за определяне на финансова корекция</w:t>
      </w:r>
      <w:r w:rsidR="00CA4739">
        <w:rPr>
          <w:lang w:val="bg-BG"/>
        </w:rPr>
        <w:t>/</w:t>
      </w:r>
      <w:r w:rsidR="00CA4739" w:rsidRPr="00CA4739">
        <w:rPr>
          <w:lang w:val="bg-BG"/>
        </w:rPr>
        <w:t>решение за прекратяване на производството за определяне на ФК</w:t>
      </w:r>
      <w:r w:rsidR="005D2BCA" w:rsidRPr="00CA4739">
        <w:rPr>
          <w:lang w:val="bg-BG"/>
        </w:rPr>
        <w:t xml:space="preserve"> </w:t>
      </w:r>
      <w:r w:rsidR="005D2BCA">
        <w:rPr>
          <w:lang w:val="bg-BG"/>
        </w:rPr>
        <w:t>се прилага ред</w:t>
      </w:r>
      <w:r w:rsidR="004D4E99">
        <w:rPr>
          <w:lang w:val="bg-BG"/>
        </w:rPr>
        <w:t>ът</w:t>
      </w:r>
      <w:r w:rsidR="005D2BCA">
        <w:rPr>
          <w:lang w:val="bg-BG"/>
        </w:rPr>
        <w:t xml:space="preserve"> за контрол, описан в настоящата Глава 16.</w:t>
      </w:r>
    </w:p>
    <w:p w14:paraId="09B5421E" w14:textId="3BE41F6E" w:rsidR="00B10682" w:rsidRPr="004D0FA5" w:rsidRDefault="00B10682" w:rsidP="0040356F">
      <w:pPr>
        <w:spacing w:before="120" w:after="200" w:line="360" w:lineRule="auto"/>
        <w:ind w:firstLine="360"/>
        <w:jc w:val="both"/>
        <w:rPr>
          <w:lang w:val="bg-BG"/>
        </w:rPr>
      </w:pPr>
      <w:r w:rsidRPr="004D0FA5">
        <w:rPr>
          <w:lang w:val="bg-BG"/>
        </w:rPr>
        <w:t xml:space="preserve">Проверката на делегираните на екипа по верификация на ДНФ дейности ще бъде реализирана от УО чрез попълване на контролите, които са свързани с дейността на този екип, предвидени в контролен лист </w:t>
      </w:r>
      <w:r w:rsidRPr="004D0FA5">
        <w:rPr>
          <w:i/>
          <w:lang w:val="bg-BG"/>
        </w:rPr>
        <w:t>Приложение 16.</w:t>
      </w:r>
      <w:r w:rsidR="00DE3624" w:rsidRPr="004D0FA5">
        <w:rPr>
          <w:i/>
          <w:lang w:val="bg-BG"/>
        </w:rPr>
        <w:t>11</w:t>
      </w:r>
      <w:r w:rsidRPr="004D0FA5">
        <w:rPr>
          <w:lang w:val="bg-BG"/>
        </w:rPr>
        <w:t xml:space="preserve"> „Предварителен финансов контрол и контрол по нередности“ и </w:t>
      </w:r>
      <w:r w:rsidR="00F634C1" w:rsidRPr="004D0FA5">
        <w:rPr>
          <w:lang w:val="bg-BG"/>
        </w:rPr>
        <w:t>контр</w:t>
      </w:r>
      <w:r w:rsidR="00F634C1">
        <w:rPr>
          <w:lang w:val="bg-BG"/>
        </w:rPr>
        <w:t>о</w:t>
      </w:r>
      <w:r w:rsidR="00F634C1" w:rsidRPr="004D0FA5">
        <w:rPr>
          <w:lang w:val="bg-BG"/>
        </w:rPr>
        <w:t xml:space="preserve">лен </w:t>
      </w:r>
      <w:r w:rsidRPr="004D0FA5">
        <w:rPr>
          <w:lang w:val="bg-BG"/>
        </w:rPr>
        <w:t xml:space="preserve">лист </w:t>
      </w:r>
      <w:r w:rsidRPr="004D0FA5">
        <w:rPr>
          <w:i/>
          <w:lang w:val="bg-BG"/>
        </w:rPr>
        <w:t>Приложение 16.</w:t>
      </w:r>
      <w:r w:rsidR="00DE3624" w:rsidRPr="004D0FA5">
        <w:rPr>
          <w:i/>
          <w:lang w:val="bg-BG"/>
        </w:rPr>
        <w:t>12</w:t>
      </w:r>
      <w:r w:rsidRPr="004D0FA5">
        <w:rPr>
          <w:lang w:val="bg-BG"/>
        </w:rPr>
        <w:t xml:space="preserve"> „Предварителен контрол на решение за определяне на финансова корекция</w:t>
      </w:r>
      <w:r w:rsidR="00692293" w:rsidRPr="001F59D4">
        <w:rPr>
          <w:lang w:val="bg-BG"/>
        </w:rPr>
        <w:t>/решение за прекратяване на производството по определяне на финансова корекция</w:t>
      </w:r>
      <w:r w:rsidRPr="004D0FA5">
        <w:rPr>
          <w:lang w:val="bg-BG"/>
        </w:rPr>
        <w:t xml:space="preserve">“. При констатиране на нередовности в контролните листове, попълнени от екипа по верификация на ДНФ, същите се връщат от УО чрез ИСУН 2020 с конкретни указания за отстраняването им. </w:t>
      </w:r>
    </w:p>
    <w:p w14:paraId="09B63332" w14:textId="409D5C84" w:rsidR="00681006" w:rsidRPr="004D0FA5" w:rsidRDefault="00681006" w:rsidP="00B10682">
      <w:pPr>
        <w:spacing w:before="120" w:after="200" w:line="360" w:lineRule="auto"/>
        <w:ind w:firstLine="360"/>
        <w:jc w:val="both"/>
        <w:rPr>
          <w:lang w:val="bg-BG"/>
        </w:rPr>
      </w:pPr>
    </w:p>
    <w:sectPr w:rsidR="00681006" w:rsidRPr="004D0FA5" w:rsidSect="00CA5C13">
      <w:headerReference w:type="even" r:id="rId8"/>
      <w:headerReference w:type="default" r:id="rId9"/>
      <w:footerReference w:type="even" r:id="rId10"/>
      <w:footerReference w:type="default" r:id="rId11"/>
      <w:headerReference w:type="first" r:id="rId12"/>
      <w:footerReference w:type="first" r:id="rId13"/>
      <w:pgSz w:w="11906" w:h="16838"/>
      <w:pgMar w:top="1418" w:right="849" w:bottom="89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5C88D5" w14:textId="77777777" w:rsidR="002F3320" w:rsidRDefault="002F3320">
      <w:r>
        <w:separator/>
      </w:r>
    </w:p>
  </w:endnote>
  <w:endnote w:type="continuationSeparator" w:id="0">
    <w:p w14:paraId="26B72543" w14:textId="77777777" w:rsidR="002F3320" w:rsidRDefault="002F3320">
      <w:r>
        <w:continuationSeparator/>
      </w:r>
    </w:p>
  </w:endnote>
  <w:endnote w:type="continuationNotice" w:id="1">
    <w:p w14:paraId="0C45FAD2" w14:textId="77777777" w:rsidR="002F3320" w:rsidRDefault="002F33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Arial"/>
    <w:charset w:val="00"/>
    <w:family w:val="modern"/>
    <w:pitch w:val="default"/>
    <w:sig w:usb0="00000000" w:usb1="00000000" w:usb2="00000000" w:usb3="00000000" w:csb0="00000001" w:csb1="00000000"/>
  </w:font>
  <w:font w:name="HG Mincho Light J">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Futura Bk">
    <w:altName w:val="Century Gothic"/>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EPBKCE+TimesNew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1" w:usb1="08070000" w:usb2="00000010" w:usb3="00000000" w:csb0="00020000" w:csb1="00000000"/>
  </w:font>
  <w:font w:name="Sylfaen">
    <w:panose1 w:val="010A0502050306030303"/>
    <w:charset w:val="CC"/>
    <w:family w:val="roman"/>
    <w:pitch w:val="variable"/>
    <w:sig w:usb0="040006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958A5" w14:textId="77777777" w:rsidR="00D526D5" w:rsidRDefault="00D526D5" w:rsidP="00D3116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95A8244" w14:textId="77777777" w:rsidR="00D526D5" w:rsidRDefault="00D526D5">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86CCB" w14:textId="32794516" w:rsidR="00D526D5" w:rsidRDefault="00D526D5" w:rsidP="00AF5D5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F59D4">
      <w:rPr>
        <w:rStyle w:val="PageNumber"/>
        <w:noProof/>
      </w:rPr>
      <w:t>24</w:t>
    </w:r>
    <w:r>
      <w:rPr>
        <w:rStyle w:val="PageNumber"/>
      </w:rPr>
      <w:fldChar w:fldCharType="end"/>
    </w:r>
  </w:p>
  <w:p w14:paraId="25226CC2" w14:textId="77777777" w:rsidR="00D526D5" w:rsidRDefault="00D526D5">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01A7B9" w14:textId="77777777" w:rsidR="00941278" w:rsidRDefault="0094127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5E4A61" w14:textId="77777777" w:rsidR="002F3320" w:rsidRDefault="002F3320">
      <w:r>
        <w:separator/>
      </w:r>
    </w:p>
  </w:footnote>
  <w:footnote w:type="continuationSeparator" w:id="0">
    <w:p w14:paraId="06E47813" w14:textId="77777777" w:rsidR="002F3320" w:rsidRDefault="002F3320">
      <w:r>
        <w:continuationSeparator/>
      </w:r>
    </w:p>
  </w:footnote>
  <w:footnote w:type="continuationNotice" w:id="1">
    <w:p w14:paraId="59D18DF2" w14:textId="77777777" w:rsidR="002F3320" w:rsidRDefault="002F3320"/>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86DE8" w14:textId="77777777" w:rsidR="00941278" w:rsidRDefault="0094127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575" w:type="dxa"/>
      <w:tblInd w:w="-739" w:type="dxa"/>
      <w:tblLayout w:type="fixed"/>
      <w:tblCellMar>
        <w:left w:w="0" w:type="dxa"/>
        <w:right w:w="0" w:type="dxa"/>
      </w:tblCellMar>
      <w:tblLook w:val="0000" w:firstRow="0" w:lastRow="0" w:firstColumn="0" w:lastColumn="0" w:noHBand="0" w:noVBand="0"/>
    </w:tblPr>
    <w:tblGrid>
      <w:gridCol w:w="3195"/>
      <w:gridCol w:w="1425"/>
      <w:gridCol w:w="3548"/>
      <w:gridCol w:w="2407"/>
    </w:tblGrid>
    <w:tr w:rsidR="00D526D5" w:rsidRPr="00E8040F" w14:paraId="335C1924" w14:textId="77777777" w:rsidTr="00E8040F">
      <w:trPr>
        <w:trHeight w:val="424"/>
        <w:tblHeader/>
      </w:trPr>
      <w:tc>
        <w:tcPr>
          <w:tcW w:w="3195" w:type="dxa"/>
          <w:vMerge w:val="restart"/>
          <w:tcBorders>
            <w:top w:val="single" w:sz="2" w:space="0" w:color="000000"/>
            <w:left w:val="single" w:sz="2" w:space="0" w:color="000000"/>
            <w:bottom w:val="single" w:sz="2" w:space="0" w:color="000000"/>
            <w:right w:val="nil"/>
          </w:tcBorders>
          <w:vAlign w:val="center"/>
        </w:tcPr>
        <w:p w14:paraId="63B9C64A" w14:textId="77777777" w:rsidR="00D526D5" w:rsidRPr="00B21690" w:rsidRDefault="00D526D5" w:rsidP="00A9747F">
          <w:pPr>
            <w:spacing w:after="120"/>
            <w:jc w:val="center"/>
            <w:rPr>
              <w:b/>
              <w:sz w:val="20"/>
              <w:szCs w:val="20"/>
            </w:rPr>
          </w:pPr>
          <w:proofErr w:type="spellStart"/>
          <w:r w:rsidRPr="00B21690">
            <w:rPr>
              <w:b/>
              <w:sz w:val="20"/>
              <w:szCs w:val="20"/>
            </w:rPr>
            <w:t>Наръчник</w:t>
          </w:r>
          <w:proofErr w:type="spellEnd"/>
          <w:r w:rsidRPr="00B21690">
            <w:rPr>
              <w:b/>
              <w:sz w:val="20"/>
              <w:szCs w:val="20"/>
            </w:rPr>
            <w:t xml:space="preserve"> </w:t>
          </w:r>
          <w:proofErr w:type="spellStart"/>
          <w:r w:rsidRPr="00B21690">
            <w:rPr>
              <w:b/>
              <w:sz w:val="20"/>
              <w:szCs w:val="20"/>
            </w:rPr>
            <w:t>за</w:t>
          </w:r>
          <w:proofErr w:type="spellEnd"/>
          <w:r w:rsidRPr="00B21690">
            <w:rPr>
              <w:b/>
              <w:sz w:val="20"/>
              <w:szCs w:val="20"/>
            </w:rPr>
            <w:t xml:space="preserve"> </w:t>
          </w:r>
          <w:proofErr w:type="spellStart"/>
          <w:r w:rsidRPr="00B21690">
            <w:rPr>
              <w:b/>
              <w:sz w:val="20"/>
              <w:szCs w:val="20"/>
            </w:rPr>
            <w:t>управление</w:t>
          </w:r>
          <w:proofErr w:type="spellEnd"/>
          <w:r w:rsidRPr="00B21690">
            <w:rPr>
              <w:b/>
              <w:sz w:val="20"/>
              <w:szCs w:val="20"/>
            </w:rPr>
            <w:t xml:space="preserve"> </w:t>
          </w:r>
          <w:proofErr w:type="spellStart"/>
          <w:r w:rsidRPr="00B21690">
            <w:rPr>
              <w:b/>
              <w:sz w:val="20"/>
              <w:szCs w:val="20"/>
            </w:rPr>
            <w:t>на</w:t>
          </w:r>
          <w:proofErr w:type="spellEnd"/>
          <w:r w:rsidRPr="00B21690">
            <w:rPr>
              <w:b/>
              <w:sz w:val="20"/>
              <w:szCs w:val="20"/>
            </w:rPr>
            <w:t xml:space="preserve"> </w:t>
          </w:r>
          <w:proofErr w:type="spellStart"/>
          <w:r w:rsidRPr="00B21690">
            <w:rPr>
              <w:b/>
              <w:sz w:val="20"/>
              <w:szCs w:val="20"/>
            </w:rPr>
            <w:t>Оперативна</w:t>
          </w:r>
          <w:proofErr w:type="spellEnd"/>
          <w:r w:rsidRPr="00B21690">
            <w:rPr>
              <w:b/>
              <w:sz w:val="20"/>
              <w:szCs w:val="20"/>
            </w:rPr>
            <w:t xml:space="preserve"> </w:t>
          </w:r>
          <w:proofErr w:type="spellStart"/>
          <w:r w:rsidRPr="00B21690">
            <w:rPr>
              <w:b/>
              <w:sz w:val="20"/>
              <w:szCs w:val="20"/>
            </w:rPr>
            <w:t>програма</w:t>
          </w:r>
          <w:proofErr w:type="spellEnd"/>
          <w:r w:rsidRPr="00B21690">
            <w:rPr>
              <w:b/>
              <w:sz w:val="20"/>
              <w:szCs w:val="20"/>
            </w:rPr>
            <w:t xml:space="preserve"> „</w:t>
          </w:r>
          <w:proofErr w:type="spellStart"/>
          <w:r w:rsidRPr="00B21690">
            <w:rPr>
              <w:b/>
              <w:sz w:val="20"/>
              <w:szCs w:val="20"/>
            </w:rPr>
            <w:t>Наука</w:t>
          </w:r>
          <w:proofErr w:type="spellEnd"/>
          <w:r w:rsidRPr="00B21690">
            <w:rPr>
              <w:b/>
              <w:sz w:val="20"/>
              <w:szCs w:val="20"/>
            </w:rPr>
            <w:t xml:space="preserve"> и </w:t>
          </w:r>
          <w:proofErr w:type="spellStart"/>
          <w:r w:rsidRPr="00B21690">
            <w:rPr>
              <w:b/>
              <w:sz w:val="20"/>
              <w:szCs w:val="20"/>
            </w:rPr>
            <w:t>образование</w:t>
          </w:r>
          <w:proofErr w:type="spellEnd"/>
          <w:r w:rsidRPr="00B21690">
            <w:rPr>
              <w:b/>
              <w:sz w:val="20"/>
              <w:szCs w:val="20"/>
            </w:rPr>
            <w:t xml:space="preserve"> </w:t>
          </w:r>
          <w:proofErr w:type="spellStart"/>
          <w:r w:rsidRPr="00B21690">
            <w:rPr>
              <w:b/>
              <w:sz w:val="20"/>
              <w:szCs w:val="20"/>
            </w:rPr>
            <w:t>за</w:t>
          </w:r>
          <w:proofErr w:type="spellEnd"/>
          <w:r w:rsidRPr="00B21690">
            <w:rPr>
              <w:b/>
              <w:sz w:val="20"/>
              <w:szCs w:val="20"/>
            </w:rPr>
            <w:t xml:space="preserve"> </w:t>
          </w:r>
          <w:proofErr w:type="spellStart"/>
          <w:r w:rsidRPr="00B21690">
            <w:rPr>
              <w:b/>
              <w:sz w:val="20"/>
              <w:szCs w:val="20"/>
            </w:rPr>
            <w:t>интелигентен</w:t>
          </w:r>
          <w:proofErr w:type="spellEnd"/>
          <w:r w:rsidRPr="00B21690">
            <w:rPr>
              <w:b/>
              <w:sz w:val="20"/>
              <w:szCs w:val="20"/>
            </w:rPr>
            <w:t xml:space="preserve"> </w:t>
          </w:r>
          <w:proofErr w:type="spellStart"/>
          <w:r w:rsidRPr="00B21690">
            <w:rPr>
              <w:b/>
              <w:sz w:val="20"/>
              <w:szCs w:val="20"/>
            </w:rPr>
            <w:t>растеж</w:t>
          </w:r>
          <w:proofErr w:type="spellEnd"/>
          <w:r w:rsidRPr="00B21690">
            <w:rPr>
              <w:b/>
              <w:sz w:val="20"/>
              <w:szCs w:val="20"/>
            </w:rPr>
            <w:t>”</w:t>
          </w:r>
        </w:p>
      </w:tc>
      <w:tc>
        <w:tcPr>
          <w:tcW w:w="7380" w:type="dxa"/>
          <w:gridSpan w:val="3"/>
          <w:tcBorders>
            <w:top w:val="single" w:sz="2" w:space="0" w:color="000000"/>
            <w:left w:val="single" w:sz="2" w:space="0" w:color="000000"/>
            <w:bottom w:val="single" w:sz="2" w:space="0" w:color="000000"/>
            <w:right w:val="single" w:sz="2" w:space="0" w:color="000000"/>
          </w:tcBorders>
          <w:vAlign w:val="center"/>
        </w:tcPr>
        <w:p w14:paraId="68F8FF04" w14:textId="77777777" w:rsidR="00D526D5" w:rsidRPr="00B21690" w:rsidRDefault="00D526D5" w:rsidP="00E8040F">
          <w:pPr>
            <w:widowControl w:val="0"/>
            <w:suppressLineNumbers/>
            <w:suppressAutoHyphens/>
            <w:spacing w:before="100" w:beforeAutospacing="1" w:after="100" w:afterAutospacing="1" w:line="276" w:lineRule="auto"/>
            <w:jc w:val="center"/>
            <w:rPr>
              <w:rFonts w:eastAsia="HG Mincho Light J"/>
              <w:b/>
              <w:color w:val="000000"/>
              <w:sz w:val="20"/>
              <w:szCs w:val="20"/>
              <w:lang w:eastAsia="bg-BG"/>
            </w:rPr>
          </w:pPr>
          <w:proofErr w:type="spellStart"/>
          <w:r w:rsidRPr="00B21690">
            <w:rPr>
              <w:rFonts w:eastAsia="HG Mincho Light J"/>
              <w:b/>
              <w:color w:val="000000"/>
              <w:sz w:val="20"/>
              <w:szCs w:val="20"/>
              <w:lang w:eastAsia="bg-BG"/>
            </w:rPr>
            <w:t>Глава</w:t>
          </w:r>
          <w:proofErr w:type="spellEnd"/>
          <w:r w:rsidRPr="00B21690">
            <w:rPr>
              <w:rFonts w:eastAsia="HG Mincho Light J"/>
              <w:b/>
              <w:color w:val="000000"/>
              <w:sz w:val="20"/>
              <w:szCs w:val="20"/>
              <w:lang w:eastAsia="bg-BG"/>
            </w:rPr>
            <w:t xml:space="preserve"> 16</w:t>
          </w:r>
        </w:p>
      </w:tc>
    </w:tr>
    <w:tr w:rsidR="00D526D5" w:rsidRPr="00E8040F" w14:paraId="29892AD9" w14:textId="77777777" w:rsidTr="00E8040F">
      <w:trPr>
        <w:trHeight w:val="416"/>
      </w:trPr>
      <w:tc>
        <w:tcPr>
          <w:tcW w:w="3195" w:type="dxa"/>
          <w:vMerge/>
          <w:tcBorders>
            <w:top w:val="single" w:sz="2" w:space="0" w:color="000000"/>
            <w:left w:val="single" w:sz="2" w:space="0" w:color="000000"/>
            <w:bottom w:val="single" w:sz="2" w:space="0" w:color="000000"/>
            <w:right w:val="nil"/>
          </w:tcBorders>
          <w:vAlign w:val="center"/>
        </w:tcPr>
        <w:p w14:paraId="6F3D4800" w14:textId="77777777" w:rsidR="00D526D5" w:rsidRPr="00B21690" w:rsidRDefault="00D526D5" w:rsidP="00E8040F">
          <w:pPr>
            <w:spacing w:after="200" w:line="276" w:lineRule="auto"/>
            <w:rPr>
              <w:rFonts w:eastAsia="Calibri"/>
              <w:b/>
              <w:sz w:val="20"/>
              <w:szCs w:val="20"/>
            </w:rPr>
          </w:pPr>
        </w:p>
      </w:tc>
      <w:tc>
        <w:tcPr>
          <w:tcW w:w="7380" w:type="dxa"/>
          <w:gridSpan w:val="3"/>
          <w:tcBorders>
            <w:top w:val="nil"/>
            <w:left w:val="single" w:sz="2" w:space="0" w:color="000000"/>
            <w:bottom w:val="single" w:sz="2" w:space="0" w:color="000000"/>
            <w:right w:val="single" w:sz="2" w:space="0" w:color="000000"/>
          </w:tcBorders>
          <w:vAlign w:val="center"/>
        </w:tcPr>
        <w:p w14:paraId="1D00249C" w14:textId="77777777" w:rsidR="00D526D5" w:rsidRPr="00B21690" w:rsidRDefault="00D526D5" w:rsidP="00E8040F">
          <w:pPr>
            <w:widowControl w:val="0"/>
            <w:suppressLineNumbers/>
            <w:suppressAutoHyphens/>
            <w:spacing w:beforeAutospacing="1" w:after="120" w:afterAutospacing="1"/>
            <w:jc w:val="center"/>
            <w:rPr>
              <w:rFonts w:eastAsia="HG Mincho Light J"/>
              <w:b/>
              <w:color w:val="000000"/>
              <w:sz w:val="20"/>
              <w:szCs w:val="20"/>
              <w:lang w:eastAsia="bg-BG"/>
            </w:rPr>
          </w:pPr>
          <w:proofErr w:type="spellStart"/>
          <w:r w:rsidRPr="00B21690">
            <w:rPr>
              <w:b/>
              <w:smallCaps/>
              <w:color w:val="000000"/>
              <w:sz w:val="20"/>
              <w:szCs w:val="20"/>
            </w:rPr>
            <w:t>Техническа</w:t>
          </w:r>
          <w:proofErr w:type="spellEnd"/>
          <w:r w:rsidRPr="00B21690">
            <w:rPr>
              <w:b/>
              <w:smallCaps/>
              <w:color w:val="000000"/>
              <w:sz w:val="20"/>
              <w:szCs w:val="20"/>
            </w:rPr>
            <w:t xml:space="preserve"> </w:t>
          </w:r>
          <w:proofErr w:type="spellStart"/>
          <w:r w:rsidRPr="00B21690">
            <w:rPr>
              <w:b/>
              <w:smallCaps/>
              <w:color w:val="000000"/>
              <w:sz w:val="20"/>
              <w:szCs w:val="20"/>
            </w:rPr>
            <w:t>помощ</w:t>
          </w:r>
          <w:proofErr w:type="spellEnd"/>
        </w:p>
      </w:tc>
    </w:tr>
    <w:tr w:rsidR="00D526D5" w:rsidRPr="00E8040F" w14:paraId="4CC883C1" w14:textId="77777777" w:rsidTr="00E8040F">
      <w:trPr>
        <w:trHeight w:val="610"/>
      </w:trPr>
      <w:tc>
        <w:tcPr>
          <w:tcW w:w="3195" w:type="dxa"/>
          <w:vMerge/>
          <w:tcBorders>
            <w:top w:val="single" w:sz="2" w:space="0" w:color="000000"/>
            <w:left w:val="single" w:sz="2" w:space="0" w:color="000000"/>
            <w:bottom w:val="single" w:sz="2" w:space="0" w:color="000000"/>
            <w:right w:val="nil"/>
          </w:tcBorders>
          <w:vAlign w:val="center"/>
        </w:tcPr>
        <w:p w14:paraId="0E3D86D3" w14:textId="77777777" w:rsidR="00D526D5" w:rsidRPr="00B21690" w:rsidRDefault="00D526D5" w:rsidP="00E8040F">
          <w:pPr>
            <w:spacing w:after="200" w:line="276" w:lineRule="auto"/>
            <w:rPr>
              <w:rFonts w:eastAsia="Calibri"/>
              <w:b/>
              <w:sz w:val="20"/>
              <w:szCs w:val="20"/>
            </w:rPr>
          </w:pPr>
        </w:p>
      </w:tc>
      <w:tc>
        <w:tcPr>
          <w:tcW w:w="1425" w:type="dxa"/>
          <w:tcBorders>
            <w:top w:val="nil"/>
            <w:left w:val="single" w:sz="2" w:space="0" w:color="000000"/>
            <w:bottom w:val="single" w:sz="2" w:space="0" w:color="000000"/>
            <w:right w:val="nil"/>
          </w:tcBorders>
          <w:vAlign w:val="center"/>
        </w:tcPr>
        <w:p w14:paraId="696A04C5" w14:textId="52DCF692" w:rsidR="00D526D5" w:rsidRPr="0040356F" w:rsidRDefault="00D526D5" w:rsidP="00781801">
          <w:pPr>
            <w:widowControl w:val="0"/>
            <w:suppressLineNumbers/>
            <w:suppressAutoHyphens/>
            <w:spacing w:beforeAutospacing="1" w:after="120" w:afterAutospacing="1"/>
            <w:jc w:val="center"/>
            <w:rPr>
              <w:rFonts w:eastAsia="HG Mincho Light J"/>
              <w:b/>
              <w:color w:val="000000"/>
              <w:sz w:val="20"/>
              <w:szCs w:val="20"/>
              <w:lang w:val="bg-BG" w:eastAsia="bg-BG"/>
            </w:rPr>
          </w:pPr>
          <w:proofErr w:type="spellStart"/>
          <w:r w:rsidRPr="00B21690">
            <w:rPr>
              <w:rFonts w:eastAsia="HG Mincho Light J"/>
              <w:b/>
              <w:color w:val="000000"/>
              <w:sz w:val="20"/>
              <w:szCs w:val="20"/>
              <w:lang w:eastAsia="bg-BG"/>
            </w:rPr>
            <w:t>Вариант</w:t>
          </w:r>
          <w:proofErr w:type="spellEnd"/>
          <w:r w:rsidRPr="00B21690">
            <w:rPr>
              <w:rFonts w:eastAsia="HG Mincho Light J"/>
              <w:b/>
              <w:color w:val="000000"/>
              <w:sz w:val="20"/>
              <w:szCs w:val="20"/>
              <w:lang w:eastAsia="bg-BG"/>
            </w:rPr>
            <w:t xml:space="preserve"> </w:t>
          </w:r>
          <w:r>
            <w:rPr>
              <w:rFonts w:eastAsia="HG Mincho Light J"/>
              <w:b/>
              <w:color w:val="000000"/>
              <w:sz w:val="20"/>
              <w:szCs w:val="20"/>
              <w:lang w:val="bg-BG" w:eastAsia="bg-BG"/>
            </w:rPr>
            <w:t>5</w:t>
          </w:r>
          <w:r w:rsidR="00941278">
            <w:rPr>
              <w:rFonts w:eastAsia="HG Mincho Light J"/>
              <w:b/>
              <w:color w:val="000000"/>
              <w:sz w:val="20"/>
              <w:szCs w:val="20"/>
              <w:lang w:val="bg-BG" w:eastAsia="bg-BG"/>
            </w:rPr>
            <w:t>, версия 2</w:t>
          </w:r>
        </w:p>
      </w:tc>
      <w:tc>
        <w:tcPr>
          <w:tcW w:w="3548" w:type="dxa"/>
          <w:tcBorders>
            <w:top w:val="nil"/>
            <w:left w:val="single" w:sz="2" w:space="0" w:color="000000"/>
            <w:bottom w:val="single" w:sz="2" w:space="0" w:color="000000"/>
            <w:right w:val="nil"/>
          </w:tcBorders>
          <w:vAlign w:val="center"/>
        </w:tcPr>
        <w:p w14:paraId="2345FBA5" w14:textId="77777777" w:rsidR="00D526D5" w:rsidRPr="00B21690" w:rsidRDefault="00D526D5" w:rsidP="00E8040F">
          <w:pPr>
            <w:jc w:val="center"/>
            <w:rPr>
              <w:rFonts w:eastAsia="HG Mincho Light J"/>
              <w:b/>
              <w:color w:val="000000"/>
              <w:sz w:val="20"/>
              <w:szCs w:val="20"/>
            </w:rPr>
          </w:pPr>
          <w:proofErr w:type="spellStart"/>
          <w:r>
            <w:rPr>
              <w:rFonts w:eastAsia="Calibri"/>
              <w:b/>
              <w:sz w:val="20"/>
              <w:szCs w:val="20"/>
            </w:rPr>
            <w:t>Одобрен</w:t>
          </w:r>
          <w:proofErr w:type="spellEnd"/>
          <w:r>
            <w:rPr>
              <w:rFonts w:eastAsia="Calibri"/>
              <w:b/>
              <w:sz w:val="20"/>
              <w:szCs w:val="20"/>
            </w:rPr>
            <w:t xml:space="preserve"> </w:t>
          </w:r>
          <w:proofErr w:type="spellStart"/>
          <w:r>
            <w:rPr>
              <w:rFonts w:eastAsia="Calibri"/>
              <w:b/>
              <w:sz w:val="20"/>
              <w:szCs w:val="20"/>
            </w:rPr>
            <w:t>от</w:t>
          </w:r>
          <w:proofErr w:type="spellEnd"/>
          <w:r w:rsidRPr="00B21690">
            <w:rPr>
              <w:rFonts w:eastAsia="Calibri"/>
              <w:b/>
              <w:sz w:val="20"/>
              <w:szCs w:val="20"/>
            </w:rPr>
            <w:t xml:space="preserve"> </w:t>
          </w:r>
        </w:p>
        <w:p w14:paraId="4ED3A901" w14:textId="77777777" w:rsidR="00D526D5" w:rsidRPr="00B21690" w:rsidRDefault="00D526D5" w:rsidP="003A7AF7">
          <w:pPr>
            <w:widowControl w:val="0"/>
            <w:suppressAutoHyphens/>
            <w:jc w:val="center"/>
            <w:rPr>
              <w:rFonts w:eastAsia="HG Mincho Light J"/>
              <w:b/>
              <w:color w:val="000000"/>
              <w:sz w:val="20"/>
              <w:szCs w:val="20"/>
            </w:rPr>
          </w:pPr>
          <w:proofErr w:type="spellStart"/>
          <w:r w:rsidRPr="00B21690">
            <w:rPr>
              <w:rFonts w:eastAsia="Calibri"/>
              <w:b/>
              <w:sz w:val="20"/>
              <w:szCs w:val="20"/>
            </w:rPr>
            <w:t>Ръководител</w:t>
          </w:r>
          <w:proofErr w:type="spellEnd"/>
          <w:r w:rsidRPr="00B21690">
            <w:rPr>
              <w:rFonts w:eastAsia="Calibri"/>
              <w:b/>
              <w:sz w:val="20"/>
              <w:szCs w:val="20"/>
            </w:rPr>
            <w:t xml:space="preserve"> </w:t>
          </w:r>
          <w:proofErr w:type="spellStart"/>
          <w:r w:rsidRPr="00B21690">
            <w:rPr>
              <w:rFonts w:eastAsia="Calibri"/>
              <w:b/>
              <w:sz w:val="20"/>
              <w:szCs w:val="20"/>
            </w:rPr>
            <w:t>на</w:t>
          </w:r>
          <w:proofErr w:type="spellEnd"/>
          <w:r w:rsidRPr="00B21690">
            <w:rPr>
              <w:rFonts w:eastAsia="Calibri"/>
              <w:b/>
              <w:sz w:val="20"/>
              <w:szCs w:val="20"/>
            </w:rPr>
            <w:t xml:space="preserve"> УО </w:t>
          </w:r>
        </w:p>
      </w:tc>
      <w:tc>
        <w:tcPr>
          <w:tcW w:w="2407" w:type="dxa"/>
          <w:tcBorders>
            <w:top w:val="nil"/>
            <w:left w:val="single" w:sz="2" w:space="0" w:color="000000"/>
            <w:bottom w:val="single" w:sz="2" w:space="0" w:color="000000"/>
            <w:right w:val="single" w:sz="2" w:space="0" w:color="000000"/>
          </w:tcBorders>
          <w:vAlign w:val="center"/>
        </w:tcPr>
        <w:p w14:paraId="290770D1" w14:textId="73F94A95" w:rsidR="00D526D5" w:rsidRPr="00B21690" w:rsidRDefault="00941278" w:rsidP="00E8040F">
          <w:pPr>
            <w:widowControl w:val="0"/>
            <w:suppressLineNumbers/>
            <w:suppressAutoHyphens/>
            <w:jc w:val="center"/>
            <w:rPr>
              <w:b/>
              <w:sz w:val="20"/>
              <w:szCs w:val="20"/>
              <w:lang w:val="bg-BG"/>
            </w:rPr>
          </w:pPr>
          <w:r>
            <w:rPr>
              <w:b/>
              <w:sz w:val="20"/>
              <w:szCs w:val="20"/>
              <w:lang w:val="bg-BG"/>
            </w:rPr>
            <w:t xml:space="preserve">май 2021 </w:t>
          </w:r>
          <w:r w:rsidR="00D526D5">
            <w:rPr>
              <w:b/>
              <w:sz w:val="20"/>
              <w:szCs w:val="20"/>
              <w:lang w:val="bg-BG"/>
            </w:rPr>
            <w:t>г.</w:t>
          </w:r>
        </w:p>
        <w:p w14:paraId="1D7FD985" w14:textId="77777777" w:rsidR="00D526D5" w:rsidRPr="00B21690" w:rsidRDefault="00D526D5" w:rsidP="00E8040F">
          <w:pPr>
            <w:widowControl w:val="0"/>
            <w:suppressLineNumbers/>
            <w:suppressAutoHyphens/>
            <w:jc w:val="center"/>
            <w:rPr>
              <w:b/>
              <w:sz w:val="20"/>
              <w:szCs w:val="20"/>
            </w:rPr>
          </w:pPr>
        </w:p>
      </w:tc>
    </w:tr>
  </w:tbl>
  <w:p w14:paraId="4373650B" w14:textId="77777777" w:rsidR="00D526D5" w:rsidRDefault="00D526D5">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0B460" w14:textId="77777777" w:rsidR="00941278" w:rsidRDefault="0094127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1.25pt;height:11.25pt" o:bullet="t">
        <v:imagedata r:id="rId1" o:title="mso231"/>
      </v:shape>
    </w:pict>
  </w:numPicBullet>
  <w:abstractNum w:abstractNumId="0" w15:restartNumberingAfterBreak="0">
    <w:nsid w:val="009167FC"/>
    <w:multiLevelType w:val="multilevel"/>
    <w:tmpl w:val="FDC870FA"/>
    <w:name w:val="Outline"/>
    <w:lvl w:ilvl="0">
      <w:start w:val="11"/>
      <w:numFmt w:val="decimal"/>
      <w:lvlText w:val="%1"/>
      <w:lvlJc w:val="left"/>
      <w:pPr>
        <w:tabs>
          <w:tab w:val="num" w:pos="600"/>
        </w:tabs>
        <w:ind w:left="600" w:hanging="600"/>
      </w:pPr>
      <w:rPr>
        <w:rFonts w:hint="default"/>
      </w:rPr>
    </w:lvl>
    <w:lvl w:ilvl="1">
      <w:start w:val="5"/>
      <w:numFmt w:val="decimal"/>
      <w:lvlText w:val="%1.%2"/>
      <w:lvlJc w:val="left"/>
      <w:pPr>
        <w:tabs>
          <w:tab w:val="num" w:pos="1140"/>
        </w:tabs>
        <w:ind w:left="1140" w:hanging="60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 w15:restartNumberingAfterBreak="0">
    <w:nsid w:val="01D90CB7"/>
    <w:multiLevelType w:val="multilevel"/>
    <w:tmpl w:val="12F47058"/>
    <w:lvl w:ilvl="0">
      <w:start w:val="3"/>
      <w:numFmt w:val="decimal"/>
      <w:pStyle w:val="style2manualCharCharChar"/>
      <w:lvlText w:val="2.%1"/>
      <w:lvlJc w:val="left"/>
      <w:pPr>
        <w:tabs>
          <w:tab w:val="num" w:pos="432"/>
        </w:tabs>
        <w:ind w:left="432" w:hanging="432"/>
      </w:pPr>
      <w:rPr>
        <w:rFonts w:hint="default"/>
      </w:rPr>
    </w:lvl>
    <w:lvl w:ilvl="1">
      <w:start w:val="3"/>
      <w:numFmt w:val="decimal"/>
      <w:lvlText w:val="%2.1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6A4AE5"/>
    <w:multiLevelType w:val="hybridMultilevel"/>
    <w:tmpl w:val="DEA27544"/>
    <w:lvl w:ilvl="0" w:tplc="04020001">
      <w:start w:val="1"/>
      <w:numFmt w:val="bullet"/>
      <w:lvlText w:val=""/>
      <w:lvlJc w:val="left"/>
      <w:pPr>
        <w:ind w:left="1571" w:hanging="360"/>
      </w:pPr>
      <w:rPr>
        <w:rFonts w:ascii="Symbol" w:hAnsi="Symbol"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3" w15:restartNumberingAfterBreak="0">
    <w:nsid w:val="0C4B51D8"/>
    <w:multiLevelType w:val="hybridMultilevel"/>
    <w:tmpl w:val="A15A74C8"/>
    <w:lvl w:ilvl="0" w:tplc="0B889BA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0D4B36B9"/>
    <w:multiLevelType w:val="multilevel"/>
    <w:tmpl w:val="0402001F"/>
    <w:styleLink w:val="Style1"/>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342F50"/>
    <w:multiLevelType w:val="hybridMultilevel"/>
    <w:tmpl w:val="3006A3A8"/>
    <w:lvl w:ilvl="0" w:tplc="F0D48412">
      <w:start w:val="1"/>
      <w:numFmt w:val="decimal"/>
      <w:lvlText w:val="%1."/>
      <w:lvlJc w:val="left"/>
      <w:pPr>
        <w:ind w:left="927" w:hanging="360"/>
      </w:pPr>
      <w:rPr>
        <w:rFonts w:hint="default"/>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6" w15:restartNumberingAfterBreak="0">
    <w:nsid w:val="1DC701CA"/>
    <w:multiLevelType w:val="hybridMultilevel"/>
    <w:tmpl w:val="FEA0C784"/>
    <w:lvl w:ilvl="0" w:tplc="0402000B">
      <w:start w:val="1"/>
      <w:numFmt w:val="bullet"/>
      <w:pStyle w:val="StyleHeading16ptBold"/>
      <w:lvlText w:val=""/>
      <w:lvlJc w:val="left"/>
      <w:pPr>
        <w:tabs>
          <w:tab w:val="num" w:pos="1151"/>
        </w:tabs>
        <w:ind w:left="1151" w:hanging="360"/>
      </w:pPr>
      <w:rPr>
        <w:rFonts w:ascii="Wingdings" w:hAnsi="Wingdings" w:hint="default"/>
      </w:rPr>
    </w:lvl>
    <w:lvl w:ilvl="1" w:tplc="04020003">
      <w:start w:val="1"/>
      <w:numFmt w:val="bullet"/>
      <w:lvlText w:val=""/>
      <w:lvlPicBulletId w:val="0"/>
      <w:lvlJc w:val="left"/>
      <w:pPr>
        <w:tabs>
          <w:tab w:val="num" w:pos="1871"/>
        </w:tabs>
        <w:ind w:left="1871" w:hanging="360"/>
      </w:pPr>
      <w:rPr>
        <w:rFonts w:ascii="Symbol" w:hAnsi="Symbol" w:hint="default"/>
      </w:rPr>
    </w:lvl>
    <w:lvl w:ilvl="2" w:tplc="04020005" w:tentative="1">
      <w:start w:val="1"/>
      <w:numFmt w:val="bullet"/>
      <w:lvlText w:val=""/>
      <w:lvlJc w:val="left"/>
      <w:pPr>
        <w:tabs>
          <w:tab w:val="num" w:pos="2591"/>
        </w:tabs>
        <w:ind w:left="2591" w:hanging="360"/>
      </w:pPr>
      <w:rPr>
        <w:rFonts w:ascii="Wingdings" w:hAnsi="Wingdings" w:hint="default"/>
      </w:rPr>
    </w:lvl>
    <w:lvl w:ilvl="3" w:tplc="04020001" w:tentative="1">
      <w:start w:val="1"/>
      <w:numFmt w:val="bullet"/>
      <w:lvlText w:val=""/>
      <w:lvlJc w:val="left"/>
      <w:pPr>
        <w:tabs>
          <w:tab w:val="num" w:pos="3311"/>
        </w:tabs>
        <w:ind w:left="3311" w:hanging="360"/>
      </w:pPr>
      <w:rPr>
        <w:rFonts w:ascii="Symbol" w:hAnsi="Symbol" w:hint="default"/>
      </w:rPr>
    </w:lvl>
    <w:lvl w:ilvl="4" w:tplc="04020003" w:tentative="1">
      <w:start w:val="1"/>
      <w:numFmt w:val="bullet"/>
      <w:lvlText w:val="o"/>
      <w:lvlJc w:val="left"/>
      <w:pPr>
        <w:tabs>
          <w:tab w:val="num" w:pos="4031"/>
        </w:tabs>
        <w:ind w:left="4031" w:hanging="360"/>
      </w:pPr>
      <w:rPr>
        <w:rFonts w:ascii="Courier New" w:hAnsi="Courier New" w:cs="Courier New" w:hint="default"/>
      </w:rPr>
    </w:lvl>
    <w:lvl w:ilvl="5" w:tplc="04020005" w:tentative="1">
      <w:start w:val="1"/>
      <w:numFmt w:val="bullet"/>
      <w:lvlText w:val=""/>
      <w:lvlJc w:val="left"/>
      <w:pPr>
        <w:tabs>
          <w:tab w:val="num" w:pos="4751"/>
        </w:tabs>
        <w:ind w:left="4751" w:hanging="360"/>
      </w:pPr>
      <w:rPr>
        <w:rFonts w:ascii="Wingdings" w:hAnsi="Wingdings" w:hint="default"/>
      </w:rPr>
    </w:lvl>
    <w:lvl w:ilvl="6" w:tplc="04020001" w:tentative="1">
      <w:start w:val="1"/>
      <w:numFmt w:val="bullet"/>
      <w:lvlText w:val=""/>
      <w:lvlJc w:val="left"/>
      <w:pPr>
        <w:tabs>
          <w:tab w:val="num" w:pos="5471"/>
        </w:tabs>
        <w:ind w:left="5471" w:hanging="360"/>
      </w:pPr>
      <w:rPr>
        <w:rFonts w:ascii="Symbol" w:hAnsi="Symbol" w:hint="default"/>
      </w:rPr>
    </w:lvl>
    <w:lvl w:ilvl="7" w:tplc="04020003" w:tentative="1">
      <w:start w:val="1"/>
      <w:numFmt w:val="bullet"/>
      <w:lvlText w:val="o"/>
      <w:lvlJc w:val="left"/>
      <w:pPr>
        <w:tabs>
          <w:tab w:val="num" w:pos="6191"/>
        </w:tabs>
        <w:ind w:left="6191" w:hanging="360"/>
      </w:pPr>
      <w:rPr>
        <w:rFonts w:ascii="Courier New" w:hAnsi="Courier New" w:cs="Courier New" w:hint="default"/>
      </w:rPr>
    </w:lvl>
    <w:lvl w:ilvl="8" w:tplc="04020005" w:tentative="1">
      <w:start w:val="1"/>
      <w:numFmt w:val="bullet"/>
      <w:lvlText w:val=""/>
      <w:lvlJc w:val="left"/>
      <w:pPr>
        <w:tabs>
          <w:tab w:val="num" w:pos="6911"/>
        </w:tabs>
        <w:ind w:left="6911" w:hanging="360"/>
      </w:pPr>
      <w:rPr>
        <w:rFonts w:ascii="Wingdings" w:hAnsi="Wingdings" w:hint="default"/>
      </w:rPr>
    </w:lvl>
  </w:abstractNum>
  <w:abstractNum w:abstractNumId="7" w15:restartNumberingAfterBreak="0">
    <w:nsid w:val="24755072"/>
    <w:multiLevelType w:val="hybridMultilevel"/>
    <w:tmpl w:val="1DE2C41A"/>
    <w:lvl w:ilvl="0" w:tplc="4678D588">
      <w:start w:val="1"/>
      <w:numFmt w:val="bullet"/>
      <w:lvlText w:val=""/>
      <w:lvlJc w:val="left"/>
      <w:pPr>
        <w:tabs>
          <w:tab w:val="num" w:pos="1428"/>
        </w:tabs>
        <w:ind w:left="1428" w:hanging="360"/>
      </w:pPr>
      <w:rPr>
        <w:rFonts w:ascii="Symbol" w:hAnsi="Symbol" w:hint="default"/>
        <w:sz w:val="24"/>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D07286"/>
    <w:multiLevelType w:val="hybridMultilevel"/>
    <w:tmpl w:val="EB5A69B0"/>
    <w:lvl w:ilvl="0" w:tplc="5BF2DC82">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2BE236A8"/>
    <w:multiLevelType w:val="multilevel"/>
    <w:tmpl w:val="DE3AD81C"/>
    <w:lvl w:ilvl="0">
      <w:start w:val="2"/>
      <w:numFmt w:val="decimal"/>
      <w:lvlText w:val="%1."/>
      <w:lvlJc w:val="left"/>
      <w:pPr>
        <w:tabs>
          <w:tab w:val="num" w:pos="600"/>
        </w:tabs>
        <w:ind w:left="600" w:hanging="600"/>
      </w:pPr>
      <w:rPr>
        <w:rFonts w:hint="default"/>
      </w:rPr>
    </w:lvl>
    <w:lvl w:ilvl="1">
      <w:start w:val="1"/>
      <w:numFmt w:val="decimal"/>
      <w:lvlText w:val="%1.%2."/>
      <w:lvlJc w:val="left"/>
      <w:pPr>
        <w:tabs>
          <w:tab w:val="num" w:pos="1260"/>
        </w:tabs>
        <w:ind w:left="1260" w:hanging="720"/>
      </w:pPr>
      <w:rPr>
        <w:rFonts w:hint="default"/>
      </w:rPr>
    </w:lvl>
    <w:lvl w:ilvl="2">
      <w:start w:val="1"/>
      <w:numFmt w:val="decimal"/>
      <w:pStyle w:val="ListBullet2"/>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120"/>
        </w:tabs>
        <w:ind w:left="6120" w:hanging="1800"/>
      </w:pPr>
      <w:rPr>
        <w:rFonts w:hint="default"/>
      </w:rPr>
    </w:lvl>
  </w:abstractNum>
  <w:abstractNum w:abstractNumId="10" w15:restartNumberingAfterBreak="0">
    <w:nsid w:val="39A24C88"/>
    <w:multiLevelType w:val="multilevel"/>
    <w:tmpl w:val="AAC4C528"/>
    <w:lvl w:ilvl="0">
      <w:start w:val="16"/>
      <w:numFmt w:val="decimal"/>
      <w:lvlText w:val="%1."/>
      <w:lvlJc w:val="left"/>
      <w:pPr>
        <w:ind w:left="960" w:hanging="960"/>
      </w:pPr>
      <w:rPr>
        <w:rFonts w:hint="default"/>
        <w:b/>
      </w:rPr>
    </w:lvl>
    <w:lvl w:ilvl="1">
      <w:start w:val="16"/>
      <w:numFmt w:val="decimal"/>
      <w:lvlText w:val="%1.%2."/>
      <w:lvlJc w:val="left"/>
      <w:pPr>
        <w:ind w:left="960" w:hanging="960"/>
      </w:pPr>
      <w:rPr>
        <w:rFonts w:hint="default"/>
        <w:b/>
      </w:rPr>
    </w:lvl>
    <w:lvl w:ilvl="2">
      <w:start w:val="3"/>
      <w:numFmt w:val="decimal"/>
      <w:lvlText w:val="%1.%2.%3."/>
      <w:lvlJc w:val="left"/>
      <w:pPr>
        <w:ind w:left="960" w:hanging="960"/>
      </w:pPr>
      <w:rPr>
        <w:rFonts w:hint="default"/>
        <w:b/>
      </w:rPr>
    </w:lvl>
    <w:lvl w:ilvl="3">
      <w:start w:val="1"/>
      <w:numFmt w:val="decimal"/>
      <w:lvlText w:val="%1.%2.%3.%4."/>
      <w:lvlJc w:val="left"/>
      <w:pPr>
        <w:ind w:left="960" w:hanging="96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4D742306"/>
    <w:multiLevelType w:val="hybridMultilevel"/>
    <w:tmpl w:val="1918F8C6"/>
    <w:lvl w:ilvl="0" w:tplc="8446E53E">
      <w:start w:val="13"/>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2" w15:restartNumberingAfterBreak="0">
    <w:nsid w:val="4E4B4E3E"/>
    <w:multiLevelType w:val="multilevel"/>
    <w:tmpl w:val="3D48514C"/>
    <w:lvl w:ilvl="0">
      <w:start w:val="1"/>
      <w:numFmt w:val="decimal"/>
      <w:pStyle w:val="AOHead1"/>
      <w:lvlText w:val="%1."/>
      <w:lvlJc w:val="left"/>
      <w:pPr>
        <w:tabs>
          <w:tab w:val="num" w:pos="720"/>
        </w:tabs>
        <w:ind w:left="720" w:hanging="720"/>
      </w:pPr>
    </w:lvl>
    <w:lvl w:ilvl="1">
      <w:start w:val="1"/>
      <w:numFmt w:val="decimal"/>
      <w:pStyle w:val="AOHead2"/>
      <w:lvlText w:val="%1.%2"/>
      <w:lvlJc w:val="left"/>
      <w:pPr>
        <w:tabs>
          <w:tab w:val="num" w:pos="720"/>
        </w:tabs>
        <w:ind w:left="720" w:hanging="720"/>
      </w:pPr>
      <w:rPr>
        <w:b w:val="0"/>
      </w:rPr>
    </w:lvl>
    <w:lvl w:ilvl="2">
      <w:start w:val="1"/>
      <w:numFmt w:val="lowerLetter"/>
      <w:pStyle w:val="AOHead3"/>
      <w:lvlText w:val="(%3)"/>
      <w:lvlJc w:val="left"/>
      <w:pPr>
        <w:tabs>
          <w:tab w:val="num" w:pos="1710"/>
        </w:tabs>
        <w:ind w:left="1710" w:hanging="720"/>
      </w:pPr>
    </w:lvl>
    <w:lvl w:ilvl="3">
      <w:start w:val="1"/>
      <w:numFmt w:val="lowerRoman"/>
      <w:pStyle w:val="AOHead4"/>
      <w:lvlText w:val="(%4)"/>
      <w:lvlJc w:val="left"/>
      <w:pPr>
        <w:tabs>
          <w:tab w:val="num" w:pos="2160"/>
        </w:tabs>
        <w:ind w:left="2160" w:hanging="720"/>
      </w:pPr>
    </w:lvl>
    <w:lvl w:ilvl="4">
      <w:start w:val="1"/>
      <w:numFmt w:val="upperLetter"/>
      <w:pStyle w:val="AOHead5"/>
      <w:lvlText w:val="(%5)"/>
      <w:lvlJc w:val="left"/>
      <w:pPr>
        <w:tabs>
          <w:tab w:val="num" w:pos="4680"/>
        </w:tabs>
        <w:ind w:left="4680" w:hanging="720"/>
      </w:pPr>
    </w:lvl>
    <w:lvl w:ilvl="5">
      <w:start w:val="1"/>
      <w:numFmt w:val="upperRoman"/>
      <w:pStyle w:val="AOHead6"/>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13" w15:restartNumberingAfterBreak="0">
    <w:nsid w:val="4F0E1F26"/>
    <w:multiLevelType w:val="hybridMultilevel"/>
    <w:tmpl w:val="D4CAC18A"/>
    <w:lvl w:ilvl="0" w:tplc="04020001">
      <w:start w:val="1"/>
      <w:numFmt w:val="bullet"/>
      <w:lvlText w:val=""/>
      <w:lvlJc w:val="left"/>
      <w:pPr>
        <w:tabs>
          <w:tab w:val="num" w:pos="1428"/>
        </w:tabs>
        <w:ind w:left="1428" w:hanging="360"/>
      </w:pPr>
      <w:rPr>
        <w:rFonts w:ascii="Symbol" w:hAnsi="Symbol" w:hint="default"/>
      </w:rPr>
    </w:lvl>
    <w:lvl w:ilvl="1" w:tplc="04020003">
      <w:start w:val="1"/>
      <w:numFmt w:val="bullet"/>
      <w:lvlText w:val="o"/>
      <w:lvlJc w:val="left"/>
      <w:pPr>
        <w:tabs>
          <w:tab w:val="num" w:pos="2148"/>
        </w:tabs>
        <w:ind w:left="2148" w:hanging="360"/>
      </w:pPr>
      <w:rPr>
        <w:rFonts w:ascii="Courier New" w:hAnsi="Courier New" w:cs="Courier New" w:hint="default"/>
      </w:rPr>
    </w:lvl>
    <w:lvl w:ilvl="2" w:tplc="81787CFC">
      <w:numFmt w:val="bullet"/>
      <w:lvlText w:val="-"/>
      <w:lvlJc w:val="left"/>
      <w:pPr>
        <w:ind w:left="2868" w:hanging="360"/>
      </w:pPr>
      <w:rPr>
        <w:rFonts w:ascii="Times New Roman" w:eastAsia="TimesNewRomanPSMT" w:hAnsi="Times New Roman" w:cs="Times New Roman" w:hint="default"/>
        <w:b/>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 w15:restartNumberingAfterBreak="0">
    <w:nsid w:val="55804CEF"/>
    <w:multiLevelType w:val="multilevel"/>
    <w:tmpl w:val="D2B86678"/>
    <w:lvl w:ilvl="0">
      <w:start w:val="1"/>
      <w:numFmt w:val="decimal"/>
      <w:pStyle w:val="Bodyall"/>
      <w:lvlText w:val="%1"/>
      <w:lvlJc w:val="left"/>
      <w:pPr>
        <w:tabs>
          <w:tab w:val="num" w:pos="432"/>
        </w:tabs>
        <w:ind w:left="432" w:hanging="432"/>
      </w:pPr>
      <w:rPr>
        <w:rFonts w:cs="Times New Roman" w:hint="default"/>
        <w:b/>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5" w15:restartNumberingAfterBreak="0">
    <w:nsid w:val="62786C82"/>
    <w:multiLevelType w:val="multilevel"/>
    <w:tmpl w:val="864C86B8"/>
    <w:lvl w:ilvl="0">
      <w:start w:val="15"/>
      <w:numFmt w:val="decimal"/>
      <w:pStyle w:val="Char"/>
      <w:lvlText w:val="%1"/>
      <w:lvlJc w:val="left"/>
      <w:pPr>
        <w:tabs>
          <w:tab w:val="num" w:pos="432"/>
        </w:tabs>
        <w:ind w:left="432" w:hanging="432"/>
      </w:pPr>
      <w:rPr>
        <w:rFonts w:hint="default"/>
      </w:rPr>
    </w:lvl>
    <w:lvl w:ilvl="1">
      <w:start w:val="1"/>
      <w:numFmt w:val="decimal"/>
      <w:pStyle w:val="Heading1"/>
      <w:lvlText w:val="%1.%2"/>
      <w:lvlJc w:val="left"/>
      <w:pPr>
        <w:tabs>
          <w:tab w:val="num" w:pos="1296"/>
        </w:tabs>
        <w:ind w:left="1296" w:hanging="576"/>
      </w:pPr>
      <w:rPr>
        <w:rFonts w:hint="default"/>
      </w:rPr>
    </w:lvl>
    <w:lvl w:ilvl="2">
      <w:start w:val="1"/>
      <w:numFmt w:val="decimal"/>
      <w:pStyle w:val="Heading2"/>
      <w:lvlText w:val="%1.%2.%3"/>
      <w:lvlJc w:val="left"/>
      <w:pPr>
        <w:tabs>
          <w:tab w:val="num" w:pos="720"/>
        </w:tabs>
        <w:ind w:left="720" w:hanging="720"/>
      </w:pPr>
      <w:rPr>
        <w:rFonts w:hint="default"/>
      </w:rPr>
    </w:lvl>
    <w:lvl w:ilvl="3">
      <w:start w:val="1"/>
      <w:numFmt w:val="decimal"/>
      <w:pStyle w:val="Heading3"/>
      <w:lvlText w:val="%1.%2.%3.%4"/>
      <w:lvlJc w:val="left"/>
      <w:pPr>
        <w:tabs>
          <w:tab w:val="num" w:pos="1716"/>
        </w:tabs>
        <w:ind w:left="1716"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6F2A7FFC"/>
    <w:multiLevelType w:val="hybridMultilevel"/>
    <w:tmpl w:val="AE686CA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7" w15:restartNumberingAfterBreak="0">
    <w:nsid w:val="759514C2"/>
    <w:multiLevelType w:val="hybridMultilevel"/>
    <w:tmpl w:val="399A17A8"/>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8" w15:restartNumberingAfterBreak="0">
    <w:nsid w:val="77525BBE"/>
    <w:multiLevelType w:val="hybridMultilevel"/>
    <w:tmpl w:val="96A837B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7E4855E2"/>
    <w:multiLevelType w:val="hybridMultilevel"/>
    <w:tmpl w:val="2B12C656"/>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0" w15:restartNumberingAfterBreak="0">
    <w:nsid w:val="7F7A4426"/>
    <w:multiLevelType w:val="hybridMultilevel"/>
    <w:tmpl w:val="3168DFC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6"/>
  </w:num>
  <w:num w:numId="4">
    <w:abstractNumId w:val="1"/>
  </w:num>
  <w:num w:numId="5">
    <w:abstractNumId w:val="12"/>
  </w:num>
  <w:num w:numId="6">
    <w:abstractNumId w:val="14"/>
  </w:num>
  <w:num w:numId="7">
    <w:abstractNumId w:val="4"/>
  </w:num>
  <w:num w:numId="8">
    <w:abstractNumId w:val="16"/>
  </w:num>
  <w:num w:numId="9">
    <w:abstractNumId w:val="13"/>
  </w:num>
  <w:num w:numId="10">
    <w:abstractNumId w:val="2"/>
  </w:num>
  <w:num w:numId="11">
    <w:abstractNumId w:val="11"/>
  </w:num>
  <w:num w:numId="12">
    <w:abstractNumId w:val="17"/>
  </w:num>
  <w:num w:numId="13">
    <w:abstractNumId w:val="7"/>
  </w:num>
  <w:num w:numId="14">
    <w:abstractNumId w:val="3"/>
  </w:num>
  <w:num w:numId="15">
    <w:abstractNumId w:val="19"/>
  </w:num>
  <w:num w:numId="16">
    <w:abstractNumId w:val="20"/>
  </w:num>
  <w:num w:numId="17">
    <w:abstractNumId w:val="18"/>
  </w:num>
  <w:num w:numId="18">
    <w:abstractNumId w:val="5"/>
  </w:num>
  <w:num w:numId="19">
    <w:abstractNumId w:val="10"/>
  </w:num>
  <w:num w:numId="20">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5192"/>
    <w:rsid w:val="000000B4"/>
    <w:rsid w:val="0000054B"/>
    <w:rsid w:val="00000949"/>
    <w:rsid w:val="00000C3C"/>
    <w:rsid w:val="00001135"/>
    <w:rsid w:val="000017E7"/>
    <w:rsid w:val="00001DF6"/>
    <w:rsid w:val="00002014"/>
    <w:rsid w:val="000025FF"/>
    <w:rsid w:val="00002976"/>
    <w:rsid w:val="00002AD7"/>
    <w:rsid w:val="00002B39"/>
    <w:rsid w:val="00002C5D"/>
    <w:rsid w:val="00002ED5"/>
    <w:rsid w:val="00002FE5"/>
    <w:rsid w:val="000035CE"/>
    <w:rsid w:val="000036C9"/>
    <w:rsid w:val="00003854"/>
    <w:rsid w:val="00003BD1"/>
    <w:rsid w:val="00003CA5"/>
    <w:rsid w:val="00003EF5"/>
    <w:rsid w:val="0000411E"/>
    <w:rsid w:val="00004302"/>
    <w:rsid w:val="00004461"/>
    <w:rsid w:val="000046BE"/>
    <w:rsid w:val="00004D33"/>
    <w:rsid w:val="00004D92"/>
    <w:rsid w:val="00005575"/>
    <w:rsid w:val="000056EC"/>
    <w:rsid w:val="00006187"/>
    <w:rsid w:val="0000678A"/>
    <w:rsid w:val="00006DC3"/>
    <w:rsid w:val="0000742F"/>
    <w:rsid w:val="000075D6"/>
    <w:rsid w:val="000076A8"/>
    <w:rsid w:val="000076EB"/>
    <w:rsid w:val="00007727"/>
    <w:rsid w:val="000077A6"/>
    <w:rsid w:val="00007A99"/>
    <w:rsid w:val="00007B6E"/>
    <w:rsid w:val="00007BB1"/>
    <w:rsid w:val="00007BD9"/>
    <w:rsid w:val="00007E26"/>
    <w:rsid w:val="00007F20"/>
    <w:rsid w:val="00010718"/>
    <w:rsid w:val="00010752"/>
    <w:rsid w:val="000107D6"/>
    <w:rsid w:val="00010CC1"/>
    <w:rsid w:val="00010FD1"/>
    <w:rsid w:val="000113E2"/>
    <w:rsid w:val="00011905"/>
    <w:rsid w:val="00011B3C"/>
    <w:rsid w:val="00011C2C"/>
    <w:rsid w:val="0001200C"/>
    <w:rsid w:val="00012385"/>
    <w:rsid w:val="000123B6"/>
    <w:rsid w:val="000124EC"/>
    <w:rsid w:val="00012532"/>
    <w:rsid w:val="0001257A"/>
    <w:rsid w:val="000129EF"/>
    <w:rsid w:val="00012C1A"/>
    <w:rsid w:val="00012E0D"/>
    <w:rsid w:val="000133CB"/>
    <w:rsid w:val="000135A2"/>
    <w:rsid w:val="000135E0"/>
    <w:rsid w:val="00013732"/>
    <w:rsid w:val="00013A97"/>
    <w:rsid w:val="00013D06"/>
    <w:rsid w:val="00013F87"/>
    <w:rsid w:val="00014A4D"/>
    <w:rsid w:val="00014C6C"/>
    <w:rsid w:val="00014FF2"/>
    <w:rsid w:val="000151FE"/>
    <w:rsid w:val="00015375"/>
    <w:rsid w:val="000155DB"/>
    <w:rsid w:val="00015958"/>
    <w:rsid w:val="00015CF4"/>
    <w:rsid w:val="00016918"/>
    <w:rsid w:val="00016A9E"/>
    <w:rsid w:val="00016AE1"/>
    <w:rsid w:val="00016C04"/>
    <w:rsid w:val="00016C44"/>
    <w:rsid w:val="00016FA8"/>
    <w:rsid w:val="00017207"/>
    <w:rsid w:val="000172B1"/>
    <w:rsid w:val="00017529"/>
    <w:rsid w:val="00017648"/>
    <w:rsid w:val="000176A8"/>
    <w:rsid w:val="00017807"/>
    <w:rsid w:val="0001783F"/>
    <w:rsid w:val="00017ADB"/>
    <w:rsid w:val="00017CB2"/>
    <w:rsid w:val="000201D8"/>
    <w:rsid w:val="000201E1"/>
    <w:rsid w:val="000202F5"/>
    <w:rsid w:val="0002037C"/>
    <w:rsid w:val="0002042E"/>
    <w:rsid w:val="000207E8"/>
    <w:rsid w:val="0002099E"/>
    <w:rsid w:val="00020B33"/>
    <w:rsid w:val="00020E7E"/>
    <w:rsid w:val="0002116A"/>
    <w:rsid w:val="000213E2"/>
    <w:rsid w:val="000214C3"/>
    <w:rsid w:val="0002180A"/>
    <w:rsid w:val="0002202C"/>
    <w:rsid w:val="00022495"/>
    <w:rsid w:val="000224B4"/>
    <w:rsid w:val="00022742"/>
    <w:rsid w:val="00022888"/>
    <w:rsid w:val="00022892"/>
    <w:rsid w:val="00022E3A"/>
    <w:rsid w:val="000234E2"/>
    <w:rsid w:val="000236BF"/>
    <w:rsid w:val="00023909"/>
    <w:rsid w:val="00023C14"/>
    <w:rsid w:val="00023CFC"/>
    <w:rsid w:val="00023E47"/>
    <w:rsid w:val="0002457E"/>
    <w:rsid w:val="0002473F"/>
    <w:rsid w:val="00024C31"/>
    <w:rsid w:val="00024F23"/>
    <w:rsid w:val="0002558E"/>
    <w:rsid w:val="000257DF"/>
    <w:rsid w:val="00025891"/>
    <w:rsid w:val="000258F3"/>
    <w:rsid w:val="00025A9E"/>
    <w:rsid w:val="00025E3B"/>
    <w:rsid w:val="00026214"/>
    <w:rsid w:val="00026BAC"/>
    <w:rsid w:val="00026DDB"/>
    <w:rsid w:val="000272F8"/>
    <w:rsid w:val="0002736A"/>
    <w:rsid w:val="0002790C"/>
    <w:rsid w:val="00030054"/>
    <w:rsid w:val="000302D6"/>
    <w:rsid w:val="000303AA"/>
    <w:rsid w:val="000305AD"/>
    <w:rsid w:val="00030775"/>
    <w:rsid w:val="000308BE"/>
    <w:rsid w:val="00030B6C"/>
    <w:rsid w:val="000314D0"/>
    <w:rsid w:val="00031771"/>
    <w:rsid w:val="00031B90"/>
    <w:rsid w:val="00031CC3"/>
    <w:rsid w:val="00031D4D"/>
    <w:rsid w:val="00032084"/>
    <w:rsid w:val="00032262"/>
    <w:rsid w:val="00032425"/>
    <w:rsid w:val="0003265E"/>
    <w:rsid w:val="0003276F"/>
    <w:rsid w:val="0003290D"/>
    <w:rsid w:val="00032D8E"/>
    <w:rsid w:val="00032F00"/>
    <w:rsid w:val="00033E70"/>
    <w:rsid w:val="00034004"/>
    <w:rsid w:val="000345C6"/>
    <w:rsid w:val="000348F1"/>
    <w:rsid w:val="00034A18"/>
    <w:rsid w:val="00034A2D"/>
    <w:rsid w:val="00034FB8"/>
    <w:rsid w:val="000350BA"/>
    <w:rsid w:val="00035335"/>
    <w:rsid w:val="000356E0"/>
    <w:rsid w:val="00035B4D"/>
    <w:rsid w:val="00035CB6"/>
    <w:rsid w:val="00036493"/>
    <w:rsid w:val="00036930"/>
    <w:rsid w:val="00036957"/>
    <w:rsid w:val="00036D90"/>
    <w:rsid w:val="00037073"/>
    <w:rsid w:val="0003719B"/>
    <w:rsid w:val="000374DC"/>
    <w:rsid w:val="00037600"/>
    <w:rsid w:val="00037935"/>
    <w:rsid w:val="000379E4"/>
    <w:rsid w:val="00037AA3"/>
    <w:rsid w:val="00037B45"/>
    <w:rsid w:val="00037DA3"/>
    <w:rsid w:val="00037FF2"/>
    <w:rsid w:val="00040176"/>
    <w:rsid w:val="00040A37"/>
    <w:rsid w:val="00040A75"/>
    <w:rsid w:val="00040B22"/>
    <w:rsid w:val="00040D5F"/>
    <w:rsid w:val="000411B8"/>
    <w:rsid w:val="0004129C"/>
    <w:rsid w:val="000416CA"/>
    <w:rsid w:val="00041789"/>
    <w:rsid w:val="000417A4"/>
    <w:rsid w:val="00041FCD"/>
    <w:rsid w:val="00042278"/>
    <w:rsid w:val="00042318"/>
    <w:rsid w:val="000423B6"/>
    <w:rsid w:val="000427D3"/>
    <w:rsid w:val="00042DC0"/>
    <w:rsid w:val="00042F5F"/>
    <w:rsid w:val="000430AB"/>
    <w:rsid w:val="000431FD"/>
    <w:rsid w:val="00043206"/>
    <w:rsid w:val="0004395B"/>
    <w:rsid w:val="00043CE3"/>
    <w:rsid w:val="00043F3E"/>
    <w:rsid w:val="000440C5"/>
    <w:rsid w:val="000448AE"/>
    <w:rsid w:val="00044D2E"/>
    <w:rsid w:val="000456FE"/>
    <w:rsid w:val="00045812"/>
    <w:rsid w:val="000458AC"/>
    <w:rsid w:val="00045A0D"/>
    <w:rsid w:val="00045A87"/>
    <w:rsid w:val="00045BFA"/>
    <w:rsid w:val="00045DF0"/>
    <w:rsid w:val="00045E09"/>
    <w:rsid w:val="00046437"/>
    <w:rsid w:val="000464DD"/>
    <w:rsid w:val="000466BA"/>
    <w:rsid w:val="00046CA9"/>
    <w:rsid w:val="0004708D"/>
    <w:rsid w:val="00047269"/>
    <w:rsid w:val="0004778C"/>
    <w:rsid w:val="000479E5"/>
    <w:rsid w:val="00047E47"/>
    <w:rsid w:val="00047F43"/>
    <w:rsid w:val="00050689"/>
    <w:rsid w:val="00050960"/>
    <w:rsid w:val="00050BA1"/>
    <w:rsid w:val="000510A4"/>
    <w:rsid w:val="0005134F"/>
    <w:rsid w:val="00051671"/>
    <w:rsid w:val="00051687"/>
    <w:rsid w:val="00051ADE"/>
    <w:rsid w:val="00051D68"/>
    <w:rsid w:val="00051F67"/>
    <w:rsid w:val="00052033"/>
    <w:rsid w:val="00052330"/>
    <w:rsid w:val="00052954"/>
    <w:rsid w:val="000529D3"/>
    <w:rsid w:val="00052F1E"/>
    <w:rsid w:val="00052F65"/>
    <w:rsid w:val="000533B4"/>
    <w:rsid w:val="000538F2"/>
    <w:rsid w:val="00053994"/>
    <w:rsid w:val="00053CD2"/>
    <w:rsid w:val="00053E1A"/>
    <w:rsid w:val="0005403A"/>
    <w:rsid w:val="00054302"/>
    <w:rsid w:val="00054336"/>
    <w:rsid w:val="00054D82"/>
    <w:rsid w:val="00054E18"/>
    <w:rsid w:val="0005509E"/>
    <w:rsid w:val="00055469"/>
    <w:rsid w:val="0005547F"/>
    <w:rsid w:val="0005567E"/>
    <w:rsid w:val="000556AB"/>
    <w:rsid w:val="00055900"/>
    <w:rsid w:val="00055A02"/>
    <w:rsid w:val="00055CCD"/>
    <w:rsid w:val="00056076"/>
    <w:rsid w:val="000563EE"/>
    <w:rsid w:val="000564BF"/>
    <w:rsid w:val="00056632"/>
    <w:rsid w:val="00056839"/>
    <w:rsid w:val="000569F9"/>
    <w:rsid w:val="00056AF9"/>
    <w:rsid w:val="00056C2F"/>
    <w:rsid w:val="00056EC4"/>
    <w:rsid w:val="000575BA"/>
    <w:rsid w:val="00057692"/>
    <w:rsid w:val="000576B0"/>
    <w:rsid w:val="00057710"/>
    <w:rsid w:val="00057806"/>
    <w:rsid w:val="00057A89"/>
    <w:rsid w:val="00057C3E"/>
    <w:rsid w:val="00057F07"/>
    <w:rsid w:val="0006087C"/>
    <w:rsid w:val="00060F41"/>
    <w:rsid w:val="00060F7D"/>
    <w:rsid w:val="00061227"/>
    <w:rsid w:val="000612E0"/>
    <w:rsid w:val="00061741"/>
    <w:rsid w:val="00061FBD"/>
    <w:rsid w:val="000620F2"/>
    <w:rsid w:val="000623AA"/>
    <w:rsid w:val="00062433"/>
    <w:rsid w:val="000624D3"/>
    <w:rsid w:val="00062602"/>
    <w:rsid w:val="00062722"/>
    <w:rsid w:val="00062A43"/>
    <w:rsid w:val="00062D68"/>
    <w:rsid w:val="000633BC"/>
    <w:rsid w:val="00063818"/>
    <w:rsid w:val="00064532"/>
    <w:rsid w:val="00064879"/>
    <w:rsid w:val="00064FE1"/>
    <w:rsid w:val="000652E2"/>
    <w:rsid w:val="0006572B"/>
    <w:rsid w:val="00065A5B"/>
    <w:rsid w:val="0006622F"/>
    <w:rsid w:val="000664EC"/>
    <w:rsid w:val="00066865"/>
    <w:rsid w:val="00066C2A"/>
    <w:rsid w:val="00066E51"/>
    <w:rsid w:val="00066FB7"/>
    <w:rsid w:val="000672B6"/>
    <w:rsid w:val="00067C1D"/>
    <w:rsid w:val="00067C3E"/>
    <w:rsid w:val="00067DED"/>
    <w:rsid w:val="00067E03"/>
    <w:rsid w:val="000700A6"/>
    <w:rsid w:val="00070258"/>
    <w:rsid w:val="000703E1"/>
    <w:rsid w:val="000705D0"/>
    <w:rsid w:val="000708DE"/>
    <w:rsid w:val="00070B21"/>
    <w:rsid w:val="00070B5E"/>
    <w:rsid w:val="00070EEC"/>
    <w:rsid w:val="00071132"/>
    <w:rsid w:val="00071176"/>
    <w:rsid w:val="0007139C"/>
    <w:rsid w:val="0007141B"/>
    <w:rsid w:val="000714B6"/>
    <w:rsid w:val="00071AB5"/>
    <w:rsid w:val="00071DE2"/>
    <w:rsid w:val="00071FAC"/>
    <w:rsid w:val="00072141"/>
    <w:rsid w:val="00072704"/>
    <w:rsid w:val="00072CFA"/>
    <w:rsid w:val="00072D94"/>
    <w:rsid w:val="000731BE"/>
    <w:rsid w:val="00073C64"/>
    <w:rsid w:val="00073CC4"/>
    <w:rsid w:val="00073DB0"/>
    <w:rsid w:val="00073DE3"/>
    <w:rsid w:val="000743A3"/>
    <w:rsid w:val="0007477E"/>
    <w:rsid w:val="000747E3"/>
    <w:rsid w:val="00074823"/>
    <w:rsid w:val="0007497B"/>
    <w:rsid w:val="00074C06"/>
    <w:rsid w:val="00074D29"/>
    <w:rsid w:val="00074F02"/>
    <w:rsid w:val="00075340"/>
    <w:rsid w:val="0007535B"/>
    <w:rsid w:val="000755FD"/>
    <w:rsid w:val="00075891"/>
    <w:rsid w:val="00075B29"/>
    <w:rsid w:val="0007604F"/>
    <w:rsid w:val="000769C7"/>
    <w:rsid w:val="00076A8C"/>
    <w:rsid w:val="0007768D"/>
    <w:rsid w:val="000777CE"/>
    <w:rsid w:val="000800EF"/>
    <w:rsid w:val="00080468"/>
    <w:rsid w:val="0008048E"/>
    <w:rsid w:val="00080503"/>
    <w:rsid w:val="0008070A"/>
    <w:rsid w:val="00080AB2"/>
    <w:rsid w:val="000810E6"/>
    <w:rsid w:val="000812D2"/>
    <w:rsid w:val="00081FC7"/>
    <w:rsid w:val="00082CA0"/>
    <w:rsid w:val="0008304D"/>
    <w:rsid w:val="000832DD"/>
    <w:rsid w:val="00083540"/>
    <w:rsid w:val="0008363F"/>
    <w:rsid w:val="00083BE8"/>
    <w:rsid w:val="00083C1F"/>
    <w:rsid w:val="00083F4E"/>
    <w:rsid w:val="00083FDE"/>
    <w:rsid w:val="000843DB"/>
    <w:rsid w:val="00084C06"/>
    <w:rsid w:val="00084E72"/>
    <w:rsid w:val="00085513"/>
    <w:rsid w:val="00085560"/>
    <w:rsid w:val="000859B9"/>
    <w:rsid w:val="00085B6B"/>
    <w:rsid w:val="00085C28"/>
    <w:rsid w:val="00086332"/>
    <w:rsid w:val="000864E9"/>
    <w:rsid w:val="0008662A"/>
    <w:rsid w:val="00086867"/>
    <w:rsid w:val="00086899"/>
    <w:rsid w:val="0008699E"/>
    <w:rsid w:val="00086B08"/>
    <w:rsid w:val="00086BC3"/>
    <w:rsid w:val="00086DC6"/>
    <w:rsid w:val="000871DA"/>
    <w:rsid w:val="00087BEA"/>
    <w:rsid w:val="00087F57"/>
    <w:rsid w:val="000908C6"/>
    <w:rsid w:val="0009096D"/>
    <w:rsid w:val="00090C5B"/>
    <w:rsid w:val="00091009"/>
    <w:rsid w:val="000910BB"/>
    <w:rsid w:val="000914AB"/>
    <w:rsid w:val="000914BB"/>
    <w:rsid w:val="0009171B"/>
    <w:rsid w:val="000919D4"/>
    <w:rsid w:val="00092477"/>
    <w:rsid w:val="000926FA"/>
    <w:rsid w:val="00092CAC"/>
    <w:rsid w:val="00092F10"/>
    <w:rsid w:val="0009355E"/>
    <w:rsid w:val="00093DF5"/>
    <w:rsid w:val="00094070"/>
    <w:rsid w:val="000945A1"/>
    <w:rsid w:val="00094674"/>
    <w:rsid w:val="000948E1"/>
    <w:rsid w:val="00094F9F"/>
    <w:rsid w:val="0009567E"/>
    <w:rsid w:val="00095727"/>
    <w:rsid w:val="0009589F"/>
    <w:rsid w:val="00095AB2"/>
    <w:rsid w:val="00095C23"/>
    <w:rsid w:val="0009606F"/>
    <w:rsid w:val="00096630"/>
    <w:rsid w:val="00096E7E"/>
    <w:rsid w:val="00097382"/>
    <w:rsid w:val="00097405"/>
    <w:rsid w:val="000975BC"/>
    <w:rsid w:val="000975E8"/>
    <w:rsid w:val="00097827"/>
    <w:rsid w:val="00097B4B"/>
    <w:rsid w:val="00097D2F"/>
    <w:rsid w:val="00097F94"/>
    <w:rsid w:val="000A04FF"/>
    <w:rsid w:val="000A0DD0"/>
    <w:rsid w:val="000A0E83"/>
    <w:rsid w:val="000A10DF"/>
    <w:rsid w:val="000A11EF"/>
    <w:rsid w:val="000A19C7"/>
    <w:rsid w:val="000A1F97"/>
    <w:rsid w:val="000A22F7"/>
    <w:rsid w:val="000A28FC"/>
    <w:rsid w:val="000A290C"/>
    <w:rsid w:val="000A29EB"/>
    <w:rsid w:val="000A2B95"/>
    <w:rsid w:val="000A2D08"/>
    <w:rsid w:val="000A2EEC"/>
    <w:rsid w:val="000A400A"/>
    <w:rsid w:val="000A4227"/>
    <w:rsid w:val="000A4229"/>
    <w:rsid w:val="000A4655"/>
    <w:rsid w:val="000A4D09"/>
    <w:rsid w:val="000A52C5"/>
    <w:rsid w:val="000A5430"/>
    <w:rsid w:val="000A5583"/>
    <w:rsid w:val="000A589C"/>
    <w:rsid w:val="000A59F0"/>
    <w:rsid w:val="000A5B2F"/>
    <w:rsid w:val="000A5FCB"/>
    <w:rsid w:val="000A6384"/>
    <w:rsid w:val="000A64FE"/>
    <w:rsid w:val="000A66FC"/>
    <w:rsid w:val="000A6988"/>
    <w:rsid w:val="000A6F00"/>
    <w:rsid w:val="000A7D88"/>
    <w:rsid w:val="000A7E10"/>
    <w:rsid w:val="000B007B"/>
    <w:rsid w:val="000B028A"/>
    <w:rsid w:val="000B04D5"/>
    <w:rsid w:val="000B05F4"/>
    <w:rsid w:val="000B0B24"/>
    <w:rsid w:val="000B0F25"/>
    <w:rsid w:val="000B121A"/>
    <w:rsid w:val="000B12CA"/>
    <w:rsid w:val="000B1336"/>
    <w:rsid w:val="000B1431"/>
    <w:rsid w:val="000B17EC"/>
    <w:rsid w:val="000B1E5C"/>
    <w:rsid w:val="000B1FFF"/>
    <w:rsid w:val="000B21A6"/>
    <w:rsid w:val="000B27DA"/>
    <w:rsid w:val="000B2B27"/>
    <w:rsid w:val="000B2D58"/>
    <w:rsid w:val="000B303E"/>
    <w:rsid w:val="000B32A9"/>
    <w:rsid w:val="000B33B3"/>
    <w:rsid w:val="000B34DE"/>
    <w:rsid w:val="000B354F"/>
    <w:rsid w:val="000B3659"/>
    <w:rsid w:val="000B3A2F"/>
    <w:rsid w:val="000B3BB3"/>
    <w:rsid w:val="000B3D54"/>
    <w:rsid w:val="000B3D7A"/>
    <w:rsid w:val="000B3EAE"/>
    <w:rsid w:val="000B40B2"/>
    <w:rsid w:val="000B458B"/>
    <w:rsid w:val="000B4C68"/>
    <w:rsid w:val="000B50E4"/>
    <w:rsid w:val="000B5130"/>
    <w:rsid w:val="000B5301"/>
    <w:rsid w:val="000B54C1"/>
    <w:rsid w:val="000B5886"/>
    <w:rsid w:val="000B5AFD"/>
    <w:rsid w:val="000B5EB2"/>
    <w:rsid w:val="000B61DF"/>
    <w:rsid w:val="000B6625"/>
    <w:rsid w:val="000B6B81"/>
    <w:rsid w:val="000B6C39"/>
    <w:rsid w:val="000B6F41"/>
    <w:rsid w:val="000B764A"/>
    <w:rsid w:val="000B765F"/>
    <w:rsid w:val="000B7A98"/>
    <w:rsid w:val="000B7AC4"/>
    <w:rsid w:val="000B7AF6"/>
    <w:rsid w:val="000B7CB0"/>
    <w:rsid w:val="000B7EA1"/>
    <w:rsid w:val="000B7F48"/>
    <w:rsid w:val="000C0035"/>
    <w:rsid w:val="000C063C"/>
    <w:rsid w:val="000C06C4"/>
    <w:rsid w:val="000C0717"/>
    <w:rsid w:val="000C08E3"/>
    <w:rsid w:val="000C0CEA"/>
    <w:rsid w:val="000C0E67"/>
    <w:rsid w:val="000C1420"/>
    <w:rsid w:val="000C1B38"/>
    <w:rsid w:val="000C216F"/>
    <w:rsid w:val="000C2359"/>
    <w:rsid w:val="000C2819"/>
    <w:rsid w:val="000C2932"/>
    <w:rsid w:val="000C2953"/>
    <w:rsid w:val="000C308E"/>
    <w:rsid w:val="000C3790"/>
    <w:rsid w:val="000C3A3C"/>
    <w:rsid w:val="000C4C26"/>
    <w:rsid w:val="000C4D54"/>
    <w:rsid w:val="000C5246"/>
    <w:rsid w:val="000C54FF"/>
    <w:rsid w:val="000C56BB"/>
    <w:rsid w:val="000C573F"/>
    <w:rsid w:val="000C57D9"/>
    <w:rsid w:val="000C5920"/>
    <w:rsid w:val="000C5948"/>
    <w:rsid w:val="000C5D08"/>
    <w:rsid w:val="000C5E0B"/>
    <w:rsid w:val="000C6391"/>
    <w:rsid w:val="000C65FA"/>
    <w:rsid w:val="000C6A23"/>
    <w:rsid w:val="000C6E6C"/>
    <w:rsid w:val="000C6FC7"/>
    <w:rsid w:val="000C74AE"/>
    <w:rsid w:val="000C7647"/>
    <w:rsid w:val="000C7724"/>
    <w:rsid w:val="000C7B84"/>
    <w:rsid w:val="000D016F"/>
    <w:rsid w:val="000D046C"/>
    <w:rsid w:val="000D06B8"/>
    <w:rsid w:val="000D09D0"/>
    <w:rsid w:val="000D0A3C"/>
    <w:rsid w:val="000D0A3F"/>
    <w:rsid w:val="000D0B20"/>
    <w:rsid w:val="000D0B69"/>
    <w:rsid w:val="000D1151"/>
    <w:rsid w:val="000D13C4"/>
    <w:rsid w:val="000D147E"/>
    <w:rsid w:val="000D1494"/>
    <w:rsid w:val="000D16BA"/>
    <w:rsid w:val="000D1A30"/>
    <w:rsid w:val="000D1D9F"/>
    <w:rsid w:val="000D1F56"/>
    <w:rsid w:val="000D2232"/>
    <w:rsid w:val="000D24C6"/>
    <w:rsid w:val="000D25CD"/>
    <w:rsid w:val="000D2A7C"/>
    <w:rsid w:val="000D3014"/>
    <w:rsid w:val="000D32B5"/>
    <w:rsid w:val="000D32CF"/>
    <w:rsid w:val="000D385D"/>
    <w:rsid w:val="000D3B49"/>
    <w:rsid w:val="000D3DEC"/>
    <w:rsid w:val="000D3EEB"/>
    <w:rsid w:val="000D41B3"/>
    <w:rsid w:val="000D4589"/>
    <w:rsid w:val="000D4625"/>
    <w:rsid w:val="000D49F0"/>
    <w:rsid w:val="000D4D8F"/>
    <w:rsid w:val="000D4E51"/>
    <w:rsid w:val="000D52DE"/>
    <w:rsid w:val="000D5447"/>
    <w:rsid w:val="000D5B0C"/>
    <w:rsid w:val="000D6137"/>
    <w:rsid w:val="000D645C"/>
    <w:rsid w:val="000D6748"/>
    <w:rsid w:val="000D6890"/>
    <w:rsid w:val="000D6D69"/>
    <w:rsid w:val="000D6DCB"/>
    <w:rsid w:val="000D71AA"/>
    <w:rsid w:val="000D7782"/>
    <w:rsid w:val="000D7BEE"/>
    <w:rsid w:val="000E08A9"/>
    <w:rsid w:val="000E09E2"/>
    <w:rsid w:val="000E10F0"/>
    <w:rsid w:val="000E12BF"/>
    <w:rsid w:val="000E1670"/>
    <w:rsid w:val="000E19EA"/>
    <w:rsid w:val="000E1E85"/>
    <w:rsid w:val="000E20B8"/>
    <w:rsid w:val="000E223D"/>
    <w:rsid w:val="000E2B54"/>
    <w:rsid w:val="000E2D6B"/>
    <w:rsid w:val="000E2DE7"/>
    <w:rsid w:val="000E2FFF"/>
    <w:rsid w:val="000E312A"/>
    <w:rsid w:val="000E32C1"/>
    <w:rsid w:val="000E3ADB"/>
    <w:rsid w:val="000E3B84"/>
    <w:rsid w:val="000E45F0"/>
    <w:rsid w:val="000E471A"/>
    <w:rsid w:val="000E4796"/>
    <w:rsid w:val="000E5134"/>
    <w:rsid w:val="000E5EEE"/>
    <w:rsid w:val="000E61C6"/>
    <w:rsid w:val="000E63F9"/>
    <w:rsid w:val="000E65B4"/>
    <w:rsid w:val="000E6743"/>
    <w:rsid w:val="000E6ACC"/>
    <w:rsid w:val="000E6D05"/>
    <w:rsid w:val="000E7057"/>
    <w:rsid w:val="000E73A7"/>
    <w:rsid w:val="000F00A0"/>
    <w:rsid w:val="000F04F9"/>
    <w:rsid w:val="000F0C2D"/>
    <w:rsid w:val="000F0D6A"/>
    <w:rsid w:val="000F0D81"/>
    <w:rsid w:val="000F0D88"/>
    <w:rsid w:val="000F1647"/>
    <w:rsid w:val="000F16EF"/>
    <w:rsid w:val="000F17C9"/>
    <w:rsid w:val="000F1A31"/>
    <w:rsid w:val="000F1F87"/>
    <w:rsid w:val="000F22B5"/>
    <w:rsid w:val="000F243F"/>
    <w:rsid w:val="000F286B"/>
    <w:rsid w:val="000F2BB5"/>
    <w:rsid w:val="000F2E7B"/>
    <w:rsid w:val="000F2ECF"/>
    <w:rsid w:val="000F2F62"/>
    <w:rsid w:val="000F30EC"/>
    <w:rsid w:val="000F36E7"/>
    <w:rsid w:val="000F3706"/>
    <w:rsid w:val="000F3ABB"/>
    <w:rsid w:val="000F3DCC"/>
    <w:rsid w:val="000F44EE"/>
    <w:rsid w:val="000F478A"/>
    <w:rsid w:val="000F495B"/>
    <w:rsid w:val="000F4D3B"/>
    <w:rsid w:val="000F4FEC"/>
    <w:rsid w:val="000F51BA"/>
    <w:rsid w:val="000F5E38"/>
    <w:rsid w:val="000F5EF6"/>
    <w:rsid w:val="000F63C3"/>
    <w:rsid w:val="000F6B96"/>
    <w:rsid w:val="000F6D97"/>
    <w:rsid w:val="000F6DC5"/>
    <w:rsid w:val="000F7891"/>
    <w:rsid w:val="000F78BD"/>
    <w:rsid w:val="000F7EC6"/>
    <w:rsid w:val="000F7F20"/>
    <w:rsid w:val="00100093"/>
    <w:rsid w:val="001000D9"/>
    <w:rsid w:val="00100265"/>
    <w:rsid w:val="001003EE"/>
    <w:rsid w:val="0010040E"/>
    <w:rsid w:val="001005F3"/>
    <w:rsid w:val="001008CF"/>
    <w:rsid w:val="00100ADD"/>
    <w:rsid w:val="00100B8D"/>
    <w:rsid w:val="00100D9F"/>
    <w:rsid w:val="0010110B"/>
    <w:rsid w:val="00101534"/>
    <w:rsid w:val="0010183D"/>
    <w:rsid w:val="0010197D"/>
    <w:rsid w:val="00101C51"/>
    <w:rsid w:val="00101F0A"/>
    <w:rsid w:val="00102116"/>
    <w:rsid w:val="00102369"/>
    <w:rsid w:val="0010255A"/>
    <w:rsid w:val="001025AF"/>
    <w:rsid w:val="0010289B"/>
    <w:rsid w:val="001030A7"/>
    <w:rsid w:val="0010310A"/>
    <w:rsid w:val="0010329C"/>
    <w:rsid w:val="001033A0"/>
    <w:rsid w:val="0010343A"/>
    <w:rsid w:val="00103518"/>
    <w:rsid w:val="001036E0"/>
    <w:rsid w:val="001037EE"/>
    <w:rsid w:val="0010382F"/>
    <w:rsid w:val="0010421B"/>
    <w:rsid w:val="0010432F"/>
    <w:rsid w:val="00104551"/>
    <w:rsid w:val="00104565"/>
    <w:rsid w:val="001045C2"/>
    <w:rsid w:val="00104638"/>
    <w:rsid w:val="00104726"/>
    <w:rsid w:val="001048DA"/>
    <w:rsid w:val="00104A77"/>
    <w:rsid w:val="00105125"/>
    <w:rsid w:val="0010565B"/>
    <w:rsid w:val="00105788"/>
    <w:rsid w:val="0010589A"/>
    <w:rsid w:val="0010595F"/>
    <w:rsid w:val="00105A75"/>
    <w:rsid w:val="00105D0E"/>
    <w:rsid w:val="001067E4"/>
    <w:rsid w:val="00106CB6"/>
    <w:rsid w:val="00106DC0"/>
    <w:rsid w:val="001070BA"/>
    <w:rsid w:val="00107386"/>
    <w:rsid w:val="001078F6"/>
    <w:rsid w:val="00107A15"/>
    <w:rsid w:val="00107B07"/>
    <w:rsid w:val="001103C8"/>
    <w:rsid w:val="0011103A"/>
    <w:rsid w:val="00111268"/>
    <w:rsid w:val="00111694"/>
    <w:rsid w:val="00111705"/>
    <w:rsid w:val="0011174C"/>
    <w:rsid w:val="0011175D"/>
    <w:rsid w:val="001118E7"/>
    <w:rsid w:val="00111A02"/>
    <w:rsid w:val="00111A60"/>
    <w:rsid w:val="00112440"/>
    <w:rsid w:val="0011270A"/>
    <w:rsid w:val="001128A7"/>
    <w:rsid w:val="00112BF7"/>
    <w:rsid w:val="00113090"/>
    <w:rsid w:val="00113DB4"/>
    <w:rsid w:val="00113F05"/>
    <w:rsid w:val="00114AA9"/>
    <w:rsid w:val="001151F2"/>
    <w:rsid w:val="001153C6"/>
    <w:rsid w:val="0011541B"/>
    <w:rsid w:val="00115DB4"/>
    <w:rsid w:val="00115F1A"/>
    <w:rsid w:val="00116439"/>
    <w:rsid w:val="0011652B"/>
    <w:rsid w:val="00116A59"/>
    <w:rsid w:val="00116D5C"/>
    <w:rsid w:val="0011789D"/>
    <w:rsid w:val="001178C1"/>
    <w:rsid w:val="001179C9"/>
    <w:rsid w:val="001202D4"/>
    <w:rsid w:val="0012033E"/>
    <w:rsid w:val="0012051D"/>
    <w:rsid w:val="00120738"/>
    <w:rsid w:val="001209AD"/>
    <w:rsid w:val="001209E5"/>
    <w:rsid w:val="001216C8"/>
    <w:rsid w:val="00121F6F"/>
    <w:rsid w:val="0012214F"/>
    <w:rsid w:val="001223A2"/>
    <w:rsid w:val="00122576"/>
    <w:rsid w:val="00122B93"/>
    <w:rsid w:val="00122CE8"/>
    <w:rsid w:val="00122DE0"/>
    <w:rsid w:val="00123ADB"/>
    <w:rsid w:val="00124095"/>
    <w:rsid w:val="00124150"/>
    <w:rsid w:val="001246CA"/>
    <w:rsid w:val="00124AE0"/>
    <w:rsid w:val="00124B62"/>
    <w:rsid w:val="00124CC4"/>
    <w:rsid w:val="00124CF5"/>
    <w:rsid w:val="001253A6"/>
    <w:rsid w:val="001259CB"/>
    <w:rsid w:val="00125CD0"/>
    <w:rsid w:val="00125DE5"/>
    <w:rsid w:val="001260D2"/>
    <w:rsid w:val="00126277"/>
    <w:rsid w:val="00126C5D"/>
    <w:rsid w:val="00127332"/>
    <w:rsid w:val="0012742B"/>
    <w:rsid w:val="00127566"/>
    <w:rsid w:val="001276F8"/>
    <w:rsid w:val="00127EAC"/>
    <w:rsid w:val="00130351"/>
    <w:rsid w:val="00130415"/>
    <w:rsid w:val="00130601"/>
    <w:rsid w:val="0013062F"/>
    <w:rsid w:val="00130744"/>
    <w:rsid w:val="0013085B"/>
    <w:rsid w:val="0013099C"/>
    <w:rsid w:val="00130A8C"/>
    <w:rsid w:val="00130B0E"/>
    <w:rsid w:val="00130B1C"/>
    <w:rsid w:val="00130BF8"/>
    <w:rsid w:val="00130E4C"/>
    <w:rsid w:val="00130F3E"/>
    <w:rsid w:val="001310FF"/>
    <w:rsid w:val="0013181D"/>
    <w:rsid w:val="00131952"/>
    <w:rsid w:val="001319D2"/>
    <w:rsid w:val="00131C5E"/>
    <w:rsid w:val="00132897"/>
    <w:rsid w:val="00132932"/>
    <w:rsid w:val="00132D20"/>
    <w:rsid w:val="00132FE9"/>
    <w:rsid w:val="0013332F"/>
    <w:rsid w:val="001333A4"/>
    <w:rsid w:val="00133968"/>
    <w:rsid w:val="001339E9"/>
    <w:rsid w:val="00133F41"/>
    <w:rsid w:val="001340E0"/>
    <w:rsid w:val="0013450C"/>
    <w:rsid w:val="00134673"/>
    <w:rsid w:val="001347FC"/>
    <w:rsid w:val="00134952"/>
    <w:rsid w:val="00134A47"/>
    <w:rsid w:val="00134C10"/>
    <w:rsid w:val="00134C96"/>
    <w:rsid w:val="00134DA4"/>
    <w:rsid w:val="00135347"/>
    <w:rsid w:val="001355FB"/>
    <w:rsid w:val="0013565B"/>
    <w:rsid w:val="001357B5"/>
    <w:rsid w:val="001358E2"/>
    <w:rsid w:val="00135E2C"/>
    <w:rsid w:val="00135FF6"/>
    <w:rsid w:val="001361C3"/>
    <w:rsid w:val="00136EB2"/>
    <w:rsid w:val="00136F0E"/>
    <w:rsid w:val="001370AA"/>
    <w:rsid w:val="001370C0"/>
    <w:rsid w:val="001372A8"/>
    <w:rsid w:val="001372E2"/>
    <w:rsid w:val="0013758A"/>
    <w:rsid w:val="0013780C"/>
    <w:rsid w:val="0013787E"/>
    <w:rsid w:val="001378A9"/>
    <w:rsid w:val="00137B47"/>
    <w:rsid w:val="00137BEB"/>
    <w:rsid w:val="00137C26"/>
    <w:rsid w:val="00137E56"/>
    <w:rsid w:val="0014000E"/>
    <w:rsid w:val="0014031D"/>
    <w:rsid w:val="00140367"/>
    <w:rsid w:val="0014077B"/>
    <w:rsid w:val="0014078F"/>
    <w:rsid w:val="00140C91"/>
    <w:rsid w:val="0014136B"/>
    <w:rsid w:val="0014175E"/>
    <w:rsid w:val="0014194F"/>
    <w:rsid w:val="0014208A"/>
    <w:rsid w:val="0014241C"/>
    <w:rsid w:val="001428DE"/>
    <w:rsid w:val="0014296C"/>
    <w:rsid w:val="00142B52"/>
    <w:rsid w:val="00142E26"/>
    <w:rsid w:val="00142EF2"/>
    <w:rsid w:val="00142FEE"/>
    <w:rsid w:val="0014320F"/>
    <w:rsid w:val="00143443"/>
    <w:rsid w:val="00143530"/>
    <w:rsid w:val="00143727"/>
    <w:rsid w:val="00143A80"/>
    <w:rsid w:val="00143D1B"/>
    <w:rsid w:val="00143D28"/>
    <w:rsid w:val="00143F1F"/>
    <w:rsid w:val="00143F35"/>
    <w:rsid w:val="00144480"/>
    <w:rsid w:val="0014476C"/>
    <w:rsid w:val="00144CF0"/>
    <w:rsid w:val="00144D46"/>
    <w:rsid w:val="00144FFC"/>
    <w:rsid w:val="00145313"/>
    <w:rsid w:val="001453FA"/>
    <w:rsid w:val="00145453"/>
    <w:rsid w:val="00145892"/>
    <w:rsid w:val="001458A3"/>
    <w:rsid w:val="00145C5E"/>
    <w:rsid w:val="00146340"/>
    <w:rsid w:val="00146AF4"/>
    <w:rsid w:val="00147001"/>
    <w:rsid w:val="001471B2"/>
    <w:rsid w:val="0014757B"/>
    <w:rsid w:val="001476EA"/>
    <w:rsid w:val="00147BB0"/>
    <w:rsid w:val="00147DA3"/>
    <w:rsid w:val="001503BB"/>
    <w:rsid w:val="00150917"/>
    <w:rsid w:val="00151F14"/>
    <w:rsid w:val="00151FCD"/>
    <w:rsid w:val="0015346C"/>
    <w:rsid w:val="001534D1"/>
    <w:rsid w:val="00153589"/>
    <w:rsid w:val="00153885"/>
    <w:rsid w:val="001538C4"/>
    <w:rsid w:val="001538D4"/>
    <w:rsid w:val="001538EE"/>
    <w:rsid w:val="00153A70"/>
    <w:rsid w:val="00153AE5"/>
    <w:rsid w:val="00153CA3"/>
    <w:rsid w:val="00153ED9"/>
    <w:rsid w:val="001541D8"/>
    <w:rsid w:val="001544C9"/>
    <w:rsid w:val="00154820"/>
    <w:rsid w:val="00154868"/>
    <w:rsid w:val="00154928"/>
    <w:rsid w:val="00154B11"/>
    <w:rsid w:val="001551E0"/>
    <w:rsid w:val="0015559D"/>
    <w:rsid w:val="001556E4"/>
    <w:rsid w:val="00155707"/>
    <w:rsid w:val="001557B0"/>
    <w:rsid w:val="00155A49"/>
    <w:rsid w:val="00155AE0"/>
    <w:rsid w:val="00155B9B"/>
    <w:rsid w:val="00155FA1"/>
    <w:rsid w:val="0015638E"/>
    <w:rsid w:val="00156641"/>
    <w:rsid w:val="00156899"/>
    <w:rsid w:val="00156A2D"/>
    <w:rsid w:val="00156B96"/>
    <w:rsid w:val="00156CC2"/>
    <w:rsid w:val="00157010"/>
    <w:rsid w:val="00157229"/>
    <w:rsid w:val="001573E0"/>
    <w:rsid w:val="00157B05"/>
    <w:rsid w:val="001601C6"/>
    <w:rsid w:val="00160319"/>
    <w:rsid w:val="00160386"/>
    <w:rsid w:val="00160A54"/>
    <w:rsid w:val="00160C9C"/>
    <w:rsid w:val="001613DD"/>
    <w:rsid w:val="0016143C"/>
    <w:rsid w:val="001614EB"/>
    <w:rsid w:val="0016168F"/>
    <w:rsid w:val="00161799"/>
    <w:rsid w:val="001617F5"/>
    <w:rsid w:val="00161B4A"/>
    <w:rsid w:val="00161C8A"/>
    <w:rsid w:val="00161D05"/>
    <w:rsid w:val="00161D77"/>
    <w:rsid w:val="00161D80"/>
    <w:rsid w:val="001622D2"/>
    <w:rsid w:val="001625F0"/>
    <w:rsid w:val="00162612"/>
    <w:rsid w:val="00162638"/>
    <w:rsid w:val="00162ACE"/>
    <w:rsid w:val="00162BE8"/>
    <w:rsid w:val="0016307C"/>
    <w:rsid w:val="00163523"/>
    <w:rsid w:val="0016364C"/>
    <w:rsid w:val="001638DC"/>
    <w:rsid w:val="00163FC1"/>
    <w:rsid w:val="001647AA"/>
    <w:rsid w:val="00164A2A"/>
    <w:rsid w:val="00164D55"/>
    <w:rsid w:val="00165114"/>
    <w:rsid w:val="00165211"/>
    <w:rsid w:val="001654A6"/>
    <w:rsid w:val="001655B5"/>
    <w:rsid w:val="001656E7"/>
    <w:rsid w:val="00165860"/>
    <w:rsid w:val="00166246"/>
    <w:rsid w:val="001662AF"/>
    <w:rsid w:val="00166450"/>
    <w:rsid w:val="00166519"/>
    <w:rsid w:val="001667D9"/>
    <w:rsid w:val="00166C1E"/>
    <w:rsid w:val="00166D12"/>
    <w:rsid w:val="001673D6"/>
    <w:rsid w:val="00167785"/>
    <w:rsid w:val="00167828"/>
    <w:rsid w:val="00167899"/>
    <w:rsid w:val="001679B1"/>
    <w:rsid w:val="00167AA0"/>
    <w:rsid w:val="00167BF5"/>
    <w:rsid w:val="00167D75"/>
    <w:rsid w:val="00167F9E"/>
    <w:rsid w:val="00167FA0"/>
    <w:rsid w:val="0017077C"/>
    <w:rsid w:val="00170BE2"/>
    <w:rsid w:val="00170D12"/>
    <w:rsid w:val="001715AA"/>
    <w:rsid w:val="00171863"/>
    <w:rsid w:val="001718DB"/>
    <w:rsid w:val="00172C7C"/>
    <w:rsid w:val="00173185"/>
    <w:rsid w:val="00173484"/>
    <w:rsid w:val="001737B1"/>
    <w:rsid w:val="00173CAB"/>
    <w:rsid w:val="00173DEE"/>
    <w:rsid w:val="00174252"/>
    <w:rsid w:val="00174C29"/>
    <w:rsid w:val="00175563"/>
    <w:rsid w:val="00175578"/>
    <w:rsid w:val="00175770"/>
    <w:rsid w:val="0017581B"/>
    <w:rsid w:val="0017587C"/>
    <w:rsid w:val="00175C49"/>
    <w:rsid w:val="001765FF"/>
    <w:rsid w:val="0017665C"/>
    <w:rsid w:val="001767D5"/>
    <w:rsid w:val="00176A45"/>
    <w:rsid w:val="00176D1F"/>
    <w:rsid w:val="00176FA4"/>
    <w:rsid w:val="001770E0"/>
    <w:rsid w:val="0017748C"/>
    <w:rsid w:val="00177555"/>
    <w:rsid w:val="00177745"/>
    <w:rsid w:val="0017791F"/>
    <w:rsid w:val="0017797D"/>
    <w:rsid w:val="00177B5B"/>
    <w:rsid w:val="00177F5A"/>
    <w:rsid w:val="0018026B"/>
    <w:rsid w:val="001803D4"/>
    <w:rsid w:val="001806BA"/>
    <w:rsid w:val="0018076B"/>
    <w:rsid w:val="00180A6C"/>
    <w:rsid w:val="00180F5D"/>
    <w:rsid w:val="00181442"/>
    <w:rsid w:val="00181557"/>
    <w:rsid w:val="001815F0"/>
    <w:rsid w:val="00181811"/>
    <w:rsid w:val="00181B51"/>
    <w:rsid w:val="00181F2E"/>
    <w:rsid w:val="00182148"/>
    <w:rsid w:val="001824F7"/>
    <w:rsid w:val="00182591"/>
    <w:rsid w:val="00182A77"/>
    <w:rsid w:val="00182B51"/>
    <w:rsid w:val="00182D7C"/>
    <w:rsid w:val="0018355B"/>
    <w:rsid w:val="00183572"/>
    <w:rsid w:val="00183631"/>
    <w:rsid w:val="00183911"/>
    <w:rsid w:val="00183AB8"/>
    <w:rsid w:val="00183C0B"/>
    <w:rsid w:val="0018424F"/>
    <w:rsid w:val="001843F3"/>
    <w:rsid w:val="00184460"/>
    <w:rsid w:val="00184702"/>
    <w:rsid w:val="001847C6"/>
    <w:rsid w:val="00184AEC"/>
    <w:rsid w:val="00184C45"/>
    <w:rsid w:val="00184CF3"/>
    <w:rsid w:val="00184E29"/>
    <w:rsid w:val="00184E80"/>
    <w:rsid w:val="00184F78"/>
    <w:rsid w:val="0018532E"/>
    <w:rsid w:val="001855F1"/>
    <w:rsid w:val="00185799"/>
    <w:rsid w:val="00185A8E"/>
    <w:rsid w:val="00185C9A"/>
    <w:rsid w:val="0018633B"/>
    <w:rsid w:val="0018634C"/>
    <w:rsid w:val="001863CB"/>
    <w:rsid w:val="00186522"/>
    <w:rsid w:val="00186988"/>
    <w:rsid w:val="00186DEC"/>
    <w:rsid w:val="00186F87"/>
    <w:rsid w:val="001870F2"/>
    <w:rsid w:val="0018715F"/>
    <w:rsid w:val="00187160"/>
    <w:rsid w:val="001878E7"/>
    <w:rsid w:val="00187D54"/>
    <w:rsid w:val="0019017A"/>
    <w:rsid w:val="0019024B"/>
    <w:rsid w:val="00190314"/>
    <w:rsid w:val="001903C1"/>
    <w:rsid w:val="001906B9"/>
    <w:rsid w:val="001909C5"/>
    <w:rsid w:val="001909D1"/>
    <w:rsid w:val="00190ABD"/>
    <w:rsid w:val="0019116F"/>
    <w:rsid w:val="001917A2"/>
    <w:rsid w:val="00191DC0"/>
    <w:rsid w:val="00191E8C"/>
    <w:rsid w:val="00192285"/>
    <w:rsid w:val="001924FF"/>
    <w:rsid w:val="00192610"/>
    <w:rsid w:val="00192648"/>
    <w:rsid w:val="0019282A"/>
    <w:rsid w:val="00192968"/>
    <w:rsid w:val="00192EAE"/>
    <w:rsid w:val="00193A4E"/>
    <w:rsid w:val="00194195"/>
    <w:rsid w:val="0019464E"/>
    <w:rsid w:val="00194651"/>
    <w:rsid w:val="001947DC"/>
    <w:rsid w:val="00194A0F"/>
    <w:rsid w:val="00194AA1"/>
    <w:rsid w:val="00194CE7"/>
    <w:rsid w:val="00195289"/>
    <w:rsid w:val="00195327"/>
    <w:rsid w:val="0019592C"/>
    <w:rsid w:val="00195B97"/>
    <w:rsid w:val="00196044"/>
    <w:rsid w:val="001969AF"/>
    <w:rsid w:val="00196A86"/>
    <w:rsid w:val="00196F18"/>
    <w:rsid w:val="00196F8E"/>
    <w:rsid w:val="001971D5"/>
    <w:rsid w:val="00197C4C"/>
    <w:rsid w:val="00197F3F"/>
    <w:rsid w:val="00197FB0"/>
    <w:rsid w:val="001A02D2"/>
    <w:rsid w:val="001A02DA"/>
    <w:rsid w:val="001A0479"/>
    <w:rsid w:val="001A047E"/>
    <w:rsid w:val="001A0489"/>
    <w:rsid w:val="001A070E"/>
    <w:rsid w:val="001A0725"/>
    <w:rsid w:val="001A0833"/>
    <w:rsid w:val="001A08E1"/>
    <w:rsid w:val="001A0E94"/>
    <w:rsid w:val="001A0F16"/>
    <w:rsid w:val="001A1309"/>
    <w:rsid w:val="001A1393"/>
    <w:rsid w:val="001A1469"/>
    <w:rsid w:val="001A150C"/>
    <w:rsid w:val="001A171D"/>
    <w:rsid w:val="001A1805"/>
    <w:rsid w:val="001A1D43"/>
    <w:rsid w:val="001A1FF7"/>
    <w:rsid w:val="001A229F"/>
    <w:rsid w:val="001A2352"/>
    <w:rsid w:val="001A245C"/>
    <w:rsid w:val="001A24DB"/>
    <w:rsid w:val="001A2BBD"/>
    <w:rsid w:val="001A2C7E"/>
    <w:rsid w:val="001A2D33"/>
    <w:rsid w:val="001A3286"/>
    <w:rsid w:val="001A3342"/>
    <w:rsid w:val="001A3950"/>
    <w:rsid w:val="001A3978"/>
    <w:rsid w:val="001A3AA7"/>
    <w:rsid w:val="001A3E9D"/>
    <w:rsid w:val="001A3F51"/>
    <w:rsid w:val="001A4312"/>
    <w:rsid w:val="001A436A"/>
    <w:rsid w:val="001A4679"/>
    <w:rsid w:val="001A494E"/>
    <w:rsid w:val="001A49D4"/>
    <w:rsid w:val="001A5118"/>
    <w:rsid w:val="001A5C1C"/>
    <w:rsid w:val="001A5ECC"/>
    <w:rsid w:val="001A618E"/>
    <w:rsid w:val="001A62C1"/>
    <w:rsid w:val="001A6472"/>
    <w:rsid w:val="001A66C5"/>
    <w:rsid w:val="001A6A84"/>
    <w:rsid w:val="001A6BFA"/>
    <w:rsid w:val="001A6DCA"/>
    <w:rsid w:val="001A7111"/>
    <w:rsid w:val="001A75AD"/>
    <w:rsid w:val="001A75DE"/>
    <w:rsid w:val="001A7DEB"/>
    <w:rsid w:val="001B00DC"/>
    <w:rsid w:val="001B0678"/>
    <w:rsid w:val="001B097F"/>
    <w:rsid w:val="001B0A7A"/>
    <w:rsid w:val="001B0AB7"/>
    <w:rsid w:val="001B0AD2"/>
    <w:rsid w:val="001B0BE6"/>
    <w:rsid w:val="001B0DBC"/>
    <w:rsid w:val="001B0FAE"/>
    <w:rsid w:val="001B1005"/>
    <w:rsid w:val="001B13A8"/>
    <w:rsid w:val="001B187D"/>
    <w:rsid w:val="001B1907"/>
    <w:rsid w:val="001B1C6E"/>
    <w:rsid w:val="001B200C"/>
    <w:rsid w:val="001B23F8"/>
    <w:rsid w:val="001B245D"/>
    <w:rsid w:val="001B2AFD"/>
    <w:rsid w:val="001B2E25"/>
    <w:rsid w:val="001B2E42"/>
    <w:rsid w:val="001B2FA1"/>
    <w:rsid w:val="001B2FE6"/>
    <w:rsid w:val="001B31D6"/>
    <w:rsid w:val="001B33B6"/>
    <w:rsid w:val="001B34ED"/>
    <w:rsid w:val="001B3909"/>
    <w:rsid w:val="001B3A28"/>
    <w:rsid w:val="001B3E12"/>
    <w:rsid w:val="001B420F"/>
    <w:rsid w:val="001B4336"/>
    <w:rsid w:val="001B43A5"/>
    <w:rsid w:val="001B44B2"/>
    <w:rsid w:val="001B4A3B"/>
    <w:rsid w:val="001B4C50"/>
    <w:rsid w:val="001B527B"/>
    <w:rsid w:val="001B53B6"/>
    <w:rsid w:val="001B5AE6"/>
    <w:rsid w:val="001B5BAA"/>
    <w:rsid w:val="001B601E"/>
    <w:rsid w:val="001B6764"/>
    <w:rsid w:val="001B6794"/>
    <w:rsid w:val="001B6F16"/>
    <w:rsid w:val="001B703F"/>
    <w:rsid w:val="001B72E9"/>
    <w:rsid w:val="001B73B6"/>
    <w:rsid w:val="001B7C40"/>
    <w:rsid w:val="001B7F40"/>
    <w:rsid w:val="001C02DD"/>
    <w:rsid w:val="001C06BB"/>
    <w:rsid w:val="001C08F3"/>
    <w:rsid w:val="001C0A24"/>
    <w:rsid w:val="001C0E6A"/>
    <w:rsid w:val="001C141C"/>
    <w:rsid w:val="001C157D"/>
    <w:rsid w:val="001C159F"/>
    <w:rsid w:val="001C19FF"/>
    <w:rsid w:val="001C1B1A"/>
    <w:rsid w:val="001C1D82"/>
    <w:rsid w:val="001C1FC9"/>
    <w:rsid w:val="001C2674"/>
    <w:rsid w:val="001C2698"/>
    <w:rsid w:val="001C287D"/>
    <w:rsid w:val="001C2A13"/>
    <w:rsid w:val="001C2C4F"/>
    <w:rsid w:val="001C3075"/>
    <w:rsid w:val="001C3210"/>
    <w:rsid w:val="001C323E"/>
    <w:rsid w:val="001C3410"/>
    <w:rsid w:val="001C3755"/>
    <w:rsid w:val="001C3A60"/>
    <w:rsid w:val="001C3A72"/>
    <w:rsid w:val="001C3D47"/>
    <w:rsid w:val="001C3D66"/>
    <w:rsid w:val="001C3FA0"/>
    <w:rsid w:val="001C4307"/>
    <w:rsid w:val="001C4383"/>
    <w:rsid w:val="001C46D2"/>
    <w:rsid w:val="001C4795"/>
    <w:rsid w:val="001C487C"/>
    <w:rsid w:val="001C4980"/>
    <w:rsid w:val="001C4A14"/>
    <w:rsid w:val="001C4F09"/>
    <w:rsid w:val="001C4F85"/>
    <w:rsid w:val="001C5364"/>
    <w:rsid w:val="001C53A3"/>
    <w:rsid w:val="001C5492"/>
    <w:rsid w:val="001C5816"/>
    <w:rsid w:val="001C5C77"/>
    <w:rsid w:val="001C611E"/>
    <w:rsid w:val="001C6146"/>
    <w:rsid w:val="001C67C3"/>
    <w:rsid w:val="001C6C97"/>
    <w:rsid w:val="001C7326"/>
    <w:rsid w:val="001C739E"/>
    <w:rsid w:val="001C79CC"/>
    <w:rsid w:val="001C7B1A"/>
    <w:rsid w:val="001C7C1E"/>
    <w:rsid w:val="001D0376"/>
    <w:rsid w:val="001D1329"/>
    <w:rsid w:val="001D1330"/>
    <w:rsid w:val="001D1369"/>
    <w:rsid w:val="001D18C0"/>
    <w:rsid w:val="001D1A5E"/>
    <w:rsid w:val="001D1C6D"/>
    <w:rsid w:val="001D1DC0"/>
    <w:rsid w:val="001D1E1E"/>
    <w:rsid w:val="001D1F4E"/>
    <w:rsid w:val="001D1F89"/>
    <w:rsid w:val="001D20EC"/>
    <w:rsid w:val="001D2686"/>
    <w:rsid w:val="001D269F"/>
    <w:rsid w:val="001D290D"/>
    <w:rsid w:val="001D2C32"/>
    <w:rsid w:val="001D2FAE"/>
    <w:rsid w:val="001D389D"/>
    <w:rsid w:val="001D399F"/>
    <w:rsid w:val="001D3B4A"/>
    <w:rsid w:val="001D3DB0"/>
    <w:rsid w:val="001D3E25"/>
    <w:rsid w:val="001D3E52"/>
    <w:rsid w:val="001D449D"/>
    <w:rsid w:val="001D463B"/>
    <w:rsid w:val="001D4854"/>
    <w:rsid w:val="001D49E5"/>
    <w:rsid w:val="001D52B6"/>
    <w:rsid w:val="001D58BD"/>
    <w:rsid w:val="001D59DD"/>
    <w:rsid w:val="001D5B65"/>
    <w:rsid w:val="001D5D8F"/>
    <w:rsid w:val="001D682F"/>
    <w:rsid w:val="001D6BCB"/>
    <w:rsid w:val="001D6E73"/>
    <w:rsid w:val="001D6FB4"/>
    <w:rsid w:val="001D7095"/>
    <w:rsid w:val="001D70E9"/>
    <w:rsid w:val="001D7237"/>
    <w:rsid w:val="001D7452"/>
    <w:rsid w:val="001D75BA"/>
    <w:rsid w:val="001D76D5"/>
    <w:rsid w:val="001D7B8D"/>
    <w:rsid w:val="001D7F56"/>
    <w:rsid w:val="001E018D"/>
    <w:rsid w:val="001E02E1"/>
    <w:rsid w:val="001E07F3"/>
    <w:rsid w:val="001E0839"/>
    <w:rsid w:val="001E08D2"/>
    <w:rsid w:val="001E0A0B"/>
    <w:rsid w:val="001E0CBF"/>
    <w:rsid w:val="001E1024"/>
    <w:rsid w:val="001E1164"/>
    <w:rsid w:val="001E164D"/>
    <w:rsid w:val="001E1AD1"/>
    <w:rsid w:val="001E1D91"/>
    <w:rsid w:val="001E2070"/>
    <w:rsid w:val="001E23A7"/>
    <w:rsid w:val="001E25DD"/>
    <w:rsid w:val="001E29A5"/>
    <w:rsid w:val="001E2BD9"/>
    <w:rsid w:val="001E2E9E"/>
    <w:rsid w:val="001E2F88"/>
    <w:rsid w:val="001E3CCC"/>
    <w:rsid w:val="001E3E42"/>
    <w:rsid w:val="001E3ED3"/>
    <w:rsid w:val="001E46D0"/>
    <w:rsid w:val="001E4893"/>
    <w:rsid w:val="001E4B05"/>
    <w:rsid w:val="001E4B5B"/>
    <w:rsid w:val="001E5236"/>
    <w:rsid w:val="001E5445"/>
    <w:rsid w:val="001E598E"/>
    <w:rsid w:val="001E59E4"/>
    <w:rsid w:val="001E5F4F"/>
    <w:rsid w:val="001E62C6"/>
    <w:rsid w:val="001E6379"/>
    <w:rsid w:val="001E6489"/>
    <w:rsid w:val="001E7337"/>
    <w:rsid w:val="001E7A19"/>
    <w:rsid w:val="001F0231"/>
    <w:rsid w:val="001F026E"/>
    <w:rsid w:val="001F0557"/>
    <w:rsid w:val="001F0B95"/>
    <w:rsid w:val="001F0D4A"/>
    <w:rsid w:val="001F10D8"/>
    <w:rsid w:val="001F1212"/>
    <w:rsid w:val="001F1802"/>
    <w:rsid w:val="001F182B"/>
    <w:rsid w:val="001F1945"/>
    <w:rsid w:val="001F1B9A"/>
    <w:rsid w:val="001F1E92"/>
    <w:rsid w:val="001F2448"/>
    <w:rsid w:val="001F291A"/>
    <w:rsid w:val="001F2BA3"/>
    <w:rsid w:val="001F2F02"/>
    <w:rsid w:val="001F3075"/>
    <w:rsid w:val="001F32CD"/>
    <w:rsid w:val="001F3A80"/>
    <w:rsid w:val="001F3E8A"/>
    <w:rsid w:val="001F3EA0"/>
    <w:rsid w:val="001F44D7"/>
    <w:rsid w:val="001F4684"/>
    <w:rsid w:val="001F4C0C"/>
    <w:rsid w:val="001F4DF9"/>
    <w:rsid w:val="001F52C3"/>
    <w:rsid w:val="001F5718"/>
    <w:rsid w:val="001F59D4"/>
    <w:rsid w:val="001F5FDE"/>
    <w:rsid w:val="001F63CD"/>
    <w:rsid w:val="001F67EE"/>
    <w:rsid w:val="001F69D5"/>
    <w:rsid w:val="001F69E1"/>
    <w:rsid w:val="001F6D2B"/>
    <w:rsid w:val="001F6F4C"/>
    <w:rsid w:val="001F7233"/>
    <w:rsid w:val="001F723D"/>
    <w:rsid w:val="001F72C8"/>
    <w:rsid w:val="001F75E6"/>
    <w:rsid w:val="001F76CC"/>
    <w:rsid w:val="001F7BB1"/>
    <w:rsid w:val="001F7D7F"/>
    <w:rsid w:val="001F7E69"/>
    <w:rsid w:val="002005BC"/>
    <w:rsid w:val="002005E2"/>
    <w:rsid w:val="002005F1"/>
    <w:rsid w:val="00200B0C"/>
    <w:rsid w:val="00201604"/>
    <w:rsid w:val="0020195F"/>
    <w:rsid w:val="00201DED"/>
    <w:rsid w:val="00202BEC"/>
    <w:rsid w:val="002032C0"/>
    <w:rsid w:val="00203364"/>
    <w:rsid w:val="00203556"/>
    <w:rsid w:val="0020369D"/>
    <w:rsid w:val="00203740"/>
    <w:rsid w:val="00203799"/>
    <w:rsid w:val="00203808"/>
    <w:rsid w:val="002038E0"/>
    <w:rsid w:val="00203BA5"/>
    <w:rsid w:val="00203BAC"/>
    <w:rsid w:val="0020400F"/>
    <w:rsid w:val="0020404D"/>
    <w:rsid w:val="00204452"/>
    <w:rsid w:val="002044CE"/>
    <w:rsid w:val="00204D07"/>
    <w:rsid w:val="002058F3"/>
    <w:rsid w:val="00205AD8"/>
    <w:rsid w:val="00205CDE"/>
    <w:rsid w:val="00205E44"/>
    <w:rsid w:val="00206237"/>
    <w:rsid w:val="002063E8"/>
    <w:rsid w:val="00206557"/>
    <w:rsid w:val="0020666A"/>
    <w:rsid w:val="00206795"/>
    <w:rsid w:val="00206909"/>
    <w:rsid w:val="00206CB0"/>
    <w:rsid w:val="00206D45"/>
    <w:rsid w:val="00206F9B"/>
    <w:rsid w:val="00206FA1"/>
    <w:rsid w:val="00206FF2"/>
    <w:rsid w:val="0020707D"/>
    <w:rsid w:val="002072B4"/>
    <w:rsid w:val="0020734F"/>
    <w:rsid w:val="002078E1"/>
    <w:rsid w:val="00210E82"/>
    <w:rsid w:val="002112D8"/>
    <w:rsid w:val="00211330"/>
    <w:rsid w:val="002114E9"/>
    <w:rsid w:val="00211A69"/>
    <w:rsid w:val="00211F49"/>
    <w:rsid w:val="0021200D"/>
    <w:rsid w:val="002120B1"/>
    <w:rsid w:val="00212470"/>
    <w:rsid w:val="002127D1"/>
    <w:rsid w:val="00212B2E"/>
    <w:rsid w:val="00212B40"/>
    <w:rsid w:val="00212FCA"/>
    <w:rsid w:val="00213067"/>
    <w:rsid w:val="00213812"/>
    <w:rsid w:val="0021393E"/>
    <w:rsid w:val="002139DA"/>
    <w:rsid w:val="002148A8"/>
    <w:rsid w:val="002149D4"/>
    <w:rsid w:val="002153AF"/>
    <w:rsid w:val="002154C2"/>
    <w:rsid w:val="00215596"/>
    <w:rsid w:val="002158C5"/>
    <w:rsid w:val="00215B2C"/>
    <w:rsid w:val="00215B44"/>
    <w:rsid w:val="00215B6E"/>
    <w:rsid w:val="00215B77"/>
    <w:rsid w:val="00215C47"/>
    <w:rsid w:val="0021618F"/>
    <w:rsid w:val="0021674B"/>
    <w:rsid w:val="002167C8"/>
    <w:rsid w:val="002167D4"/>
    <w:rsid w:val="00216945"/>
    <w:rsid w:val="00216B1F"/>
    <w:rsid w:val="00216C1D"/>
    <w:rsid w:val="00217136"/>
    <w:rsid w:val="002172C0"/>
    <w:rsid w:val="00217379"/>
    <w:rsid w:val="002175A5"/>
    <w:rsid w:val="002175C2"/>
    <w:rsid w:val="0021786F"/>
    <w:rsid w:val="00217930"/>
    <w:rsid w:val="00217C1E"/>
    <w:rsid w:val="00220478"/>
    <w:rsid w:val="002205E4"/>
    <w:rsid w:val="00220652"/>
    <w:rsid w:val="002208E7"/>
    <w:rsid w:val="00220A95"/>
    <w:rsid w:val="00220B4E"/>
    <w:rsid w:val="002216A9"/>
    <w:rsid w:val="002218AC"/>
    <w:rsid w:val="002220BA"/>
    <w:rsid w:val="00222260"/>
    <w:rsid w:val="00222692"/>
    <w:rsid w:val="00222829"/>
    <w:rsid w:val="00223073"/>
    <w:rsid w:val="002230F1"/>
    <w:rsid w:val="0022343A"/>
    <w:rsid w:val="0022359D"/>
    <w:rsid w:val="00223817"/>
    <w:rsid w:val="00223966"/>
    <w:rsid w:val="00223EBF"/>
    <w:rsid w:val="002241D1"/>
    <w:rsid w:val="00224869"/>
    <w:rsid w:val="002248C1"/>
    <w:rsid w:val="00224D48"/>
    <w:rsid w:val="002253AC"/>
    <w:rsid w:val="0022593E"/>
    <w:rsid w:val="0022602A"/>
    <w:rsid w:val="002260E1"/>
    <w:rsid w:val="002265C4"/>
    <w:rsid w:val="00226963"/>
    <w:rsid w:val="00226FDD"/>
    <w:rsid w:val="0022739D"/>
    <w:rsid w:val="0022751D"/>
    <w:rsid w:val="0022753B"/>
    <w:rsid w:val="002276C2"/>
    <w:rsid w:val="002277EF"/>
    <w:rsid w:val="00227851"/>
    <w:rsid w:val="00227A9A"/>
    <w:rsid w:val="00227D0D"/>
    <w:rsid w:val="00227ED1"/>
    <w:rsid w:val="00230077"/>
    <w:rsid w:val="002302F4"/>
    <w:rsid w:val="00230A40"/>
    <w:rsid w:val="00230B29"/>
    <w:rsid w:val="00230C6B"/>
    <w:rsid w:val="002314C9"/>
    <w:rsid w:val="00231CA9"/>
    <w:rsid w:val="00231EE2"/>
    <w:rsid w:val="002322F5"/>
    <w:rsid w:val="00232539"/>
    <w:rsid w:val="00232741"/>
    <w:rsid w:val="002327CC"/>
    <w:rsid w:val="00232C30"/>
    <w:rsid w:val="00233014"/>
    <w:rsid w:val="0023308F"/>
    <w:rsid w:val="002338BE"/>
    <w:rsid w:val="002338C0"/>
    <w:rsid w:val="002339C8"/>
    <w:rsid w:val="00233BDB"/>
    <w:rsid w:val="00234081"/>
    <w:rsid w:val="0023415C"/>
    <w:rsid w:val="0023450E"/>
    <w:rsid w:val="00234967"/>
    <w:rsid w:val="00234A43"/>
    <w:rsid w:val="00234CAF"/>
    <w:rsid w:val="00234EE8"/>
    <w:rsid w:val="002350ED"/>
    <w:rsid w:val="00235686"/>
    <w:rsid w:val="00235803"/>
    <w:rsid w:val="00235B15"/>
    <w:rsid w:val="00235B6A"/>
    <w:rsid w:val="00236146"/>
    <w:rsid w:val="00236152"/>
    <w:rsid w:val="00236211"/>
    <w:rsid w:val="00236AD9"/>
    <w:rsid w:val="0023716F"/>
    <w:rsid w:val="0023719C"/>
    <w:rsid w:val="00237824"/>
    <w:rsid w:val="00237863"/>
    <w:rsid w:val="00237DAF"/>
    <w:rsid w:val="002402DD"/>
    <w:rsid w:val="00240416"/>
    <w:rsid w:val="00240978"/>
    <w:rsid w:val="002409D7"/>
    <w:rsid w:val="00240B4B"/>
    <w:rsid w:val="00240BB6"/>
    <w:rsid w:val="00240E31"/>
    <w:rsid w:val="00240EAB"/>
    <w:rsid w:val="00240F2B"/>
    <w:rsid w:val="002410B7"/>
    <w:rsid w:val="00241283"/>
    <w:rsid w:val="002412F0"/>
    <w:rsid w:val="002416E8"/>
    <w:rsid w:val="00241740"/>
    <w:rsid w:val="00241D24"/>
    <w:rsid w:val="0024208E"/>
    <w:rsid w:val="00242511"/>
    <w:rsid w:val="00242755"/>
    <w:rsid w:val="00242C2A"/>
    <w:rsid w:val="00242D3C"/>
    <w:rsid w:val="00242F08"/>
    <w:rsid w:val="00242FE4"/>
    <w:rsid w:val="002434F1"/>
    <w:rsid w:val="0024358E"/>
    <w:rsid w:val="0024384B"/>
    <w:rsid w:val="0024392C"/>
    <w:rsid w:val="00243B84"/>
    <w:rsid w:val="002448DF"/>
    <w:rsid w:val="00244D95"/>
    <w:rsid w:val="00244E1B"/>
    <w:rsid w:val="00244E7D"/>
    <w:rsid w:val="002456B4"/>
    <w:rsid w:val="002456D7"/>
    <w:rsid w:val="00245728"/>
    <w:rsid w:val="0024583D"/>
    <w:rsid w:val="002459E9"/>
    <w:rsid w:val="00245B56"/>
    <w:rsid w:val="00245F69"/>
    <w:rsid w:val="002460A7"/>
    <w:rsid w:val="002463C3"/>
    <w:rsid w:val="00246528"/>
    <w:rsid w:val="002467BF"/>
    <w:rsid w:val="002468E0"/>
    <w:rsid w:val="002468E7"/>
    <w:rsid w:val="00246969"/>
    <w:rsid w:val="00246AC3"/>
    <w:rsid w:val="00246BA4"/>
    <w:rsid w:val="00247009"/>
    <w:rsid w:val="00247070"/>
    <w:rsid w:val="0024715B"/>
    <w:rsid w:val="002474B0"/>
    <w:rsid w:val="002479BB"/>
    <w:rsid w:val="00247C79"/>
    <w:rsid w:val="00247CF3"/>
    <w:rsid w:val="00247ED4"/>
    <w:rsid w:val="002501C9"/>
    <w:rsid w:val="0025040D"/>
    <w:rsid w:val="00250840"/>
    <w:rsid w:val="00250878"/>
    <w:rsid w:val="00250B01"/>
    <w:rsid w:val="00250C45"/>
    <w:rsid w:val="00250DDD"/>
    <w:rsid w:val="00250FFB"/>
    <w:rsid w:val="00251268"/>
    <w:rsid w:val="00251460"/>
    <w:rsid w:val="002515AC"/>
    <w:rsid w:val="00251918"/>
    <w:rsid w:val="00251AC5"/>
    <w:rsid w:val="00251BF4"/>
    <w:rsid w:val="00251DE1"/>
    <w:rsid w:val="00251E83"/>
    <w:rsid w:val="0025207B"/>
    <w:rsid w:val="002528D1"/>
    <w:rsid w:val="00252BB9"/>
    <w:rsid w:val="00252C17"/>
    <w:rsid w:val="0025313F"/>
    <w:rsid w:val="00253680"/>
    <w:rsid w:val="00254300"/>
    <w:rsid w:val="00254881"/>
    <w:rsid w:val="002555DA"/>
    <w:rsid w:val="0025562E"/>
    <w:rsid w:val="002556D6"/>
    <w:rsid w:val="002557F2"/>
    <w:rsid w:val="00255CED"/>
    <w:rsid w:val="00256AE7"/>
    <w:rsid w:val="00256EFE"/>
    <w:rsid w:val="0025734F"/>
    <w:rsid w:val="0025759D"/>
    <w:rsid w:val="00257DD2"/>
    <w:rsid w:val="00257FEB"/>
    <w:rsid w:val="00257FEF"/>
    <w:rsid w:val="00260385"/>
    <w:rsid w:val="002605A5"/>
    <w:rsid w:val="00260D72"/>
    <w:rsid w:val="0026109F"/>
    <w:rsid w:val="0026157D"/>
    <w:rsid w:val="002615B6"/>
    <w:rsid w:val="00261B6F"/>
    <w:rsid w:val="002628D7"/>
    <w:rsid w:val="00262AFA"/>
    <w:rsid w:val="00262C04"/>
    <w:rsid w:val="00262D71"/>
    <w:rsid w:val="002635A9"/>
    <w:rsid w:val="0026376D"/>
    <w:rsid w:val="002638A4"/>
    <w:rsid w:val="00263F17"/>
    <w:rsid w:val="00264366"/>
    <w:rsid w:val="00265489"/>
    <w:rsid w:val="002654FA"/>
    <w:rsid w:val="0026580E"/>
    <w:rsid w:val="00266057"/>
    <w:rsid w:val="00266470"/>
    <w:rsid w:val="002666F8"/>
    <w:rsid w:val="0026673F"/>
    <w:rsid w:val="00266F1B"/>
    <w:rsid w:val="002670C0"/>
    <w:rsid w:val="002670FE"/>
    <w:rsid w:val="0026754B"/>
    <w:rsid w:val="002676AF"/>
    <w:rsid w:val="00267AB0"/>
    <w:rsid w:val="00267DC8"/>
    <w:rsid w:val="00267FD9"/>
    <w:rsid w:val="00270514"/>
    <w:rsid w:val="00270516"/>
    <w:rsid w:val="00270517"/>
    <w:rsid w:val="0027059F"/>
    <w:rsid w:val="00270C51"/>
    <w:rsid w:val="00270DFF"/>
    <w:rsid w:val="00270E30"/>
    <w:rsid w:val="0027108B"/>
    <w:rsid w:val="00271502"/>
    <w:rsid w:val="0027154B"/>
    <w:rsid w:val="002718E6"/>
    <w:rsid w:val="00271BCB"/>
    <w:rsid w:val="00271D62"/>
    <w:rsid w:val="00272176"/>
    <w:rsid w:val="002726FC"/>
    <w:rsid w:val="00272924"/>
    <w:rsid w:val="0027294B"/>
    <w:rsid w:val="00272ADE"/>
    <w:rsid w:val="00272CC2"/>
    <w:rsid w:val="00272E07"/>
    <w:rsid w:val="00273059"/>
    <w:rsid w:val="00273A24"/>
    <w:rsid w:val="00273D84"/>
    <w:rsid w:val="00273E23"/>
    <w:rsid w:val="00273EC1"/>
    <w:rsid w:val="00273FB1"/>
    <w:rsid w:val="002747AD"/>
    <w:rsid w:val="00274AD5"/>
    <w:rsid w:val="00274D09"/>
    <w:rsid w:val="00274D2B"/>
    <w:rsid w:val="00274DB0"/>
    <w:rsid w:val="00274FC6"/>
    <w:rsid w:val="00275106"/>
    <w:rsid w:val="00275120"/>
    <w:rsid w:val="00275736"/>
    <w:rsid w:val="00275740"/>
    <w:rsid w:val="00276846"/>
    <w:rsid w:val="0027686A"/>
    <w:rsid w:val="002768CA"/>
    <w:rsid w:val="00276F1C"/>
    <w:rsid w:val="0027710D"/>
    <w:rsid w:val="00277159"/>
    <w:rsid w:val="00277577"/>
    <w:rsid w:val="00277E38"/>
    <w:rsid w:val="002804A3"/>
    <w:rsid w:val="00280F01"/>
    <w:rsid w:val="0028109D"/>
    <w:rsid w:val="00281124"/>
    <w:rsid w:val="0028138F"/>
    <w:rsid w:val="002813F0"/>
    <w:rsid w:val="00281618"/>
    <w:rsid w:val="002817EF"/>
    <w:rsid w:val="002819C5"/>
    <w:rsid w:val="00281BB3"/>
    <w:rsid w:val="00281C66"/>
    <w:rsid w:val="00281D45"/>
    <w:rsid w:val="00281DF0"/>
    <w:rsid w:val="00281F93"/>
    <w:rsid w:val="00282039"/>
    <w:rsid w:val="0028214E"/>
    <w:rsid w:val="0028255E"/>
    <w:rsid w:val="002826E4"/>
    <w:rsid w:val="0028285B"/>
    <w:rsid w:val="00282930"/>
    <w:rsid w:val="0028296A"/>
    <w:rsid w:val="00282C4E"/>
    <w:rsid w:val="002831E2"/>
    <w:rsid w:val="00283BBB"/>
    <w:rsid w:val="00283D0F"/>
    <w:rsid w:val="00283EBE"/>
    <w:rsid w:val="00283EC8"/>
    <w:rsid w:val="00283F2B"/>
    <w:rsid w:val="0028412C"/>
    <w:rsid w:val="00284149"/>
    <w:rsid w:val="00284227"/>
    <w:rsid w:val="00284C77"/>
    <w:rsid w:val="00284D02"/>
    <w:rsid w:val="00284FAF"/>
    <w:rsid w:val="002850A1"/>
    <w:rsid w:val="0028556E"/>
    <w:rsid w:val="002855A6"/>
    <w:rsid w:val="00285637"/>
    <w:rsid w:val="00285789"/>
    <w:rsid w:val="00285B17"/>
    <w:rsid w:val="00285C67"/>
    <w:rsid w:val="00286923"/>
    <w:rsid w:val="00286AA4"/>
    <w:rsid w:val="00286C07"/>
    <w:rsid w:val="00286C83"/>
    <w:rsid w:val="002877EB"/>
    <w:rsid w:val="0029035B"/>
    <w:rsid w:val="00290631"/>
    <w:rsid w:val="00290806"/>
    <w:rsid w:val="0029090D"/>
    <w:rsid w:val="0029096F"/>
    <w:rsid w:val="00291710"/>
    <w:rsid w:val="00291DA4"/>
    <w:rsid w:val="0029223F"/>
    <w:rsid w:val="002928C9"/>
    <w:rsid w:val="00292A10"/>
    <w:rsid w:val="00292CC7"/>
    <w:rsid w:val="0029306F"/>
    <w:rsid w:val="00293459"/>
    <w:rsid w:val="002934FB"/>
    <w:rsid w:val="0029390F"/>
    <w:rsid w:val="00293A8E"/>
    <w:rsid w:val="00294721"/>
    <w:rsid w:val="0029489D"/>
    <w:rsid w:val="00294A96"/>
    <w:rsid w:val="00294F9F"/>
    <w:rsid w:val="002951D8"/>
    <w:rsid w:val="002952C2"/>
    <w:rsid w:val="002956ED"/>
    <w:rsid w:val="00295DEF"/>
    <w:rsid w:val="00295EF3"/>
    <w:rsid w:val="00296027"/>
    <w:rsid w:val="002962B1"/>
    <w:rsid w:val="002966AB"/>
    <w:rsid w:val="00296EA5"/>
    <w:rsid w:val="00296F35"/>
    <w:rsid w:val="00297685"/>
    <w:rsid w:val="00297815"/>
    <w:rsid w:val="00297AB3"/>
    <w:rsid w:val="00297B4F"/>
    <w:rsid w:val="00297F49"/>
    <w:rsid w:val="00297F67"/>
    <w:rsid w:val="00297FD0"/>
    <w:rsid w:val="002A01B9"/>
    <w:rsid w:val="002A03AE"/>
    <w:rsid w:val="002A04B3"/>
    <w:rsid w:val="002A08A7"/>
    <w:rsid w:val="002A0FD8"/>
    <w:rsid w:val="002A1011"/>
    <w:rsid w:val="002A12DD"/>
    <w:rsid w:val="002A144F"/>
    <w:rsid w:val="002A14E3"/>
    <w:rsid w:val="002A15DF"/>
    <w:rsid w:val="002A1744"/>
    <w:rsid w:val="002A18CC"/>
    <w:rsid w:val="002A1989"/>
    <w:rsid w:val="002A1BB6"/>
    <w:rsid w:val="002A1D94"/>
    <w:rsid w:val="002A2187"/>
    <w:rsid w:val="002A2240"/>
    <w:rsid w:val="002A2757"/>
    <w:rsid w:val="002A27D5"/>
    <w:rsid w:val="002A292C"/>
    <w:rsid w:val="002A29AB"/>
    <w:rsid w:val="002A2D99"/>
    <w:rsid w:val="002A366C"/>
    <w:rsid w:val="002A374B"/>
    <w:rsid w:val="002A3F1C"/>
    <w:rsid w:val="002A42C2"/>
    <w:rsid w:val="002A4542"/>
    <w:rsid w:val="002A4549"/>
    <w:rsid w:val="002A4A8C"/>
    <w:rsid w:val="002A4B23"/>
    <w:rsid w:val="002A4E0C"/>
    <w:rsid w:val="002A5334"/>
    <w:rsid w:val="002A5984"/>
    <w:rsid w:val="002A5C1F"/>
    <w:rsid w:val="002A5CF1"/>
    <w:rsid w:val="002A5E41"/>
    <w:rsid w:val="002A606A"/>
    <w:rsid w:val="002A6295"/>
    <w:rsid w:val="002A638F"/>
    <w:rsid w:val="002A63BB"/>
    <w:rsid w:val="002A689F"/>
    <w:rsid w:val="002A6964"/>
    <w:rsid w:val="002A6A07"/>
    <w:rsid w:val="002A6CA0"/>
    <w:rsid w:val="002A6CBF"/>
    <w:rsid w:val="002A6D0C"/>
    <w:rsid w:val="002A6EFE"/>
    <w:rsid w:val="002A7433"/>
    <w:rsid w:val="002A760B"/>
    <w:rsid w:val="002A78D8"/>
    <w:rsid w:val="002A7B64"/>
    <w:rsid w:val="002A7BBB"/>
    <w:rsid w:val="002A7CFF"/>
    <w:rsid w:val="002A7DA2"/>
    <w:rsid w:val="002B015F"/>
    <w:rsid w:val="002B0379"/>
    <w:rsid w:val="002B04D2"/>
    <w:rsid w:val="002B04D7"/>
    <w:rsid w:val="002B0503"/>
    <w:rsid w:val="002B0521"/>
    <w:rsid w:val="002B08DC"/>
    <w:rsid w:val="002B0A55"/>
    <w:rsid w:val="002B1217"/>
    <w:rsid w:val="002B14D9"/>
    <w:rsid w:val="002B17AC"/>
    <w:rsid w:val="002B1A12"/>
    <w:rsid w:val="002B1BD9"/>
    <w:rsid w:val="002B1C16"/>
    <w:rsid w:val="002B2C6F"/>
    <w:rsid w:val="002B2CED"/>
    <w:rsid w:val="002B2F73"/>
    <w:rsid w:val="002B3459"/>
    <w:rsid w:val="002B3837"/>
    <w:rsid w:val="002B3BDB"/>
    <w:rsid w:val="002B3C13"/>
    <w:rsid w:val="002B3E01"/>
    <w:rsid w:val="002B3E72"/>
    <w:rsid w:val="002B4020"/>
    <w:rsid w:val="002B4091"/>
    <w:rsid w:val="002B40A9"/>
    <w:rsid w:val="002B4158"/>
    <w:rsid w:val="002B44C0"/>
    <w:rsid w:val="002B48BC"/>
    <w:rsid w:val="002B49E1"/>
    <w:rsid w:val="002B4ECB"/>
    <w:rsid w:val="002B5048"/>
    <w:rsid w:val="002B5086"/>
    <w:rsid w:val="002B5153"/>
    <w:rsid w:val="002B5163"/>
    <w:rsid w:val="002B518C"/>
    <w:rsid w:val="002B5578"/>
    <w:rsid w:val="002B562E"/>
    <w:rsid w:val="002B574F"/>
    <w:rsid w:val="002B5833"/>
    <w:rsid w:val="002B5CA5"/>
    <w:rsid w:val="002B5E32"/>
    <w:rsid w:val="002B6051"/>
    <w:rsid w:val="002B63EE"/>
    <w:rsid w:val="002B6918"/>
    <w:rsid w:val="002B6BB9"/>
    <w:rsid w:val="002B6D7C"/>
    <w:rsid w:val="002B7542"/>
    <w:rsid w:val="002B7768"/>
    <w:rsid w:val="002B77E5"/>
    <w:rsid w:val="002B7A73"/>
    <w:rsid w:val="002B7B52"/>
    <w:rsid w:val="002B7C4A"/>
    <w:rsid w:val="002B7C80"/>
    <w:rsid w:val="002B7DAB"/>
    <w:rsid w:val="002C05B1"/>
    <w:rsid w:val="002C0980"/>
    <w:rsid w:val="002C0EAF"/>
    <w:rsid w:val="002C152D"/>
    <w:rsid w:val="002C1616"/>
    <w:rsid w:val="002C1750"/>
    <w:rsid w:val="002C1D6D"/>
    <w:rsid w:val="002C2040"/>
    <w:rsid w:val="002C239F"/>
    <w:rsid w:val="002C244F"/>
    <w:rsid w:val="002C258F"/>
    <w:rsid w:val="002C265C"/>
    <w:rsid w:val="002C29DE"/>
    <w:rsid w:val="002C2ADA"/>
    <w:rsid w:val="002C2E9E"/>
    <w:rsid w:val="002C3099"/>
    <w:rsid w:val="002C34A0"/>
    <w:rsid w:val="002C362B"/>
    <w:rsid w:val="002C3EBB"/>
    <w:rsid w:val="002C3EDA"/>
    <w:rsid w:val="002C409C"/>
    <w:rsid w:val="002C40D4"/>
    <w:rsid w:val="002C42B1"/>
    <w:rsid w:val="002C475E"/>
    <w:rsid w:val="002C4771"/>
    <w:rsid w:val="002C49A2"/>
    <w:rsid w:val="002C4A76"/>
    <w:rsid w:val="002C4B94"/>
    <w:rsid w:val="002C5167"/>
    <w:rsid w:val="002C543F"/>
    <w:rsid w:val="002C599D"/>
    <w:rsid w:val="002C5A0D"/>
    <w:rsid w:val="002C5A49"/>
    <w:rsid w:val="002C5B28"/>
    <w:rsid w:val="002C5F87"/>
    <w:rsid w:val="002C63B0"/>
    <w:rsid w:val="002C6CFE"/>
    <w:rsid w:val="002C6D6C"/>
    <w:rsid w:val="002C71BE"/>
    <w:rsid w:val="002C726B"/>
    <w:rsid w:val="002C7312"/>
    <w:rsid w:val="002C7313"/>
    <w:rsid w:val="002C731B"/>
    <w:rsid w:val="002C7443"/>
    <w:rsid w:val="002C7458"/>
    <w:rsid w:val="002C75AE"/>
    <w:rsid w:val="002C79D7"/>
    <w:rsid w:val="002C7B35"/>
    <w:rsid w:val="002D0122"/>
    <w:rsid w:val="002D04E2"/>
    <w:rsid w:val="002D05E2"/>
    <w:rsid w:val="002D0C69"/>
    <w:rsid w:val="002D1111"/>
    <w:rsid w:val="002D1567"/>
    <w:rsid w:val="002D158F"/>
    <w:rsid w:val="002D1727"/>
    <w:rsid w:val="002D1961"/>
    <w:rsid w:val="002D22A9"/>
    <w:rsid w:val="002D265C"/>
    <w:rsid w:val="002D28A9"/>
    <w:rsid w:val="002D2BF6"/>
    <w:rsid w:val="002D2E75"/>
    <w:rsid w:val="002D31C4"/>
    <w:rsid w:val="002D3679"/>
    <w:rsid w:val="002D375E"/>
    <w:rsid w:val="002D38F9"/>
    <w:rsid w:val="002D3B03"/>
    <w:rsid w:val="002D3DBE"/>
    <w:rsid w:val="002D4156"/>
    <w:rsid w:val="002D41FB"/>
    <w:rsid w:val="002D42D9"/>
    <w:rsid w:val="002D435E"/>
    <w:rsid w:val="002D463C"/>
    <w:rsid w:val="002D476F"/>
    <w:rsid w:val="002D4942"/>
    <w:rsid w:val="002D4A57"/>
    <w:rsid w:val="002D4D68"/>
    <w:rsid w:val="002D5391"/>
    <w:rsid w:val="002D5D9B"/>
    <w:rsid w:val="002D5E7E"/>
    <w:rsid w:val="002D62FF"/>
    <w:rsid w:val="002D6403"/>
    <w:rsid w:val="002D6612"/>
    <w:rsid w:val="002D6816"/>
    <w:rsid w:val="002D6B17"/>
    <w:rsid w:val="002D76A8"/>
    <w:rsid w:val="002D77E5"/>
    <w:rsid w:val="002D7829"/>
    <w:rsid w:val="002D7B34"/>
    <w:rsid w:val="002D7BCF"/>
    <w:rsid w:val="002D7F7D"/>
    <w:rsid w:val="002D7FDE"/>
    <w:rsid w:val="002E0177"/>
    <w:rsid w:val="002E0357"/>
    <w:rsid w:val="002E0561"/>
    <w:rsid w:val="002E0BE9"/>
    <w:rsid w:val="002E0C62"/>
    <w:rsid w:val="002E0E4F"/>
    <w:rsid w:val="002E0F6F"/>
    <w:rsid w:val="002E110E"/>
    <w:rsid w:val="002E1365"/>
    <w:rsid w:val="002E18A8"/>
    <w:rsid w:val="002E1AFA"/>
    <w:rsid w:val="002E2399"/>
    <w:rsid w:val="002E248B"/>
    <w:rsid w:val="002E28A5"/>
    <w:rsid w:val="002E2D3E"/>
    <w:rsid w:val="002E2F4A"/>
    <w:rsid w:val="002E308D"/>
    <w:rsid w:val="002E30D6"/>
    <w:rsid w:val="002E32A8"/>
    <w:rsid w:val="002E3340"/>
    <w:rsid w:val="002E3620"/>
    <w:rsid w:val="002E3EA6"/>
    <w:rsid w:val="002E403E"/>
    <w:rsid w:val="002E4296"/>
    <w:rsid w:val="002E436F"/>
    <w:rsid w:val="002E4B21"/>
    <w:rsid w:val="002E4B74"/>
    <w:rsid w:val="002E4B9B"/>
    <w:rsid w:val="002E4C16"/>
    <w:rsid w:val="002E4D76"/>
    <w:rsid w:val="002E550A"/>
    <w:rsid w:val="002E5521"/>
    <w:rsid w:val="002E5797"/>
    <w:rsid w:val="002E5D86"/>
    <w:rsid w:val="002E6514"/>
    <w:rsid w:val="002E6A31"/>
    <w:rsid w:val="002E6E41"/>
    <w:rsid w:val="002E7371"/>
    <w:rsid w:val="002E74AC"/>
    <w:rsid w:val="002E74CF"/>
    <w:rsid w:val="002E7CE0"/>
    <w:rsid w:val="002E7EA0"/>
    <w:rsid w:val="002E7F29"/>
    <w:rsid w:val="002F0114"/>
    <w:rsid w:val="002F04B8"/>
    <w:rsid w:val="002F051F"/>
    <w:rsid w:val="002F054A"/>
    <w:rsid w:val="002F0A99"/>
    <w:rsid w:val="002F0D33"/>
    <w:rsid w:val="002F0F8D"/>
    <w:rsid w:val="002F128A"/>
    <w:rsid w:val="002F16EC"/>
    <w:rsid w:val="002F17D8"/>
    <w:rsid w:val="002F182E"/>
    <w:rsid w:val="002F1A6C"/>
    <w:rsid w:val="002F1A72"/>
    <w:rsid w:val="002F1BDE"/>
    <w:rsid w:val="002F1F32"/>
    <w:rsid w:val="002F1FC2"/>
    <w:rsid w:val="002F25C4"/>
    <w:rsid w:val="002F27A7"/>
    <w:rsid w:val="002F2848"/>
    <w:rsid w:val="002F296B"/>
    <w:rsid w:val="002F2FA5"/>
    <w:rsid w:val="002F3320"/>
    <w:rsid w:val="002F33DB"/>
    <w:rsid w:val="002F357B"/>
    <w:rsid w:val="002F3881"/>
    <w:rsid w:val="002F39BD"/>
    <w:rsid w:val="002F3BC7"/>
    <w:rsid w:val="002F3BED"/>
    <w:rsid w:val="002F3F71"/>
    <w:rsid w:val="002F42E7"/>
    <w:rsid w:val="002F45F2"/>
    <w:rsid w:val="002F480F"/>
    <w:rsid w:val="002F490B"/>
    <w:rsid w:val="002F4B0B"/>
    <w:rsid w:val="002F566E"/>
    <w:rsid w:val="002F5887"/>
    <w:rsid w:val="002F5995"/>
    <w:rsid w:val="002F5F5F"/>
    <w:rsid w:val="002F5FB8"/>
    <w:rsid w:val="002F667C"/>
    <w:rsid w:val="002F6C4D"/>
    <w:rsid w:val="002F6D25"/>
    <w:rsid w:val="002F70F6"/>
    <w:rsid w:val="002F738C"/>
    <w:rsid w:val="002F77D9"/>
    <w:rsid w:val="002F7EF2"/>
    <w:rsid w:val="0030006B"/>
    <w:rsid w:val="0030088E"/>
    <w:rsid w:val="00300CA0"/>
    <w:rsid w:val="003013B0"/>
    <w:rsid w:val="00301476"/>
    <w:rsid w:val="00301527"/>
    <w:rsid w:val="00301612"/>
    <w:rsid w:val="00301719"/>
    <w:rsid w:val="00301A9F"/>
    <w:rsid w:val="00301B4D"/>
    <w:rsid w:val="00301B85"/>
    <w:rsid w:val="00302514"/>
    <w:rsid w:val="00302816"/>
    <w:rsid w:val="00302DE5"/>
    <w:rsid w:val="00302F00"/>
    <w:rsid w:val="00302F70"/>
    <w:rsid w:val="00303212"/>
    <w:rsid w:val="00303978"/>
    <w:rsid w:val="0030469B"/>
    <w:rsid w:val="00304DF6"/>
    <w:rsid w:val="00305135"/>
    <w:rsid w:val="0030556E"/>
    <w:rsid w:val="00305794"/>
    <w:rsid w:val="00305A69"/>
    <w:rsid w:val="00305E05"/>
    <w:rsid w:val="00306230"/>
    <w:rsid w:val="0030635A"/>
    <w:rsid w:val="0030641E"/>
    <w:rsid w:val="00306641"/>
    <w:rsid w:val="00306957"/>
    <w:rsid w:val="00306D35"/>
    <w:rsid w:val="00306EB2"/>
    <w:rsid w:val="00307047"/>
    <w:rsid w:val="00307284"/>
    <w:rsid w:val="0030734E"/>
    <w:rsid w:val="003075A5"/>
    <w:rsid w:val="00307782"/>
    <w:rsid w:val="00307ADD"/>
    <w:rsid w:val="00307DB2"/>
    <w:rsid w:val="00307EB8"/>
    <w:rsid w:val="003106C0"/>
    <w:rsid w:val="0031088B"/>
    <w:rsid w:val="003109BE"/>
    <w:rsid w:val="00310A0D"/>
    <w:rsid w:val="00310CE8"/>
    <w:rsid w:val="0031111C"/>
    <w:rsid w:val="00311165"/>
    <w:rsid w:val="003111FB"/>
    <w:rsid w:val="0031133B"/>
    <w:rsid w:val="00311611"/>
    <w:rsid w:val="00311964"/>
    <w:rsid w:val="003119B8"/>
    <w:rsid w:val="00311B2D"/>
    <w:rsid w:val="00311BD3"/>
    <w:rsid w:val="00311DD4"/>
    <w:rsid w:val="00311E83"/>
    <w:rsid w:val="0031205B"/>
    <w:rsid w:val="00312079"/>
    <w:rsid w:val="00312499"/>
    <w:rsid w:val="0031305C"/>
    <w:rsid w:val="00313156"/>
    <w:rsid w:val="003133F2"/>
    <w:rsid w:val="00313EB2"/>
    <w:rsid w:val="003147C5"/>
    <w:rsid w:val="003149E0"/>
    <w:rsid w:val="00314A02"/>
    <w:rsid w:val="00314A6E"/>
    <w:rsid w:val="00314B57"/>
    <w:rsid w:val="00315322"/>
    <w:rsid w:val="00315804"/>
    <w:rsid w:val="00315A23"/>
    <w:rsid w:val="00315C5C"/>
    <w:rsid w:val="00315CA1"/>
    <w:rsid w:val="00315D70"/>
    <w:rsid w:val="00316112"/>
    <w:rsid w:val="00316128"/>
    <w:rsid w:val="00316676"/>
    <w:rsid w:val="003168CC"/>
    <w:rsid w:val="00316A10"/>
    <w:rsid w:val="00316D70"/>
    <w:rsid w:val="00316E76"/>
    <w:rsid w:val="0031723E"/>
    <w:rsid w:val="003178CA"/>
    <w:rsid w:val="003179FC"/>
    <w:rsid w:val="00317B09"/>
    <w:rsid w:val="00317FC6"/>
    <w:rsid w:val="003201B1"/>
    <w:rsid w:val="00320364"/>
    <w:rsid w:val="00320666"/>
    <w:rsid w:val="0032078B"/>
    <w:rsid w:val="00321605"/>
    <w:rsid w:val="00321704"/>
    <w:rsid w:val="00321AB5"/>
    <w:rsid w:val="00321F93"/>
    <w:rsid w:val="00322174"/>
    <w:rsid w:val="00322671"/>
    <w:rsid w:val="003227D7"/>
    <w:rsid w:val="00322B46"/>
    <w:rsid w:val="00322EA9"/>
    <w:rsid w:val="0032300A"/>
    <w:rsid w:val="00323115"/>
    <w:rsid w:val="00323170"/>
    <w:rsid w:val="003232D6"/>
    <w:rsid w:val="00323310"/>
    <w:rsid w:val="0032345F"/>
    <w:rsid w:val="003234D9"/>
    <w:rsid w:val="0032394C"/>
    <w:rsid w:val="00323C1C"/>
    <w:rsid w:val="00323D12"/>
    <w:rsid w:val="00323D59"/>
    <w:rsid w:val="00323E80"/>
    <w:rsid w:val="0032476E"/>
    <w:rsid w:val="00324C91"/>
    <w:rsid w:val="00325241"/>
    <w:rsid w:val="00325783"/>
    <w:rsid w:val="003259E0"/>
    <w:rsid w:val="00325D91"/>
    <w:rsid w:val="00325E5E"/>
    <w:rsid w:val="00325F96"/>
    <w:rsid w:val="0032632D"/>
    <w:rsid w:val="00326363"/>
    <w:rsid w:val="00326446"/>
    <w:rsid w:val="00326652"/>
    <w:rsid w:val="003277C8"/>
    <w:rsid w:val="00327E23"/>
    <w:rsid w:val="00330337"/>
    <w:rsid w:val="003305CB"/>
    <w:rsid w:val="00331349"/>
    <w:rsid w:val="0033186C"/>
    <w:rsid w:val="003318AA"/>
    <w:rsid w:val="00331B6A"/>
    <w:rsid w:val="00331BFE"/>
    <w:rsid w:val="00331D53"/>
    <w:rsid w:val="00331E4A"/>
    <w:rsid w:val="00331FFE"/>
    <w:rsid w:val="003329D0"/>
    <w:rsid w:val="003329D5"/>
    <w:rsid w:val="00332A60"/>
    <w:rsid w:val="00333205"/>
    <w:rsid w:val="00333680"/>
    <w:rsid w:val="00333752"/>
    <w:rsid w:val="0033382C"/>
    <w:rsid w:val="00333C6E"/>
    <w:rsid w:val="00333DED"/>
    <w:rsid w:val="00333E22"/>
    <w:rsid w:val="003347FA"/>
    <w:rsid w:val="003348EC"/>
    <w:rsid w:val="00334A62"/>
    <w:rsid w:val="00334B21"/>
    <w:rsid w:val="00335201"/>
    <w:rsid w:val="0033523F"/>
    <w:rsid w:val="00335480"/>
    <w:rsid w:val="00335D93"/>
    <w:rsid w:val="003364D1"/>
    <w:rsid w:val="0033701B"/>
    <w:rsid w:val="00337041"/>
    <w:rsid w:val="00337048"/>
    <w:rsid w:val="00337108"/>
    <w:rsid w:val="0033723F"/>
    <w:rsid w:val="003372FB"/>
    <w:rsid w:val="00337308"/>
    <w:rsid w:val="0033730E"/>
    <w:rsid w:val="003375F5"/>
    <w:rsid w:val="00337685"/>
    <w:rsid w:val="0034051A"/>
    <w:rsid w:val="00340AE1"/>
    <w:rsid w:val="00340D15"/>
    <w:rsid w:val="00340EC6"/>
    <w:rsid w:val="00340F96"/>
    <w:rsid w:val="00341095"/>
    <w:rsid w:val="0034156E"/>
    <w:rsid w:val="003416E3"/>
    <w:rsid w:val="00341BF3"/>
    <w:rsid w:val="0034241B"/>
    <w:rsid w:val="00342A82"/>
    <w:rsid w:val="00342BAF"/>
    <w:rsid w:val="00342F9B"/>
    <w:rsid w:val="00342FCE"/>
    <w:rsid w:val="0034314A"/>
    <w:rsid w:val="003432AC"/>
    <w:rsid w:val="0034396B"/>
    <w:rsid w:val="00343B5A"/>
    <w:rsid w:val="00343F4C"/>
    <w:rsid w:val="00344466"/>
    <w:rsid w:val="00344654"/>
    <w:rsid w:val="00344796"/>
    <w:rsid w:val="00344AE8"/>
    <w:rsid w:val="00344C4D"/>
    <w:rsid w:val="00344FBD"/>
    <w:rsid w:val="003450A2"/>
    <w:rsid w:val="00345109"/>
    <w:rsid w:val="003451D1"/>
    <w:rsid w:val="00345291"/>
    <w:rsid w:val="0034545B"/>
    <w:rsid w:val="00345660"/>
    <w:rsid w:val="00345D03"/>
    <w:rsid w:val="00345D47"/>
    <w:rsid w:val="003464DF"/>
    <w:rsid w:val="003465C3"/>
    <w:rsid w:val="003465EE"/>
    <w:rsid w:val="0034662C"/>
    <w:rsid w:val="003467D0"/>
    <w:rsid w:val="0034689E"/>
    <w:rsid w:val="00347182"/>
    <w:rsid w:val="003479B4"/>
    <w:rsid w:val="00347B3D"/>
    <w:rsid w:val="00347DDB"/>
    <w:rsid w:val="003503A0"/>
    <w:rsid w:val="00350856"/>
    <w:rsid w:val="003508A0"/>
    <w:rsid w:val="00350CC5"/>
    <w:rsid w:val="00350DAC"/>
    <w:rsid w:val="00350E46"/>
    <w:rsid w:val="00350E6D"/>
    <w:rsid w:val="003517D5"/>
    <w:rsid w:val="003518E4"/>
    <w:rsid w:val="00351B8E"/>
    <w:rsid w:val="00353272"/>
    <w:rsid w:val="00353481"/>
    <w:rsid w:val="00353595"/>
    <w:rsid w:val="00353A90"/>
    <w:rsid w:val="00353CF6"/>
    <w:rsid w:val="00354360"/>
    <w:rsid w:val="00354D05"/>
    <w:rsid w:val="00354EC5"/>
    <w:rsid w:val="00354FF5"/>
    <w:rsid w:val="003550F1"/>
    <w:rsid w:val="0035569F"/>
    <w:rsid w:val="00355780"/>
    <w:rsid w:val="00355C40"/>
    <w:rsid w:val="00355F43"/>
    <w:rsid w:val="00356141"/>
    <w:rsid w:val="0035623B"/>
    <w:rsid w:val="00356272"/>
    <w:rsid w:val="003565CF"/>
    <w:rsid w:val="0035670F"/>
    <w:rsid w:val="003567B4"/>
    <w:rsid w:val="003569DF"/>
    <w:rsid w:val="00356B38"/>
    <w:rsid w:val="00356CDB"/>
    <w:rsid w:val="00357059"/>
    <w:rsid w:val="0035707E"/>
    <w:rsid w:val="003571ED"/>
    <w:rsid w:val="003573C7"/>
    <w:rsid w:val="003574EB"/>
    <w:rsid w:val="00357736"/>
    <w:rsid w:val="00357E93"/>
    <w:rsid w:val="00360485"/>
    <w:rsid w:val="003606F8"/>
    <w:rsid w:val="00360BB7"/>
    <w:rsid w:val="00360E03"/>
    <w:rsid w:val="003610C4"/>
    <w:rsid w:val="0036168E"/>
    <w:rsid w:val="0036192B"/>
    <w:rsid w:val="003619C4"/>
    <w:rsid w:val="00361C6E"/>
    <w:rsid w:val="00361EB8"/>
    <w:rsid w:val="003620FE"/>
    <w:rsid w:val="00362487"/>
    <w:rsid w:val="00362CC6"/>
    <w:rsid w:val="00362DD3"/>
    <w:rsid w:val="00362EC2"/>
    <w:rsid w:val="0036324C"/>
    <w:rsid w:val="003638E8"/>
    <w:rsid w:val="00363913"/>
    <w:rsid w:val="00363D1C"/>
    <w:rsid w:val="00364043"/>
    <w:rsid w:val="00364617"/>
    <w:rsid w:val="00364844"/>
    <w:rsid w:val="00364998"/>
    <w:rsid w:val="00364E20"/>
    <w:rsid w:val="00365AD6"/>
    <w:rsid w:val="00365E0B"/>
    <w:rsid w:val="00365F0B"/>
    <w:rsid w:val="003660FD"/>
    <w:rsid w:val="003668C7"/>
    <w:rsid w:val="003669AD"/>
    <w:rsid w:val="00366EAD"/>
    <w:rsid w:val="00366FFC"/>
    <w:rsid w:val="0036742A"/>
    <w:rsid w:val="003679A3"/>
    <w:rsid w:val="00367E9B"/>
    <w:rsid w:val="003701C1"/>
    <w:rsid w:val="00370366"/>
    <w:rsid w:val="003706BD"/>
    <w:rsid w:val="003711F2"/>
    <w:rsid w:val="00371324"/>
    <w:rsid w:val="003714C0"/>
    <w:rsid w:val="00371602"/>
    <w:rsid w:val="00372345"/>
    <w:rsid w:val="003724BF"/>
    <w:rsid w:val="00372617"/>
    <w:rsid w:val="00372627"/>
    <w:rsid w:val="00372B76"/>
    <w:rsid w:val="00373B28"/>
    <w:rsid w:val="00373F25"/>
    <w:rsid w:val="0037409F"/>
    <w:rsid w:val="00374EDD"/>
    <w:rsid w:val="00375009"/>
    <w:rsid w:val="003750B0"/>
    <w:rsid w:val="00375447"/>
    <w:rsid w:val="00375810"/>
    <w:rsid w:val="00376692"/>
    <w:rsid w:val="003767EC"/>
    <w:rsid w:val="0037690E"/>
    <w:rsid w:val="00376A66"/>
    <w:rsid w:val="00376A75"/>
    <w:rsid w:val="00376BF6"/>
    <w:rsid w:val="0037760B"/>
    <w:rsid w:val="00377A31"/>
    <w:rsid w:val="00377AC8"/>
    <w:rsid w:val="00377D5D"/>
    <w:rsid w:val="00377E46"/>
    <w:rsid w:val="00380341"/>
    <w:rsid w:val="00380B62"/>
    <w:rsid w:val="00380CDB"/>
    <w:rsid w:val="00380EB6"/>
    <w:rsid w:val="0038141C"/>
    <w:rsid w:val="00381545"/>
    <w:rsid w:val="00381547"/>
    <w:rsid w:val="00381ADB"/>
    <w:rsid w:val="00381CB0"/>
    <w:rsid w:val="00381F14"/>
    <w:rsid w:val="003821AA"/>
    <w:rsid w:val="003821E3"/>
    <w:rsid w:val="00382246"/>
    <w:rsid w:val="00382A5B"/>
    <w:rsid w:val="00382BB9"/>
    <w:rsid w:val="00382C4D"/>
    <w:rsid w:val="003832B0"/>
    <w:rsid w:val="00384221"/>
    <w:rsid w:val="0038439C"/>
    <w:rsid w:val="003844F7"/>
    <w:rsid w:val="003848D1"/>
    <w:rsid w:val="0038495E"/>
    <w:rsid w:val="0038497E"/>
    <w:rsid w:val="00384B05"/>
    <w:rsid w:val="00384F5D"/>
    <w:rsid w:val="00384F9D"/>
    <w:rsid w:val="00385138"/>
    <w:rsid w:val="0038550D"/>
    <w:rsid w:val="00385794"/>
    <w:rsid w:val="0038583E"/>
    <w:rsid w:val="003859C0"/>
    <w:rsid w:val="00385A60"/>
    <w:rsid w:val="00385DF3"/>
    <w:rsid w:val="00385E3D"/>
    <w:rsid w:val="00385F04"/>
    <w:rsid w:val="00386398"/>
    <w:rsid w:val="00386537"/>
    <w:rsid w:val="003866A8"/>
    <w:rsid w:val="00386A92"/>
    <w:rsid w:val="00386EE5"/>
    <w:rsid w:val="00386F2D"/>
    <w:rsid w:val="00387833"/>
    <w:rsid w:val="0038783E"/>
    <w:rsid w:val="003878FB"/>
    <w:rsid w:val="00387D1C"/>
    <w:rsid w:val="00387E7A"/>
    <w:rsid w:val="00390691"/>
    <w:rsid w:val="00390AA7"/>
    <w:rsid w:val="00390FD1"/>
    <w:rsid w:val="003911AB"/>
    <w:rsid w:val="003912B7"/>
    <w:rsid w:val="003913F0"/>
    <w:rsid w:val="00391508"/>
    <w:rsid w:val="003916F4"/>
    <w:rsid w:val="0039182A"/>
    <w:rsid w:val="0039193A"/>
    <w:rsid w:val="00391A11"/>
    <w:rsid w:val="00391B1D"/>
    <w:rsid w:val="00391E3B"/>
    <w:rsid w:val="00391F69"/>
    <w:rsid w:val="003920CC"/>
    <w:rsid w:val="0039238E"/>
    <w:rsid w:val="0039279E"/>
    <w:rsid w:val="0039283E"/>
    <w:rsid w:val="003935C0"/>
    <w:rsid w:val="00393665"/>
    <w:rsid w:val="00393B1A"/>
    <w:rsid w:val="00393C64"/>
    <w:rsid w:val="00394183"/>
    <w:rsid w:val="003944AA"/>
    <w:rsid w:val="00394717"/>
    <w:rsid w:val="00394834"/>
    <w:rsid w:val="0039489C"/>
    <w:rsid w:val="003949D1"/>
    <w:rsid w:val="00394E6F"/>
    <w:rsid w:val="00395051"/>
    <w:rsid w:val="0039527F"/>
    <w:rsid w:val="003954A3"/>
    <w:rsid w:val="00395E62"/>
    <w:rsid w:val="00396395"/>
    <w:rsid w:val="00396810"/>
    <w:rsid w:val="00396A95"/>
    <w:rsid w:val="00396E09"/>
    <w:rsid w:val="00396F1D"/>
    <w:rsid w:val="00396FFE"/>
    <w:rsid w:val="003970F1"/>
    <w:rsid w:val="00397983"/>
    <w:rsid w:val="00397AAB"/>
    <w:rsid w:val="00397C4D"/>
    <w:rsid w:val="00397EB5"/>
    <w:rsid w:val="00397F09"/>
    <w:rsid w:val="003A036F"/>
    <w:rsid w:val="003A05E5"/>
    <w:rsid w:val="003A092E"/>
    <w:rsid w:val="003A0971"/>
    <w:rsid w:val="003A0C62"/>
    <w:rsid w:val="003A116F"/>
    <w:rsid w:val="003A1425"/>
    <w:rsid w:val="003A169C"/>
    <w:rsid w:val="003A1C84"/>
    <w:rsid w:val="003A1E5E"/>
    <w:rsid w:val="003A1EDA"/>
    <w:rsid w:val="003A21FB"/>
    <w:rsid w:val="003A261A"/>
    <w:rsid w:val="003A2A24"/>
    <w:rsid w:val="003A2D26"/>
    <w:rsid w:val="003A2F38"/>
    <w:rsid w:val="003A303E"/>
    <w:rsid w:val="003A30A4"/>
    <w:rsid w:val="003A36AD"/>
    <w:rsid w:val="003A3791"/>
    <w:rsid w:val="003A3E92"/>
    <w:rsid w:val="003A4102"/>
    <w:rsid w:val="003A417D"/>
    <w:rsid w:val="003A48AF"/>
    <w:rsid w:val="003A49F3"/>
    <w:rsid w:val="003A4D11"/>
    <w:rsid w:val="003A4D9A"/>
    <w:rsid w:val="003A4EE1"/>
    <w:rsid w:val="003A4FBD"/>
    <w:rsid w:val="003A5336"/>
    <w:rsid w:val="003A5733"/>
    <w:rsid w:val="003A5A33"/>
    <w:rsid w:val="003A5AB6"/>
    <w:rsid w:val="003A5B9B"/>
    <w:rsid w:val="003A5EF4"/>
    <w:rsid w:val="003A5F3B"/>
    <w:rsid w:val="003A5FE9"/>
    <w:rsid w:val="003A66D9"/>
    <w:rsid w:val="003A6756"/>
    <w:rsid w:val="003A682A"/>
    <w:rsid w:val="003A6ABE"/>
    <w:rsid w:val="003A6B36"/>
    <w:rsid w:val="003A6B81"/>
    <w:rsid w:val="003A6FA2"/>
    <w:rsid w:val="003A725C"/>
    <w:rsid w:val="003A72EF"/>
    <w:rsid w:val="003A77B9"/>
    <w:rsid w:val="003A7AF7"/>
    <w:rsid w:val="003A7B05"/>
    <w:rsid w:val="003A7E7F"/>
    <w:rsid w:val="003B00D7"/>
    <w:rsid w:val="003B0220"/>
    <w:rsid w:val="003B07CC"/>
    <w:rsid w:val="003B0AF3"/>
    <w:rsid w:val="003B0DFE"/>
    <w:rsid w:val="003B10ED"/>
    <w:rsid w:val="003B19E2"/>
    <w:rsid w:val="003B1BA3"/>
    <w:rsid w:val="003B1D2F"/>
    <w:rsid w:val="003B1E5A"/>
    <w:rsid w:val="003B2810"/>
    <w:rsid w:val="003B310D"/>
    <w:rsid w:val="003B3548"/>
    <w:rsid w:val="003B3C50"/>
    <w:rsid w:val="003B3E5A"/>
    <w:rsid w:val="003B3FCE"/>
    <w:rsid w:val="003B408E"/>
    <w:rsid w:val="003B4249"/>
    <w:rsid w:val="003B4610"/>
    <w:rsid w:val="003B497B"/>
    <w:rsid w:val="003B4AE6"/>
    <w:rsid w:val="003B5125"/>
    <w:rsid w:val="003B520D"/>
    <w:rsid w:val="003B5A34"/>
    <w:rsid w:val="003B5A72"/>
    <w:rsid w:val="003B5F53"/>
    <w:rsid w:val="003B5FC3"/>
    <w:rsid w:val="003B6236"/>
    <w:rsid w:val="003B62A1"/>
    <w:rsid w:val="003B6AED"/>
    <w:rsid w:val="003B6EDB"/>
    <w:rsid w:val="003B7303"/>
    <w:rsid w:val="003B73AF"/>
    <w:rsid w:val="003B74FC"/>
    <w:rsid w:val="003B777F"/>
    <w:rsid w:val="003C000A"/>
    <w:rsid w:val="003C03AA"/>
    <w:rsid w:val="003C063F"/>
    <w:rsid w:val="003C0A62"/>
    <w:rsid w:val="003C0ABB"/>
    <w:rsid w:val="003C0B90"/>
    <w:rsid w:val="003C0BA4"/>
    <w:rsid w:val="003C0D94"/>
    <w:rsid w:val="003C0DA6"/>
    <w:rsid w:val="003C16B4"/>
    <w:rsid w:val="003C1DBA"/>
    <w:rsid w:val="003C1E7A"/>
    <w:rsid w:val="003C1F14"/>
    <w:rsid w:val="003C22C5"/>
    <w:rsid w:val="003C28C7"/>
    <w:rsid w:val="003C2D58"/>
    <w:rsid w:val="003C2E37"/>
    <w:rsid w:val="003C32C5"/>
    <w:rsid w:val="003C32D7"/>
    <w:rsid w:val="003C3579"/>
    <w:rsid w:val="003C37B3"/>
    <w:rsid w:val="003C3936"/>
    <w:rsid w:val="003C3BC1"/>
    <w:rsid w:val="003C3CB4"/>
    <w:rsid w:val="003C403E"/>
    <w:rsid w:val="003C42BB"/>
    <w:rsid w:val="003C5288"/>
    <w:rsid w:val="003C5331"/>
    <w:rsid w:val="003C5753"/>
    <w:rsid w:val="003C59CA"/>
    <w:rsid w:val="003C5ABE"/>
    <w:rsid w:val="003C619D"/>
    <w:rsid w:val="003C6891"/>
    <w:rsid w:val="003C7038"/>
    <w:rsid w:val="003C7AF3"/>
    <w:rsid w:val="003C7D1E"/>
    <w:rsid w:val="003C7D93"/>
    <w:rsid w:val="003C7E30"/>
    <w:rsid w:val="003C7E36"/>
    <w:rsid w:val="003D0420"/>
    <w:rsid w:val="003D0446"/>
    <w:rsid w:val="003D056C"/>
    <w:rsid w:val="003D0646"/>
    <w:rsid w:val="003D0916"/>
    <w:rsid w:val="003D0D5E"/>
    <w:rsid w:val="003D13C7"/>
    <w:rsid w:val="003D1557"/>
    <w:rsid w:val="003D17B1"/>
    <w:rsid w:val="003D191A"/>
    <w:rsid w:val="003D1D33"/>
    <w:rsid w:val="003D1D7F"/>
    <w:rsid w:val="003D1E4C"/>
    <w:rsid w:val="003D1FAE"/>
    <w:rsid w:val="003D202A"/>
    <w:rsid w:val="003D221E"/>
    <w:rsid w:val="003D24A0"/>
    <w:rsid w:val="003D2983"/>
    <w:rsid w:val="003D2B56"/>
    <w:rsid w:val="003D2DD6"/>
    <w:rsid w:val="003D30D2"/>
    <w:rsid w:val="003D369B"/>
    <w:rsid w:val="003D3987"/>
    <w:rsid w:val="003D39B9"/>
    <w:rsid w:val="003D3C41"/>
    <w:rsid w:val="003D4782"/>
    <w:rsid w:val="003D49AC"/>
    <w:rsid w:val="003D49ED"/>
    <w:rsid w:val="003D4D7A"/>
    <w:rsid w:val="003D5069"/>
    <w:rsid w:val="003D5598"/>
    <w:rsid w:val="003D5627"/>
    <w:rsid w:val="003D5717"/>
    <w:rsid w:val="003D5F36"/>
    <w:rsid w:val="003D60D0"/>
    <w:rsid w:val="003D74F1"/>
    <w:rsid w:val="003D7DF6"/>
    <w:rsid w:val="003E00B8"/>
    <w:rsid w:val="003E0367"/>
    <w:rsid w:val="003E064E"/>
    <w:rsid w:val="003E0B34"/>
    <w:rsid w:val="003E1548"/>
    <w:rsid w:val="003E16D4"/>
    <w:rsid w:val="003E1719"/>
    <w:rsid w:val="003E19D1"/>
    <w:rsid w:val="003E1BC2"/>
    <w:rsid w:val="003E200F"/>
    <w:rsid w:val="003E2134"/>
    <w:rsid w:val="003E21E4"/>
    <w:rsid w:val="003E2369"/>
    <w:rsid w:val="003E2549"/>
    <w:rsid w:val="003E26EC"/>
    <w:rsid w:val="003E26F5"/>
    <w:rsid w:val="003E28E3"/>
    <w:rsid w:val="003E2CD1"/>
    <w:rsid w:val="003E2CD7"/>
    <w:rsid w:val="003E2EAF"/>
    <w:rsid w:val="003E2F70"/>
    <w:rsid w:val="003E309A"/>
    <w:rsid w:val="003E3333"/>
    <w:rsid w:val="003E33CB"/>
    <w:rsid w:val="003E33FB"/>
    <w:rsid w:val="003E3439"/>
    <w:rsid w:val="003E39C1"/>
    <w:rsid w:val="003E3AAC"/>
    <w:rsid w:val="003E3B02"/>
    <w:rsid w:val="003E3E66"/>
    <w:rsid w:val="003E3E81"/>
    <w:rsid w:val="003E44FF"/>
    <w:rsid w:val="003E4C0F"/>
    <w:rsid w:val="003E521B"/>
    <w:rsid w:val="003E5302"/>
    <w:rsid w:val="003E544C"/>
    <w:rsid w:val="003E592C"/>
    <w:rsid w:val="003E596B"/>
    <w:rsid w:val="003E5D13"/>
    <w:rsid w:val="003E5EC0"/>
    <w:rsid w:val="003E6185"/>
    <w:rsid w:val="003E6686"/>
    <w:rsid w:val="003E69CF"/>
    <w:rsid w:val="003E6A50"/>
    <w:rsid w:val="003E6F54"/>
    <w:rsid w:val="003E724E"/>
    <w:rsid w:val="003E760B"/>
    <w:rsid w:val="003E761C"/>
    <w:rsid w:val="003E7649"/>
    <w:rsid w:val="003E7DF1"/>
    <w:rsid w:val="003F052D"/>
    <w:rsid w:val="003F0B53"/>
    <w:rsid w:val="003F0BB4"/>
    <w:rsid w:val="003F0C7C"/>
    <w:rsid w:val="003F0D6C"/>
    <w:rsid w:val="003F10EB"/>
    <w:rsid w:val="003F150A"/>
    <w:rsid w:val="003F1655"/>
    <w:rsid w:val="003F1B60"/>
    <w:rsid w:val="003F1C2C"/>
    <w:rsid w:val="003F1FBD"/>
    <w:rsid w:val="003F2495"/>
    <w:rsid w:val="003F24DA"/>
    <w:rsid w:val="003F255F"/>
    <w:rsid w:val="003F26DD"/>
    <w:rsid w:val="003F27CF"/>
    <w:rsid w:val="003F2BFC"/>
    <w:rsid w:val="003F2D16"/>
    <w:rsid w:val="003F2FD4"/>
    <w:rsid w:val="003F319D"/>
    <w:rsid w:val="003F3272"/>
    <w:rsid w:val="003F33C9"/>
    <w:rsid w:val="003F356E"/>
    <w:rsid w:val="003F3FCA"/>
    <w:rsid w:val="003F3FFD"/>
    <w:rsid w:val="003F44F2"/>
    <w:rsid w:val="003F4605"/>
    <w:rsid w:val="003F47BC"/>
    <w:rsid w:val="003F4853"/>
    <w:rsid w:val="003F4CB9"/>
    <w:rsid w:val="003F4E89"/>
    <w:rsid w:val="003F5278"/>
    <w:rsid w:val="003F54E8"/>
    <w:rsid w:val="003F584B"/>
    <w:rsid w:val="003F58AE"/>
    <w:rsid w:val="003F5B94"/>
    <w:rsid w:val="003F5FD8"/>
    <w:rsid w:val="003F60DC"/>
    <w:rsid w:val="003F6150"/>
    <w:rsid w:val="003F61D5"/>
    <w:rsid w:val="003F657E"/>
    <w:rsid w:val="003F663E"/>
    <w:rsid w:val="003F6700"/>
    <w:rsid w:val="003F7318"/>
    <w:rsid w:val="003F7550"/>
    <w:rsid w:val="003F7617"/>
    <w:rsid w:val="003F7791"/>
    <w:rsid w:val="003F7859"/>
    <w:rsid w:val="003F78C5"/>
    <w:rsid w:val="003F7A1A"/>
    <w:rsid w:val="003F7B49"/>
    <w:rsid w:val="003F7E06"/>
    <w:rsid w:val="003F7EB4"/>
    <w:rsid w:val="003F7FA1"/>
    <w:rsid w:val="004005F0"/>
    <w:rsid w:val="00400F2E"/>
    <w:rsid w:val="0040109A"/>
    <w:rsid w:val="004010FC"/>
    <w:rsid w:val="004011FD"/>
    <w:rsid w:val="004012DA"/>
    <w:rsid w:val="004013F9"/>
    <w:rsid w:val="00401BCE"/>
    <w:rsid w:val="00401CE5"/>
    <w:rsid w:val="00401F81"/>
    <w:rsid w:val="0040244C"/>
    <w:rsid w:val="00402528"/>
    <w:rsid w:val="00402CAE"/>
    <w:rsid w:val="00402CC1"/>
    <w:rsid w:val="00402E54"/>
    <w:rsid w:val="00403162"/>
    <w:rsid w:val="0040356F"/>
    <w:rsid w:val="00403AA9"/>
    <w:rsid w:val="0040416B"/>
    <w:rsid w:val="004042EB"/>
    <w:rsid w:val="004045B0"/>
    <w:rsid w:val="00404CB9"/>
    <w:rsid w:val="00404E58"/>
    <w:rsid w:val="004051B2"/>
    <w:rsid w:val="0040533C"/>
    <w:rsid w:val="00405577"/>
    <w:rsid w:val="004057FE"/>
    <w:rsid w:val="004059DA"/>
    <w:rsid w:val="00405C44"/>
    <w:rsid w:val="00405D33"/>
    <w:rsid w:val="00406F73"/>
    <w:rsid w:val="00407333"/>
    <w:rsid w:val="0040784F"/>
    <w:rsid w:val="00407B5F"/>
    <w:rsid w:val="00407C70"/>
    <w:rsid w:val="004102BE"/>
    <w:rsid w:val="004110A7"/>
    <w:rsid w:val="0041172B"/>
    <w:rsid w:val="0041198E"/>
    <w:rsid w:val="0041200B"/>
    <w:rsid w:val="00412461"/>
    <w:rsid w:val="00412555"/>
    <w:rsid w:val="00412688"/>
    <w:rsid w:val="0041277A"/>
    <w:rsid w:val="00412CC7"/>
    <w:rsid w:val="00412CF5"/>
    <w:rsid w:val="00412D69"/>
    <w:rsid w:val="00412E9C"/>
    <w:rsid w:val="004132AA"/>
    <w:rsid w:val="004132D4"/>
    <w:rsid w:val="00413300"/>
    <w:rsid w:val="0041358B"/>
    <w:rsid w:val="00413BB2"/>
    <w:rsid w:val="00413DE0"/>
    <w:rsid w:val="004142A5"/>
    <w:rsid w:val="00414765"/>
    <w:rsid w:val="00414931"/>
    <w:rsid w:val="00414F4A"/>
    <w:rsid w:val="004150E2"/>
    <w:rsid w:val="00415227"/>
    <w:rsid w:val="0041569E"/>
    <w:rsid w:val="004156BE"/>
    <w:rsid w:val="004158AB"/>
    <w:rsid w:val="00415D69"/>
    <w:rsid w:val="004164D0"/>
    <w:rsid w:val="0041670F"/>
    <w:rsid w:val="00416842"/>
    <w:rsid w:val="004177E9"/>
    <w:rsid w:val="00417845"/>
    <w:rsid w:val="004178AA"/>
    <w:rsid w:val="004178AF"/>
    <w:rsid w:val="00417CEE"/>
    <w:rsid w:val="00420373"/>
    <w:rsid w:val="004209DB"/>
    <w:rsid w:val="00420DF9"/>
    <w:rsid w:val="00420F82"/>
    <w:rsid w:val="004210F5"/>
    <w:rsid w:val="00421395"/>
    <w:rsid w:val="004218FD"/>
    <w:rsid w:val="00421978"/>
    <w:rsid w:val="0042217C"/>
    <w:rsid w:val="00423247"/>
    <w:rsid w:val="00423836"/>
    <w:rsid w:val="004238AD"/>
    <w:rsid w:val="004238F3"/>
    <w:rsid w:val="00423A90"/>
    <w:rsid w:val="00423ACC"/>
    <w:rsid w:val="00423F0C"/>
    <w:rsid w:val="004241FF"/>
    <w:rsid w:val="004244CE"/>
    <w:rsid w:val="004246E8"/>
    <w:rsid w:val="00424807"/>
    <w:rsid w:val="004249D3"/>
    <w:rsid w:val="00424FB5"/>
    <w:rsid w:val="0042519D"/>
    <w:rsid w:val="0042522A"/>
    <w:rsid w:val="004253B3"/>
    <w:rsid w:val="00425554"/>
    <w:rsid w:val="004255E6"/>
    <w:rsid w:val="0042563D"/>
    <w:rsid w:val="00425A9D"/>
    <w:rsid w:val="00425CBA"/>
    <w:rsid w:val="00426A55"/>
    <w:rsid w:val="00426C5C"/>
    <w:rsid w:val="0042721F"/>
    <w:rsid w:val="00427377"/>
    <w:rsid w:val="004276CE"/>
    <w:rsid w:val="0042784A"/>
    <w:rsid w:val="0042787A"/>
    <w:rsid w:val="004278AC"/>
    <w:rsid w:val="00427ADA"/>
    <w:rsid w:val="00427D3E"/>
    <w:rsid w:val="00427ECF"/>
    <w:rsid w:val="00427F8E"/>
    <w:rsid w:val="004304E9"/>
    <w:rsid w:val="004309A8"/>
    <w:rsid w:val="00430A39"/>
    <w:rsid w:val="00430AD8"/>
    <w:rsid w:val="004310BB"/>
    <w:rsid w:val="00431148"/>
    <w:rsid w:val="004313E9"/>
    <w:rsid w:val="004318B7"/>
    <w:rsid w:val="00431B9B"/>
    <w:rsid w:val="00431D69"/>
    <w:rsid w:val="004325EB"/>
    <w:rsid w:val="004326D5"/>
    <w:rsid w:val="00432754"/>
    <w:rsid w:val="0043279A"/>
    <w:rsid w:val="0043287F"/>
    <w:rsid w:val="00432A77"/>
    <w:rsid w:val="00432C87"/>
    <w:rsid w:val="0043317C"/>
    <w:rsid w:val="00433392"/>
    <w:rsid w:val="0043392D"/>
    <w:rsid w:val="004339AC"/>
    <w:rsid w:val="004339C7"/>
    <w:rsid w:val="00433EA0"/>
    <w:rsid w:val="00433F91"/>
    <w:rsid w:val="00434119"/>
    <w:rsid w:val="00434689"/>
    <w:rsid w:val="004346BB"/>
    <w:rsid w:val="004348A1"/>
    <w:rsid w:val="00434991"/>
    <w:rsid w:val="00434AB6"/>
    <w:rsid w:val="00434DD3"/>
    <w:rsid w:val="00434DFB"/>
    <w:rsid w:val="00434E6B"/>
    <w:rsid w:val="0043555B"/>
    <w:rsid w:val="00435598"/>
    <w:rsid w:val="00435AB1"/>
    <w:rsid w:val="00435B2E"/>
    <w:rsid w:val="00435D0F"/>
    <w:rsid w:val="00435EB9"/>
    <w:rsid w:val="00435F0D"/>
    <w:rsid w:val="00436047"/>
    <w:rsid w:val="00436478"/>
    <w:rsid w:val="004366A2"/>
    <w:rsid w:val="00436C04"/>
    <w:rsid w:val="00436F11"/>
    <w:rsid w:val="00437397"/>
    <w:rsid w:val="0043752C"/>
    <w:rsid w:val="004378D9"/>
    <w:rsid w:val="00437D89"/>
    <w:rsid w:val="00437EF1"/>
    <w:rsid w:val="00440828"/>
    <w:rsid w:val="00440930"/>
    <w:rsid w:val="00440B71"/>
    <w:rsid w:val="00440FF3"/>
    <w:rsid w:val="00441223"/>
    <w:rsid w:val="00441571"/>
    <w:rsid w:val="00441C0E"/>
    <w:rsid w:val="00441D99"/>
    <w:rsid w:val="00441EBC"/>
    <w:rsid w:val="00441F61"/>
    <w:rsid w:val="0044200B"/>
    <w:rsid w:val="00442559"/>
    <w:rsid w:val="0044286B"/>
    <w:rsid w:val="00442B82"/>
    <w:rsid w:val="00442D78"/>
    <w:rsid w:val="00443238"/>
    <w:rsid w:val="0044326B"/>
    <w:rsid w:val="004439B9"/>
    <w:rsid w:val="00443B53"/>
    <w:rsid w:val="00444FF6"/>
    <w:rsid w:val="00445117"/>
    <w:rsid w:val="00445192"/>
    <w:rsid w:val="00445363"/>
    <w:rsid w:val="00445375"/>
    <w:rsid w:val="004456DC"/>
    <w:rsid w:val="00445D8D"/>
    <w:rsid w:val="00445FB4"/>
    <w:rsid w:val="0044618A"/>
    <w:rsid w:val="004461BB"/>
    <w:rsid w:val="004462E0"/>
    <w:rsid w:val="0044636C"/>
    <w:rsid w:val="00446B10"/>
    <w:rsid w:val="00446C98"/>
    <w:rsid w:val="00446DC4"/>
    <w:rsid w:val="00446FAE"/>
    <w:rsid w:val="004470EF"/>
    <w:rsid w:val="00447314"/>
    <w:rsid w:val="004474DC"/>
    <w:rsid w:val="0044759E"/>
    <w:rsid w:val="00447650"/>
    <w:rsid w:val="004476E5"/>
    <w:rsid w:val="00447B87"/>
    <w:rsid w:val="00447C8C"/>
    <w:rsid w:val="004501F0"/>
    <w:rsid w:val="00450266"/>
    <w:rsid w:val="00450286"/>
    <w:rsid w:val="00450449"/>
    <w:rsid w:val="004505DE"/>
    <w:rsid w:val="00450F50"/>
    <w:rsid w:val="00451242"/>
    <w:rsid w:val="00451D2E"/>
    <w:rsid w:val="00451DAA"/>
    <w:rsid w:val="004520B2"/>
    <w:rsid w:val="0045247D"/>
    <w:rsid w:val="00452AB1"/>
    <w:rsid w:val="00452B8B"/>
    <w:rsid w:val="0045378C"/>
    <w:rsid w:val="00453D8F"/>
    <w:rsid w:val="00453DF8"/>
    <w:rsid w:val="00453E46"/>
    <w:rsid w:val="004548CA"/>
    <w:rsid w:val="00455197"/>
    <w:rsid w:val="00455584"/>
    <w:rsid w:val="00455998"/>
    <w:rsid w:val="00455CE5"/>
    <w:rsid w:val="00455CF5"/>
    <w:rsid w:val="0045600B"/>
    <w:rsid w:val="00456254"/>
    <w:rsid w:val="00456773"/>
    <w:rsid w:val="0045685E"/>
    <w:rsid w:val="004568F2"/>
    <w:rsid w:val="00456E40"/>
    <w:rsid w:val="00456F71"/>
    <w:rsid w:val="004570C5"/>
    <w:rsid w:val="00457B17"/>
    <w:rsid w:val="00457F9C"/>
    <w:rsid w:val="0046056B"/>
    <w:rsid w:val="0046089D"/>
    <w:rsid w:val="00460A04"/>
    <w:rsid w:val="00460DF9"/>
    <w:rsid w:val="0046100E"/>
    <w:rsid w:val="004610EB"/>
    <w:rsid w:val="0046125B"/>
    <w:rsid w:val="004614E7"/>
    <w:rsid w:val="004615C0"/>
    <w:rsid w:val="004616B2"/>
    <w:rsid w:val="00461D67"/>
    <w:rsid w:val="00461D81"/>
    <w:rsid w:val="00461E12"/>
    <w:rsid w:val="004622C6"/>
    <w:rsid w:val="00462917"/>
    <w:rsid w:val="00462DFC"/>
    <w:rsid w:val="00463D4B"/>
    <w:rsid w:val="004643A0"/>
    <w:rsid w:val="0046468C"/>
    <w:rsid w:val="0046487E"/>
    <w:rsid w:val="00464CE9"/>
    <w:rsid w:val="00464F3B"/>
    <w:rsid w:val="004650B9"/>
    <w:rsid w:val="00465191"/>
    <w:rsid w:val="004654CB"/>
    <w:rsid w:val="00465E67"/>
    <w:rsid w:val="004662CC"/>
    <w:rsid w:val="00466A51"/>
    <w:rsid w:val="00466A5D"/>
    <w:rsid w:val="00466ADE"/>
    <w:rsid w:val="00466DA5"/>
    <w:rsid w:val="004670F6"/>
    <w:rsid w:val="0046717D"/>
    <w:rsid w:val="00467472"/>
    <w:rsid w:val="004676E7"/>
    <w:rsid w:val="0046782F"/>
    <w:rsid w:val="00467D45"/>
    <w:rsid w:val="00470134"/>
    <w:rsid w:val="004701BA"/>
    <w:rsid w:val="004704B5"/>
    <w:rsid w:val="00470711"/>
    <w:rsid w:val="00470FB7"/>
    <w:rsid w:val="00471364"/>
    <w:rsid w:val="0047140A"/>
    <w:rsid w:val="0047191A"/>
    <w:rsid w:val="004719B6"/>
    <w:rsid w:val="004719F9"/>
    <w:rsid w:val="00471A97"/>
    <w:rsid w:val="004721FF"/>
    <w:rsid w:val="0047231E"/>
    <w:rsid w:val="004727B2"/>
    <w:rsid w:val="00472CB6"/>
    <w:rsid w:val="00472DD1"/>
    <w:rsid w:val="00473133"/>
    <w:rsid w:val="00473591"/>
    <w:rsid w:val="004737E0"/>
    <w:rsid w:val="00473ED8"/>
    <w:rsid w:val="0047432A"/>
    <w:rsid w:val="00474338"/>
    <w:rsid w:val="00474FA3"/>
    <w:rsid w:val="004750AF"/>
    <w:rsid w:val="00475795"/>
    <w:rsid w:val="004758AB"/>
    <w:rsid w:val="00475D28"/>
    <w:rsid w:val="00476223"/>
    <w:rsid w:val="004765AA"/>
    <w:rsid w:val="0047680D"/>
    <w:rsid w:val="00476B1A"/>
    <w:rsid w:val="00476E4C"/>
    <w:rsid w:val="00476E6D"/>
    <w:rsid w:val="004771B6"/>
    <w:rsid w:val="0047728F"/>
    <w:rsid w:val="00477410"/>
    <w:rsid w:val="00477542"/>
    <w:rsid w:val="004777A6"/>
    <w:rsid w:val="00477DEB"/>
    <w:rsid w:val="00480082"/>
    <w:rsid w:val="0048029F"/>
    <w:rsid w:val="0048071E"/>
    <w:rsid w:val="004807B5"/>
    <w:rsid w:val="00480CEF"/>
    <w:rsid w:val="004810BA"/>
    <w:rsid w:val="004813C6"/>
    <w:rsid w:val="0048143D"/>
    <w:rsid w:val="004814D5"/>
    <w:rsid w:val="004815D4"/>
    <w:rsid w:val="00481924"/>
    <w:rsid w:val="00482156"/>
    <w:rsid w:val="00482494"/>
    <w:rsid w:val="0048283A"/>
    <w:rsid w:val="0048301C"/>
    <w:rsid w:val="004831C8"/>
    <w:rsid w:val="0048335F"/>
    <w:rsid w:val="004837E7"/>
    <w:rsid w:val="00483EFB"/>
    <w:rsid w:val="00484019"/>
    <w:rsid w:val="004840AF"/>
    <w:rsid w:val="00484A0B"/>
    <w:rsid w:val="00485054"/>
    <w:rsid w:val="00485471"/>
    <w:rsid w:val="00485584"/>
    <w:rsid w:val="00485AFE"/>
    <w:rsid w:val="00485E45"/>
    <w:rsid w:val="00486096"/>
    <w:rsid w:val="0048626D"/>
    <w:rsid w:val="004864F5"/>
    <w:rsid w:val="00486511"/>
    <w:rsid w:val="00486886"/>
    <w:rsid w:val="00487023"/>
    <w:rsid w:val="00487560"/>
    <w:rsid w:val="004877B0"/>
    <w:rsid w:val="00490155"/>
    <w:rsid w:val="0049018A"/>
    <w:rsid w:val="004902F9"/>
    <w:rsid w:val="004903EB"/>
    <w:rsid w:val="004903FC"/>
    <w:rsid w:val="0049069D"/>
    <w:rsid w:val="004907FE"/>
    <w:rsid w:val="00490988"/>
    <w:rsid w:val="00490C03"/>
    <w:rsid w:val="00490C2F"/>
    <w:rsid w:val="00490D4F"/>
    <w:rsid w:val="00490F8C"/>
    <w:rsid w:val="0049133D"/>
    <w:rsid w:val="00491C1D"/>
    <w:rsid w:val="00491DB8"/>
    <w:rsid w:val="00491DCE"/>
    <w:rsid w:val="00491F01"/>
    <w:rsid w:val="00492D6B"/>
    <w:rsid w:val="00492EF4"/>
    <w:rsid w:val="004935F4"/>
    <w:rsid w:val="00493B64"/>
    <w:rsid w:val="00493F01"/>
    <w:rsid w:val="004942BA"/>
    <w:rsid w:val="0049448F"/>
    <w:rsid w:val="00494495"/>
    <w:rsid w:val="0049476E"/>
    <w:rsid w:val="004949CD"/>
    <w:rsid w:val="00494A6A"/>
    <w:rsid w:val="00494AF2"/>
    <w:rsid w:val="00494F1B"/>
    <w:rsid w:val="00495019"/>
    <w:rsid w:val="00495076"/>
    <w:rsid w:val="004953B3"/>
    <w:rsid w:val="00495A25"/>
    <w:rsid w:val="00495D63"/>
    <w:rsid w:val="00495E8D"/>
    <w:rsid w:val="00496004"/>
    <w:rsid w:val="00496094"/>
    <w:rsid w:val="004963C7"/>
    <w:rsid w:val="00496966"/>
    <w:rsid w:val="00496AA1"/>
    <w:rsid w:val="0049729E"/>
    <w:rsid w:val="004976D3"/>
    <w:rsid w:val="004A030E"/>
    <w:rsid w:val="004A031D"/>
    <w:rsid w:val="004A09C3"/>
    <w:rsid w:val="004A1A08"/>
    <w:rsid w:val="004A1D60"/>
    <w:rsid w:val="004A20DE"/>
    <w:rsid w:val="004A2213"/>
    <w:rsid w:val="004A22FD"/>
    <w:rsid w:val="004A23E1"/>
    <w:rsid w:val="004A26E1"/>
    <w:rsid w:val="004A2E0D"/>
    <w:rsid w:val="004A32F1"/>
    <w:rsid w:val="004A351A"/>
    <w:rsid w:val="004A37D0"/>
    <w:rsid w:val="004A3A77"/>
    <w:rsid w:val="004A3CF9"/>
    <w:rsid w:val="004A3F0E"/>
    <w:rsid w:val="004A4064"/>
    <w:rsid w:val="004A4505"/>
    <w:rsid w:val="004A4ADB"/>
    <w:rsid w:val="004A5087"/>
    <w:rsid w:val="004A527B"/>
    <w:rsid w:val="004A529D"/>
    <w:rsid w:val="004A52E5"/>
    <w:rsid w:val="004A564C"/>
    <w:rsid w:val="004A5D0D"/>
    <w:rsid w:val="004A6440"/>
    <w:rsid w:val="004A69E6"/>
    <w:rsid w:val="004A6C57"/>
    <w:rsid w:val="004A6F3B"/>
    <w:rsid w:val="004A6FE4"/>
    <w:rsid w:val="004A74E5"/>
    <w:rsid w:val="004A7920"/>
    <w:rsid w:val="004A7AD3"/>
    <w:rsid w:val="004A7B5E"/>
    <w:rsid w:val="004A7C86"/>
    <w:rsid w:val="004A7CF6"/>
    <w:rsid w:val="004A7E31"/>
    <w:rsid w:val="004A7E43"/>
    <w:rsid w:val="004B0218"/>
    <w:rsid w:val="004B039F"/>
    <w:rsid w:val="004B0C30"/>
    <w:rsid w:val="004B10B6"/>
    <w:rsid w:val="004B146F"/>
    <w:rsid w:val="004B14D3"/>
    <w:rsid w:val="004B152E"/>
    <w:rsid w:val="004B17E1"/>
    <w:rsid w:val="004B180F"/>
    <w:rsid w:val="004B1E68"/>
    <w:rsid w:val="004B2748"/>
    <w:rsid w:val="004B294B"/>
    <w:rsid w:val="004B2FE5"/>
    <w:rsid w:val="004B3099"/>
    <w:rsid w:val="004B30DE"/>
    <w:rsid w:val="004B3223"/>
    <w:rsid w:val="004B3392"/>
    <w:rsid w:val="004B392A"/>
    <w:rsid w:val="004B3B8F"/>
    <w:rsid w:val="004B3DF0"/>
    <w:rsid w:val="004B45DC"/>
    <w:rsid w:val="004B4BBF"/>
    <w:rsid w:val="004B4FCD"/>
    <w:rsid w:val="004B52ED"/>
    <w:rsid w:val="004B554B"/>
    <w:rsid w:val="004B5868"/>
    <w:rsid w:val="004B590C"/>
    <w:rsid w:val="004B6232"/>
    <w:rsid w:val="004B62B0"/>
    <w:rsid w:val="004B6317"/>
    <w:rsid w:val="004B6415"/>
    <w:rsid w:val="004B647B"/>
    <w:rsid w:val="004B6647"/>
    <w:rsid w:val="004B6772"/>
    <w:rsid w:val="004B67BD"/>
    <w:rsid w:val="004B6818"/>
    <w:rsid w:val="004B68E2"/>
    <w:rsid w:val="004B6935"/>
    <w:rsid w:val="004B6B33"/>
    <w:rsid w:val="004B70FC"/>
    <w:rsid w:val="004B7536"/>
    <w:rsid w:val="004B7659"/>
    <w:rsid w:val="004B7749"/>
    <w:rsid w:val="004B780D"/>
    <w:rsid w:val="004B7876"/>
    <w:rsid w:val="004C0374"/>
    <w:rsid w:val="004C0C05"/>
    <w:rsid w:val="004C1048"/>
    <w:rsid w:val="004C1496"/>
    <w:rsid w:val="004C180B"/>
    <w:rsid w:val="004C1A64"/>
    <w:rsid w:val="004C1CBC"/>
    <w:rsid w:val="004C1CF2"/>
    <w:rsid w:val="004C1E28"/>
    <w:rsid w:val="004C1E59"/>
    <w:rsid w:val="004C230E"/>
    <w:rsid w:val="004C2423"/>
    <w:rsid w:val="004C29D5"/>
    <w:rsid w:val="004C2E61"/>
    <w:rsid w:val="004C3216"/>
    <w:rsid w:val="004C32FC"/>
    <w:rsid w:val="004C33DF"/>
    <w:rsid w:val="004C34A6"/>
    <w:rsid w:val="004C3542"/>
    <w:rsid w:val="004C35D9"/>
    <w:rsid w:val="004C36AB"/>
    <w:rsid w:val="004C36D0"/>
    <w:rsid w:val="004C37B1"/>
    <w:rsid w:val="004C4187"/>
    <w:rsid w:val="004C4798"/>
    <w:rsid w:val="004C513C"/>
    <w:rsid w:val="004C5580"/>
    <w:rsid w:val="004C6125"/>
    <w:rsid w:val="004C6497"/>
    <w:rsid w:val="004C6512"/>
    <w:rsid w:val="004C651B"/>
    <w:rsid w:val="004C667E"/>
    <w:rsid w:val="004C671D"/>
    <w:rsid w:val="004C67C7"/>
    <w:rsid w:val="004C684E"/>
    <w:rsid w:val="004C6D49"/>
    <w:rsid w:val="004C7196"/>
    <w:rsid w:val="004C7420"/>
    <w:rsid w:val="004C77C0"/>
    <w:rsid w:val="004D0AF2"/>
    <w:rsid w:val="004D0D6C"/>
    <w:rsid w:val="004D0DD1"/>
    <w:rsid w:val="004D0FA5"/>
    <w:rsid w:val="004D1297"/>
    <w:rsid w:val="004D15C6"/>
    <w:rsid w:val="004D2652"/>
    <w:rsid w:val="004D27CC"/>
    <w:rsid w:val="004D283A"/>
    <w:rsid w:val="004D28A8"/>
    <w:rsid w:val="004D296B"/>
    <w:rsid w:val="004D29E5"/>
    <w:rsid w:val="004D35BE"/>
    <w:rsid w:val="004D371F"/>
    <w:rsid w:val="004D3AD0"/>
    <w:rsid w:val="004D3B69"/>
    <w:rsid w:val="004D4280"/>
    <w:rsid w:val="004D4382"/>
    <w:rsid w:val="004D47AE"/>
    <w:rsid w:val="004D4E99"/>
    <w:rsid w:val="004D4FEB"/>
    <w:rsid w:val="004D5296"/>
    <w:rsid w:val="004D52EC"/>
    <w:rsid w:val="004D5417"/>
    <w:rsid w:val="004D555A"/>
    <w:rsid w:val="004D58BE"/>
    <w:rsid w:val="004D59C4"/>
    <w:rsid w:val="004D5DD0"/>
    <w:rsid w:val="004D6398"/>
    <w:rsid w:val="004D63DE"/>
    <w:rsid w:val="004D642C"/>
    <w:rsid w:val="004D655E"/>
    <w:rsid w:val="004D6E05"/>
    <w:rsid w:val="004D71FA"/>
    <w:rsid w:val="004D72A3"/>
    <w:rsid w:val="004D733C"/>
    <w:rsid w:val="004D7949"/>
    <w:rsid w:val="004D7CB5"/>
    <w:rsid w:val="004D7EAE"/>
    <w:rsid w:val="004E00B5"/>
    <w:rsid w:val="004E01A3"/>
    <w:rsid w:val="004E01B0"/>
    <w:rsid w:val="004E0458"/>
    <w:rsid w:val="004E138D"/>
    <w:rsid w:val="004E1646"/>
    <w:rsid w:val="004E1B9C"/>
    <w:rsid w:val="004E1BF3"/>
    <w:rsid w:val="004E1ED2"/>
    <w:rsid w:val="004E1F0F"/>
    <w:rsid w:val="004E1F9D"/>
    <w:rsid w:val="004E2192"/>
    <w:rsid w:val="004E2488"/>
    <w:rsid w:val="004E26B4"/>
    <w:rsid w:val="004E2A43"/>
    <w:rsid w:val="004E2AE6"/>
    <w:rsid w:val="004E2C6E"/>
    <w:rsid w:val="004E2CF4"/>
    <w:rsid w:val="004E327A"/>
    <w:rsid w:val="004E3819"/>
    <w:rsid w:val="004E3A56"/>
    <w:rsid w:val="004E3B2A"/>
    <w:rsid w:val="004E3B78"/>
    <w:rsid w:val="004E3B7A"/>
    <w:rsid w:val="004E3DD0"/>
    <w:rsid w:val="004E3E5E"/>
    <w:rsid w:val="004E40F9"/>
    <w:rsid w:val="004E467B"/>
    <w:rsid w:val="004E48B8"/>
    <w:rsid w:val="004E4C3F"/>
    <w:rsid w:val="004E4F84"/>
    <w:rsid w:val="004E505D"/>
    <w:rsid w:val="004E50A6"/>
    <w:rsid w:val="004E5730"/>
    <w:rsid w:val="004E5758"/>
    <w:rsid w:val="004E5ADB"/>
    <w:rsid w:val="004E5B6F"/>
    <w:rsid w:val="004E5D0D"/>
    <w:rsid w:val="004E5FA3"/>
    <w:rsid w:val="004E5FB2"/>
    <w:rsid w:val="004E6625"/>
    <w:rsid w:val="004E675A"/>
    <w:rsid w:val="004E6765"/>
    <w:rsid w:val="004E681B"/>
    <w:rsid w:val="004E6B3D"/>
    <w:rsid w:val="004E7175"/>
    <w:rsid w:val="004E77B7"/>
    <w:rsid w:val="004E798F"/>
    <w:rsid w:val="004E7ADB"/>
    <w:rsid w:val="004E7B17"/>
    <w:rsid w:val="004E7B33"/>
    <w:rsid w:val="004E7EC9"/>
    <w:rsid w:val="004F026E"/>
    <w:rsid w:val="004F02E3"/>
    <w:rsid w:val="004F0375"/>
    <w:rsid w:val="004F04F8"/>
    <w:rsid w:val="004F0507"/>
    <w:rsid w:val="004F068B"/>
    <w:rsid w:val="004F09AD"/>
    <w:rsid w:val="004F0AF0"/>
    <w:rsid w:val="004F0CE6"/>
    <w:rsid w:val="004F0DF5"/>
    <w:rsid w:val="004F106E"/>
    <w:rsid w:val="004F11D5"/>
    <w:rsid w:val="004F1B0E"/>
    <w:rsid w:val="004F1D14"/>
    <w:rsid w:val="004F1D37"/>
    <w:rsid w:val="004F1D38"/>
    <w:rsid w:val="004F22ED"/>
    <w:rsid w:val="004F24B5"/>
    <w:rsid w:val="004F2C6E"/>
    <w:rsid w:val="004F2DB8"/>
    <w:rsid w:val="004F2DD7"/>
    <w:rsid w:val="004F33B2"/>
    <w:rsid w:val="004F33C1"/>
    <w:rsid w:val="004F360B"/>
    <w:rsid w:val="004F3D78"/>
    <w:rsid w:val="004F4051"/>
    <w:rsid w:val="004F436D"/>
    <w:rsid w:val="004F45A6"/>
    <w:rsid w:val="004F46FB"/>
    <w:rsid w:val="004F4B10"/>
    <w:rsid w:val="004F4D69"/>
    <w:rsid w:val="004F4DA8"/>
    <w:rsid w:val="004F5455"/>
    <w:rsid w:val="004F5648"/>
    <w:rsid w:val="004F592C"/>
    <w:rsid w:val="004F609E"/>
    <w:rsid w:val="004F6B73"/>
    <w:rsid w:val="004F6B9A"/>
    <w:rsid w:val="004F6FDA"/>
    <w:rsid w:val="004F74FD"/>
    <w:rsid w:val="004F76FC"/>
    <w:rsid w:val="00500095"/>
    <w:rsid w:val="005003C9"/>
    <w:rsid w:val="005005FC"/>
    <w:rsid w:val="00500958"/>
    <w:rsid w:val="005013C8"/>
    <w:rsid w:val="0050143D"/>
    <w:rsid w:val="00501B0E"/>
    <w:rsid w:val="00501B33"/>
    <w:rsid w:val="00501D95"/>
    <w:rsid w:val="00502472"/>
    <w:rsid w:val="00502642"/>
    <w:rsid w:val="00502B5E"/>
    <w:rsid w:val="00502B85"/>
    <w:rsid w:val="00502C3B"/>
    <w:rsid w:val="00502DF1"/>
    <w:rsid w:val="00503048"/>
    <w:rsid w:val="00503059"/>
    <w:rsid w:val="00503442"/>
    <w:rsid w:val="005035AF"/>
    <w:rsid w:val="005037B2"/>
    <w:rsid w:val="005039C0"/>
    <w:rsid w:val="00503F21"/>
    <w:rsid w:val="005048BB"/>
    <w:rsid w:val="00504946"/>
    <w:rsid w:val="00504DB5"/>
    <w:rsid w:val="0050566E"/>
    <w:rsid w:val="005059EF"/>
    <w:rsid w:val="00506028"/>
    <w:rsid w:val="0050697F"/>
    <w:rsid w:val="00506FD0"/>
    <w:rsid w:val="00507422"/>
    <w:rsid w:val="005078C2"/>
    <w:rsid w:val="00507AE0"/>
    <w:rsid w:val="00510A46"/>
    <w:rsid w:val="00510B1D"/>
    <w:rsid w:val="00510CDE"/>
    <w:rsid w:val="005111F2"/>
    <w:rsid w:val="00511510"/>
    <w:rsid w:val="00511592"/>
    <w:rsid w:val="00511668"/>
    <w:rsid w:val="00511B76"/>
    <w:rsid w:val="00511F8C"/>
    <w:rsid w:val="00512450"/>
    <w:rsid w:val="00512750"/>
    <w:rsid w:val="00512A89"/>
    <w:rsid w:val="00512C76"/>
    <w:rsid w:val="00513519"/>
    <w:rsid w:val="0051388B"/>
    <w:rsid w:val="005138EE"/>
    <w:rsid w:val="00513BEA"/>
    <w:rsid w:val="00513F9A"/>
    <w:rsid w:val="005140B5"/>
    <w:rsid w:val="00514149"/>
    <w:rsid w:val="00514CD9"/>
    <w:rsid w:val="00514F6A"/>
    <w:rsid w:val="005150DE"/>
    <w:rsid w:val="005156DB"/>
    <w:rsid w:val="00515DD8"/>
    <w:rsid w:val="00515E2C"/>
    <w:rsid w:val="00515EB0"/>
    <w:rsid w:val="005167A4"/>
    <w:rsid w:val="00516B48"/>
    <w:rsid w:val="00516E4B"/>
    <w:rsid w:val="00516E9E"/>
    <w:rsid w:val="00517007"/>
    <w:rsid w:val="00517791"/>
    <w:rsid w:val="005178C5"/>
    <w:rsid w:val="00517A6C"/>
    <w:rsid w:val="005203B7"/>
    <w:rsid w:val="00520903"/>
    <w:rsid w:val="00520DCC"/>
    <w:rsid w:val="005210E6"/>
    <w:rsid w:val="005211C5"/>
    <w:rsid w:val="00521511"/>
    <w:rsid w:val="0052163B"/>
    <w:rsid w:val="005216AE"/>
    <w:rsid w:val="005216EC"/>
    <w:rsid w:val="0052239D"/>
    <w:rsid w:val="005223BA"/>
    <w:rsid w:val="005225DC"/>
    <w:rsid w:val="00522638"/>
    <w:rsid w:val="00522721"/>
    <w:rsid w:val="00522942"/>
    <w:rsid w:val="00522964"/>
    <w:rsid w:val="00522A0F"/>
    <w:rsid w:val="00522C79"/>
    <w:rsid w:val="00522DD9"/>
    <w:rsid w:val="0052377C"/>
    <w:rsid w:val="0052389D"/>
    <w:rsid w:val="00523965"/>
    <w:rsid w:val="00523A1F"/>
    <w:rsid w:val="00523A44"/>
    <w:rsid w:val="00523FD5"/>
    <w:rsid w:val="005240C3"/>
    <w:rsid w:val="005240D4"/>
    <w:rsid w:val="00524128"/>
    <w:rsid w:val="0052451D"/>
    <w:rsid w:val="005247DF"/>
    <w:rsid w:val="0052484F"/>
    <w:rsid w:val="0052485C"/>
    <w:rsid w:val="0052492C"/>
    <w:rsid w:val="00524C02"/>
    <w:rsid w:val="0052501D"/>
    <w:rsid w:val="0052586F"/>
    <w:rsid w:val="00525A49"/>
    <w:rsid w:val="0052666E"/>
    <w:rsid w:val="0052697F"/>
    <w:rsid w:val="00526B72"/>
    <w:rsid w:val="00526C39"/>
    <w:rsid w:val="0052761C"/>
    <w:rsid w:val="005277A7"/>
    <w:rsid w:val="00527FA3"/>
    <w:rsid w:val="005303C7"/>
    <w:rsid w:val="00530421"/>
    <w:rsid w:val="005305C4"/>
    <w:rsid w:val="005308A9"/>
    <w:rsid w:val="00530C4F"/>
    <w:rsid w:val="00530E2E"/>
    <w:rsid w:val="0053115B"/>
    <w:rsid w:val="00531603"/>
    <w:rsid w:val="00531779"/>
    <w:rsid w:val="005317B8"/>
    <w:rsid w:val="005318EA"/>
    <w:rsid w:val="00531BD6"/>
    <w:rsid w:val="00532225"/>
    <w:rsid w:val="00532407"/>
    <w:rsid w:val="00532984"/>
    <w:rsid w:val="00532A46"/>
    <w:rsid w:val="00532BE8"/>
    <w:rsid w:val="00532ECE"/>
    <w:rsid w:val="00533562"/>
    <w:rsid w:val="00533639"/>
    <w:rsid w:val="005336F9"/>
    <w:rsid w:val="005336FE"/>
    <w:rsid w:val="005337FE"/>
    <w:rsid w:val="0053386F"/>
    <w:rsid w:val="0053387C"/>
    <w:rsid w:val="005338BE"/>
    <w:rsid w:val="00533D41"/>
    <w:rsid w:val="00533F7A"/>
    <w:rsid w:val="00533F9A"/>
    <w:rsid w:val="00534032"/>
    <w:rsid w:val="00534176"/>
    <w:rsid w:val="00534729"/>
    <w:rsid w:val="005348A2"/>
    <w:rsid w:val="00534AAE"/>
    <w:rsid w:val="00534AE9"/>
    <w:rsid w:val="00534BBE"/>
    <w:rsid w:val="00534D4F"/>
    <w:rsid w:val="00534DEA"/>
    <w:rsid w:val="00535146"/>
    <w:rsid w:val="005359EC"/>
    <w:rsid w:val="00535C04"/>
    <w:rsid w:val="00535C69"/>
    <w:rsid w:val="00535CC6"/>
    <w:rsid w:val="0053643D"/>
    <w:rsid w:val="0053678D"/>
    <w:rsid w:val="00536A77"/>
    <w:rsid w:val="00536D43"/>
    <w:rsid w:val="005373FC"/>
    <w:rsid w:val="0053746A"/>
    <w:rsid w:val="00537655"/>
    <w:rsid w:val="0053794C"/>
    <w:rsid w:val="00537BF3"/>
    <w:rsid w:val="00540208"/>
    <w:rsid w:val="00540E39"/>
    <w:rsid w:val="005412A9"/>
    <w:rsid w:val="00542079"/>
    <w:rsid w:val="00542129"/>
    <w:rsid w:val="0054234E"/>
    <w:rsid w:val="00542495"/>
    <w:rsid w:val="00542872"/>
    <w:rsid w:val="00542A1B"/>
    <w:rsid w:val="00542DA4"/>
    <w:rsid w:val="00543154"/>
    <w:rsid w:val="005435A4"/>
    <w:rsid w:val="00543E3E"/>
    <w:rsid w:val="00543F27"/>
    <w:rsid w:val="00543FBC"/>
    <w:rsid w:val="005440AC"/>
    <w:rsid w:val="00544561"/>
    <w:rsid w:val="0054463A"/>
    <w:rsid w:val="00544645"/>
    <w:rsid w:val="00544ADF"/>
    <w:rsid w:val="00544BF2"/>
    <w:rsid w:val="00544EF7"/>
    <w:rsid w:val="00544F4D"/>
    <w:rsid w:val="00544FD7"/>
    <w:rsid w:val="005456BB"/>
    <w:rsid w:val="005456EC"/>
    <w:rsid w:val="005459D6"/>
    <w:rsid w:val="00545AAB"/>
    <w:rsid w:val="00546311"/>
    <w:rsid w:val="00546494"/>
    <w:rsid w:val="00546612"/>
    <w:rsid w:val="00546898"/>
    <w:rsid w:val="00546EC8"/>
    <w:rsid w:val="00546FEA"/>
    <w:rsid w:val="00547427"/>
    <w:rsid w:val="0054767A"/>
    <w:rsid w:val="0054770E"/>
    <w:rsid w:val="0054777E"/>
    <w:rsid w:val="00547872"/>
    <w:rsid w:val="00547DA7"/>
    <w:rsid w:val="005505C2"/>
    <w:rsid w:val="005506A7"/>
    <w:rsid w:val="00550CE8"/>
    <w:rsid w:val="0055113A"/>
    <w:rsid w:val="00551179"/>
    <w:rsid w:val="005511EA"/>
    <w:rsid w:val="00551472"/>
    <w:rsid w:val="005515AB"/>
    <w:rsid w:val="00551675"/>
    <w:rsid w:val="00551A24"/>
    <w:rsid w:val="00551B4C"/>
    <w:rsid w:val="00551E5F"/>
    <w:rsid w:val="005529C7"/>
    <w:rsid w:val="00552C52"/>
    <w:rsid w:val="00552D96"/>
    <w:rsid w:val="00553334"/>
    <w:rsid w:val="00553480"/>
    <w:rsid w:val="00553B72"/>
    <w:rsid w:val="00553E17"/>
    <w:rsid w:val="00554026"/>
    <w:rsid w:val="005548BA"/>
    <w:rsid w:val="00554BF3"/>
    <w:rsid w:val="00554C3D"/>
    <w:rsid w:val="00554FFB"/>
    <w:rsid w:val="005551F0"/>
    <w:rsid w:val="00555666"/>
    <w:rsid w:val="0055570C"/>
    <w:rsid w:val="00555AC5"/>
    <w:rsid w:val="00555E31"/>
    <w:rsid w:val="00555FB2"/>
    <w:rsid w:val="00556203"/>
    <w:rsid w:val="005565E3"/>
    <w:rsid w:val="00556755"/>
    <w:rsid w:val="00556AF9"/>
    <w:rsid w:val="00556B9D"/>
    <w:rsid w:val="00556DA8"/>
    <w:rsid w:val="00556EC3"/>
    <w:rsid w:val="005572A3"/>
    <w:rsid w:val="0055755D"/>
    <w:rsid w:val="00557A56"/>
    <w:rsid w:val="00557A66"/>
    <w:rsid w:val="00557A94"/>
    <w:rsid w:val="00557B31"/>
    <w:rsid w:val="00557BA2"/>
    <w:rsid w:val="00557D6B"/>
    <w:rsid w:val="005600C2"/>
    <w:rsid w:val="005601D6"/>
    <w:rsid w:val="00560282"/>
    <w:rsid w:val="0056035F"/>
    <w:rsid w:val="00560571"/>
    <w:rsid w:val="005606C9"/>
    <w:rsid w:val="00560773"/>
    <w:rsid w:val="00560A33"/>
    <w:rsid w:val="00560BF2"/>
    <w:rsid w:val="00560D61"/>
    <w:rsid w:val="005613FF"/>
    <w:rsid w:val="005615FB"/>
    <w:rsid w:val="00561F86"/>
    <w:rsid w:val="00561FB5"/>
    <w:rsid w:val="00562413"/>
    <w:rsid w:val="00562640"/>
    <w:rsid w:val="00562C2A"/>
    <w:rsid w:val="00562E64"/>
    <w:rsid w:val="0056429C"/>
    <w:rsid w:val="00564928"/>
    <w:rsid w:val="00564F34"/>
    <w:rsid w:val="00565285"/>
    <w:rsid w:val="00565540"/>
    <w:rsid w:val="00565915"/>
    <w:rsid w:val="00565A2A"/>
    <w:rsid w:val="00565A4A"/>
    <w:rsid w:val="00565CC9"/>
    <w:rsid w:val="0056667B"/>
    <w:rsid w:val="00566735"/>
    <w:rsid w:val="00566756"/>
    <w:rsid w:val="005706EF"/>
    <w:rsid w:val="00571525"/>
    <w:rsid w:val="00571941"/>
    <w:rsid w:val="00571C5D"/>
    <w:rsid w:val="0057209C"/>
    <w:rsid w:val="00572102"/>
    <w:rsid w:val="005724ED"/>
    <w:rsid w:val="0057279F"/>
    <w:rsid w:val="00573802"/>
    <w:rsid w:val="0057455E"/>
    <w:rsid w:val="00574A2D"/>
    <w:rsid w:val="00574BDC"/>
    <w:rsid w:val="0057502C"/>
    <w:rsid w:val="0057502E"/>
    <w:rsid w:val="00575397"/>
    <w:rsid w:val="00575914"/>
    <w:rsid w:val="00575B2C"/>
    <w:rsid w:val="00575C54"/>
    <w:rsid w:val="005761C3"/>
    <w:rsid w:val="0057638E"/>
    <w:rsid w:val="00576652"/>
    <w:rsid w:val="00576A89"/>
    <w:rsid w:val="00576C89"/>
    <w:rsid w:val="00576D9A"/>
    <w:rsid w:val="00576E02"/>
    <w:rsid w:val="00577167"/>
    <w:rsid w:val="0057717F"/>
    <w:rsid w:val="005772AB"/>
    <w:rsid w:val="0057745A"/>
    <w:rsid w:val="0057752A"/>
    <w:rsid w:val="00577982"/>
    <w:rsid w:val="00577E6D"/>
    <w:rsid w:val="00577F05"/>
    <w:rsid w:val="005803ED"/>
    <w:rsid w:val="0058042A"/>
    <w:rsid w:val="005808A0"/>
    <w:rsid w:val="00580A94"/>
    <w:rsid w:val="00580AF2"/>
    <w:rsid w:val="00580B93"/>
    <w:rsid w:val="00580C72"/>
    <w:rsid w:val="005812BE"/>
    <w:rsid w:val="005816DF"/>
    <w:rsid w:val="005819AD"/>
    <w:rsid w:val="00582677"/>
    <w:rsid w:val="00582CFF"/>
    <w:rsid w:val="005831E0"/>
    <w:rsid w:val="0058328C"/>
    <w:rsid w:val="00583498"/>
    <w:rsid w:val="005839ED"/>
    <w:rsid w:val="00583D6D"/>
    <w:rsid w:val="0058462F"/>
    <w:rsid w:val="0058499B"/>
    <w:rsid w:val="00584C36"/>
    <w:rsid w:val="005853EB"/>
    <w:rsid w:val="00585453"/>
    <w:rsid w:val="005865C7"/>
    <w:rsid w:val="005865E1"/>
    <w:rsid w:val="00586AB6"/>
    <w:rsid w:val="00586D07"/>
    <w:rsid w:val="00586DAD"/>
    <w:rsid w:val="00586ECA"/>
    <w:rsid w:val="005871B6"/>
    <w:rsid w:val="00587A26"/>
    <w:rsid w:val="00587ACF"/>
    <w:rsid w:val="0059049C"/>
    <w:rsid w:val="00590782"/>
    <w:rsid w:val="005907B4"/>
    <w:rsid w:val="00590895"/>
    <w:rsid w:val="00590A15"/>
    <w:rsid w:val="0059115E"/>
    <w:rsid w:val="005911CF"/>
    <w:rsid w:val="005917D7"/>
    <w:rsid w:val="00591C0B"/>
    <w:rsid w:val="00591F3C"/>
    <w:rsid w:val="005922D5"/>
    <w:rsid w:val="005923AC"/>
    <w:rsid w:val="00592524"/>
    <w:rsid w:val="005925DA"/>
    <w:rsid w:val="005926FA"/>
    <w:rsid w:val="005927AF"/>
    <w:rsid w:val="005928BD"/>
    <w:rsid w:val="0059294E"/>
    <w:rsid w:val="00592E64"/>
    <w:rsid w:val="00592ED1"/>
    <w:rsid w:val="00592F97"/>
    <w:rsid w:val="00593352"/>
    <w:rsid w:val="005935BB"/>
    <w:rsid w:val="00593647"/>
    <w:rsid w:val="00593991"/>
    <w:rsid w:val="005939B6"/>
    <w:rsid w:val="005939D7"/>
    <w:rsid w:val="00593AAE"/>
    <w:rsid w:val="00593D27"/>
    <w:rsid w:val="0059400D"/>
    <w:rsid w:val="005941A5"/>
    <w:rsid w:val="00594422"/>
    <w:rsid w:val="00594679"/>
    <w:rsid w:val="00594A7D"/>
    <w:rsid w:val="00594B80"/>
    <w:rsid w:val="00594CF6"/>
    <w:rsid w:val="00594D90"/>
    <w:rsid w:val="0059525B"/>
    <w:rsid w:val="00595464"/>
    <w:rsid w:val="005956D3"/>
    <w:rsid w:val="0059578A"/>
    <w:rsid w:val="005958EC"/>
    <w:rsid w:val="00595AA5"/>
    <w:rsid w:val="00595C09"/>
    <w:rsid w:val="00595CBB"/>
    <w:rsid w:val="00595F3C"/>
    <w:rsid w:val="00596570"/>
    <w:rsid w:val="005966C4"/>
    <w:rsid w:val="0059696A"/>
    <w:rsid w:val="00596A54"/>
    <w:rsid w:val="00596B01"/>
    <w:rsid w:val="005975B0"/>
    <w:rsid w:val="00597756"/>
    <w:rsid w:val="0059779D"/>
    <w:rsid w:val="00597907"/>
    <w:rsid w:val="00597AD2"/>
    <w:rsid w:val="005A0649"/>
    <w:rsid w:val="005A0E2C"/>
    <w:rsid w:val="005A10F4"/>
    <w:rsid w:val="005A2098"/>
    <w:rsid w:val="005A25D4"/>
    <w:rsid w:val="005A2A7D"/>
    <w:rsid w:val="005A2B37"/>
    <w:rsid w:val="005A2CCE"/>
    <w:rsid w:val="005A2E5A"/>
    <w:rsid w:val="005A2E77"/>
    <w:rsid w:val="005A3186"/>
    <w:rsid w:val="005A32D8"/>
    <w:rsid w:val="005A35FC"/>
    <w:rsid w:val="005A36A4"/>
    <w:rsid w:val="005A37FD"/>
    <w:rsid w:val="005A38BD"/>
    <w:rsid w:val="005A3ABF"/>
    <w:rsid w:val="005A3AEF"/>
    <w:rsid w:val="005A3AFD"/>
    <w:rsid w:val="005A3C95"/>
    <w:rsid w:val="005A3F62"/>
    <w:rsid w:val="005A4091"/>
    <w:rsid w:val="005A427F"/>
    <w:rsid w:val="005A4979"/>
    <w:rsid w:val="005A4B51"/>
    <w:rsid w:val="005A52CE"/>
    <w:rsid w:val="005A6115"/>
    <w:rsid w:val="005A643E"/>
    <w:rsid w:val="005A6600"/>
    <w:rsid w:val="005A676C"/>
    <w:rsid w:val="005A6AE3"/>
    <w:rsid w:val="005A6B4F"/>
    <w:rsid w:val="005A6E0E"/>
    <w:rsid w:val="005A7053"/>
    <w:rsid w:val="005A73AC"/>
    <w:rsid w:val="005A794B"/>
    <w:rsid w:val="005A7D82"/>
    <w:rsid w:val="005A7E62"/>
    <w:rsid w:val="005A7F80"/>
    <w:rsid w:val="005B0000"/>
    <w:rsid w:val="005B0AFF"/>
    <w:rsid w:val="005B1079"/>
    <w:rsid w:val="005B11FB"/>
    <w:rsid w:val="005B1228"/>
    <w:rsid w:val="005B1292"/>
    <w:rsid w:val="005B12A0"/>
    <w:rsid w:val="005B145B"/>
    <w:rsid w:val="005B160D"/>
    <w:rsid w:val="005B1956"/>
    <w:rsid w:val="005B1B23"/>
    <w:rsid w:val="005B1C0A"/>
    <w:rsid w:val="005B1DCF"/>
    <w:rsid w:val="005B1E60"/>
    <w:rsid w:val="005B1F97"/>
    <w:rsid w:val="005B20B0"/>
    <w:rsid w:val="005B29B8"/>
    <w:rsid w:val="005B2B00"/>
    <w:rsid w:val="005B3460"/>
    <w:rsid w:val="005B3478"/>
    <w:rsid w:val="005B36C8"/>
    <w:rsid w:val="005B386A"/>
    <w:rsid w:val="005B399C"/>
    <w:rsid w:val="005B3BE0"/>
    <w:rsid w:val="005B3D48"/>
    <w:rsid w:val="005B3EDF"/>
    <w:rsid w:val="005B4516"/>
    <w:rsid w:val="005B4551"/>
    <w:rsid w:val="005B4A01"/>
    <w:rsid w:val="005B4CA6"/>
    <w:rsid w:val="005B5071"/>
    <w:rsid w:val="005B5A6A"/>
    <w:rsid w:val="005B5C92"/>
    <w:rsid w:val="005B5CC2"/>
    <w:rsid w:val="005B60E9"/>
    <w:rsid w:val="005B611D"/>
    <w:rsid w:val="005B63EC"/>
    <w:rsid w:val="005B6443"/>
    <w:rsid w:val="005B6565"/>
    <w:rsid w:val="005B6B0A"/>
    <w:rsid w:val="005B6B63"/>
    <w:rsid w:val="005B6D9E"/>
    <w:rsid w:val="005B70BA"/>
    <w:rsid w:val="005B7197"/>
    <w:rsid w:val="005B7421"/>
    <w:rsid w:val="005B761A"/>
    <w:rsid w:val="005B779B"/>
    <w:rsid w:val="005B791F"/>
    <w:rsid w:val="005B7A4D"/>
    <w:rsid w:val="005B7A6B"/>
    <w:rsid w:val="005B7B6C"/>
    <w:rsid w:val="005C0029"/>
    <w:rsid w:val="005C01E2"/>
    <w:rsid w:val="005C067B"/>
    <w:rsid w:val="005C0F56"/>
    <w:rsid w:val="005C15BA"/>
    <w:rsid w:val="005C174F"/>
    <w:rsid w:val="005C198A"/>
    <w:rsid w:val="005C1C72"/>
    <w:rsid w:val="005C1D04"/>
    <w:rsid w:val="005C20E0"/>
    <w:rsid w:val="005C255D"/>
    <w:rsid w:val="005C2604"/>
    <w:rsid w:val="005C2905"/>
    <w:rsid w:val="005C3013"/>
    <w:rsid w:val="005C332C"/>
    <w:rsid w:val="005C359C"/>
    <w:rsid w:val="005C3703"/>
    <w:rsid w:val="005C391C"/>
    <w:rsid w:val="005C3B2D"/>
    <w:rsid w:val="005C3C92"/>
    <w:rsid w:val="005C4481"/>
    <w:rsid w:val="005C485A"/>
    <w:rsid w:val="005C48AE"/>
    <w:rsid w:val="005C49D5"/>
    <w:rsid w:val="005C49F3"/>
    <w:rsid w:val="005C4CF7"/>
    <w:rsid w:val="005C527E"/>
    <w:rsid w:val="005C56DA"/>
    <w:rsid w:val="005C5821"/>
    <w:rsid w:val="005C5896"/>
    <w:rsid w:val="005C6B25"/>
    <w:rsid w:val="005C6BC2"/>
    <w:rsid w:val="005C6E85"/>
    <w:rsid w:val="005C6F54"/>
    <w:rsid w:val="005C70D2"/>
    <w:rsid w:val="005C7170"/>
    <w:rsid w:val="005C74E7"/>
    <w:rsid w:val="005C7DE2"/>
    <w:rsid w:val="005C7FDC"/>
    <w:rsid w:val="005D033D"/>
    <w:rsid w:val="005D035F"/>
    <w:rsid w:val="005D0BAB"/>
    <w:rsid w:val="005D0C01"/>
    <w:rsid w:val="005D0CCD"/>
    <w:rsid w:val="005D0D1B"/>
    <w:rsid w:val="005D121A"/>
    <w:rsid w:val="005D19CF"/>
    <w:rsid w:val="005D1B4B"/>
    <w:rsid w:val="005D20FC"/>
    <w:rsid w:val="005D2295"/>
    <w:rsid w:val="005D283E"/>
    <w:rsid w:val="005D2858"/>
    <w:rsid w:val="005D2A57"/>
    <w:rsid w:val="005D2BCA"/>
    <w:rsid w:val="005D2C5B"/>
    <w:rsid w:val="005D2E0A"/>
    <w:rsid w:val="005D2FAF"/>
    <w:rsid w:val="005D369D"/>
    <w:rsid w:val="005D38B9"/>
    <w:rsid w:val="005D39F4"/>
    <w:rsid w:val="005D3B7A"/>
    <w:rsid w:val="005D3C8D"/>
    <w:rsid w:val="005D3D61"/>
    <w:rsid w:val="005D43B0"/>
    <w:rsid w:val="005D4715"/>
    <w:rsid w:val="005D5D91"/>
    <w:rsid w:val="005D5F46"/>
    <w:rsid w:val="005D5FAD"/>
    <w:rsid w:val="005D6087"/>
    <w:rsid w:val="005D6091"/>
    <w:rsid w:val="005D62A9"/>
    <w:rsid w:val="005D62C9"/>
    <w:rsid w:val="005D64CD"/>
    <w:rsid w:val="005D6645"/>
    <w:rsid w:val="005D6716"/>
    <w:rsid w:val="005D6B66"/>
    <w:rsid w:val="005D6D61"/>
    <w:rsid w:val="005D7E89"/>
    <w:rsid w:val="005E087E"/>
    <w:rsid w:val="005E08BB"/>
    <w:rsid w:val="005E08D4"/>
    <w:rsid w:val="005E0D8F"/>
    <w:rsid w:val="005E0E49"/>
    <w:rsid w:val="005E109D"/>
    <w:rsid w:val="005E10BC"/>
    <w:rsid w:val="005E1A07"/>
    <w:rsid w:val="005E1E73"/>
    <w:rsid w:val="005E1FB7"/>
    <w:rsid w:val="005E20A1"/>
    <w:rsid w:val="005E23B2"/>
    <w:rsid w:val="005E2942"/>
    <w:rsid w:val="005E2BA9"/>
    <w:rsid w:val="005E2C0A"/>
    <w:rsid w:val="005E2D5D"/>
    <w:rsid w:val="005E2E1D"/>
    <w:rsid w:val="005E2E5B"/>
    <w:rsid w:val="005E31D9"/>
    <w:rsid w:val="005E33F1"/>
    <w:rsid w:val="005E36BC"/>
    <w:rsid w:val="005E36EE"/>
    <w:rsid w:val="005E3879"/>
    <w:rsid w:val="005E408A"/>
    <w:rsid w:val="005E4489"/>
    <w:rsid w:val="005E4560"/>
    <w:rsid w:val="005E4B5B"/>
    <w:rsid w:val="005E4D9C"/>
    <w:rsid w:val="005E516E"/>
    <w:rsid w:val="005E5881"/>
    <w:rsid w:val="005E58C9"/>
    <w:rsid w:val="005E5A3A"/>
    <w:rsid w:val="005E5B2C"/>
    <w:rsid w:val="005E6810"/>
    <w:rsid w:val="005E6867"/>
    <w:rsid w:val="005E6951"/>
    <w:rsid w:val="005E69FE"/>
    <w:rsid w:val="005E6A0A"/>
    <w:rsid w:val="005E6DB0"/>
    <w:rsid w:val="005E6E73"/>
    <w:rsid w:val="005E71A5"/>
    <w:rsid w:val="005E7515"/>
    <w:rsid w:val="005E7521"/>
    <w:rsid w:val="005E7581"/>
    <w:rsid w:val="005E76F7"/>
    <w:rsid w:val="005E7864"/>
    <w:rsid w:val="005E7B61"/>
    <w:rsid w:val="005F0025"/>
    <w:rsid w:val="005F08ED"/>
    <w:rsid w:val="005F0C4F"/>
    <w:rsid w:val="005F0EAD"/>
    <w:rsid w:val="005F139A"/>
    <w:rsid w:val="005F14A7"/>
    <w:rsid w:val="005F1676"/>
    <w:rsid w:val="005F19BF"/>
    <w:rsid w:val="005F1A4F"/>
    <w:rsid w:val="005F1C37"/>
    <w:rsid w:val="005F1EFE"/>
    <w:rsid w:val="005F238C"/>
    <w:rsid w:val="005F24D6"/>
    <w:rsid w:val="005F314D"/>
    <w:rsid w:val="005F32B5"/>
    <w:rsid w:val="005F377D"/>
    <w:rsid w:val="005F3E23"/>
    <w:rsid w:val="005F4A64"/>
    <w:rsid w:val="005F4C8A"/>
    <w:rsid w:val="005F5457"/>
    <w:rsid w:val="005F6388"/>
    <w:rsid w:val="005F6461"/>
    <w:rsid w:val="005F6587"/>
    <w:rsid w:val="005F683B"/>
    <w:rsid w:val="005F683F"/>
    <w:rsid w:val="005F6D77"/>
    <w:rsid w:val="005F6F69"/>
    <w:rsid w:val="005F7023"/>
    <w:rsid w:val="005F744A"/>
    <w:rsid w:val="005F770B"/>
    <w:rsid w:val="005F79FD"/>
    <w:rsid w:val="005F7AEC"/>
    <w:rsid w:val="005F7D1B"/>
    <w:rsid w:val="005F7DF9"/>
    <w:rsid w:val="005F7FD0"/>
    <w:rsid w:val="006007B8"/>
    <w:rsid w:val="006010A5"/>
    <w:rsid w:val="0060160E"/>
    <w:rsid w:val="00601BE4"/>
    <w:rsid w:val="00601CFE"/>
    <w:rsid w:val="00601D3A"/>
    <w:rsid w:val="00601E44"/>
    <w:rsid w:val="00601E9B"/>
    <w:rsid w:val="00601EAD"/>
    <w:rsid w:val="0060226C"/>
    <w:rsid w:val="00602598"/>
    <w:rsid w:val="00602599"/>
    <w:rsid w:val="00602BC8"/>
    <w:rsid w:val="00602D80"/>
    <w:rsid w:val="00603014"/>
    <w:rsid w:val="0060330C"/>
    <w:rsid w:val="00603356"/>
    <w:rsid w:val="00603937"/>
    <w:rsid w:val="00603B15"/>
    <w:rsid w:val="00604240"/>
    <w:rsid w:val="006049BE"/>
    <w:rsid w:val="0060516B"/>
    <w:rsid w:val="00605732"/>
    <w:rsid w:val="006058A8"/>
    <w:rsid w:val="00606130"/>
    <w:rsid w:val="006069EA"/>
    <w:rsid w:val="00607432"/>
    <w:rsid w:val="00607626"/>
    <w:rsid w:val="0060766C"/>
    <w:rsid w:val="006078FB"/>
    <w:rsid w:val="00607B6D"/>
    <w:rsid w:val="00607C12"/>
    <w:rsid w:val="00607EE7"/>
    <w:rsid w:val="00607F48"/>
    <w:rsid w:val="00610155"/>
    <w:rsid w:val="0061036C"/>
    <w:rsid w:val="006103FC"/>
    <w:rsid w:val="00610592"/>
    <w:rsid w:val="00610913"/>
    <w:rsid w:val="006114C0"/>
    <w:rsid w:val="006117FD"/>
    <w:rsid w:val="006118CE"/>
    <w:rsid w:val="00611A63"/>
    <w:rsid w:val="00611D67"/>
    <w:rsid w:val="00611E1D"/>
    <w:rsid w:val="00611E52"/>
    <w:rsid w:val="00612138"/>
    <w:rsid w:val="0061267D"/>
    <w:rsid w:val="00612786"/>
    <w:rsid w:val="00612983"/>
    <w:rsid w:val="006129AF"/>
    <w:rsid w:val="00612A4F"/>
    <w:rsid w:val="00612B5A"/>
    <w:rsid w:val="00612E50"/>
    <w:rsid w:val="00612E96"/>
    <w:rsid w:val="006139BC"/>
    <w:rsid w:val="00613B81"/>
    <w:rsid w:val="00613BEA"/>
    <w:rsid w:val="00613F13"/>
    <w:rsid w:val="00613F4F"/>
    <w:rsid w:val="00613F7B"/>
    <w:rsid w:val="00614293"/>
    <w:rsid w:val="006142F1"/>
    <w:rsid w:val="006146B8"/>
    <w:rsid w:val="00614A04"/>
    <w:rsid w:val="00614B0A"/>
    <w:rsid w:val="00614E23"/>
    <w:rsid w:val="0061560C"/>
    <w:rsid w:val="00615681"/>
    <w:rsid w:val="00615955"/>
    <w:rsid w:val="00615E94"/>
    <w:rsid w:val="00616A91"/>
    <w:rsid w:val="00616B14"/>
    <w:rsid w:val="00616D7E"/>
    <w:rsid w:val="00617035"/>
    <w:rsid w:val="00617054"/>
    <w:rsid w:val="00617658"/>
    <w:rsid w:val="0061787F"/>
    <w:rsid w:val="00617919"/>
    <w:rsid w:val="0061796B"/>
    <w:rsid w:val="00617B33"/>
    <w:rsid w:val="00617C47"/>
    <w:rsid w:val="00617F25"/>
    <w:rsid w:val="00617FE1"/>
    <w:rsid w:val="00620087"/>
    <w:rsid w:val="0062019D"/>
    <w:rsid w:val="006203B3"/>
    <w:rsid w:val="00620437"/>
    <w:rsid w:val="006206FA"/>
    <w:rsid w:val="00620851"/>
    <w:rsid w:val="00620950"/>
    <w:rsid w:val="006209A1"/>
    <w:rsid w:val="00620D6B"/>
    <w:rsid w:val="00620F41"/>
    <w:rsid w:val="006210A8"/>
    <w:rsid w:val="006216F4"/>
    <w:rsid w:val="00621F7B"/>
    <w:rsid w:val="0062201E"/>
    <w:rsid w:val="00622062"/>
    <w:rsid w:val="00622085"/>
    <w:rsid w:val="006221D4"/>
    <w:rsid w:val="006225B6"/>
    <w:rsid w:val="00622A2E"/>
    <w:rsid w:val="00622A4E"/>
    <w:rsid w:val="00622C70"/>
    <w:rsid w:val="006230FB"/>
    <w:rsid w:val="006237A9"/>
    <w:rsid w:val="00623C2D"/>
    <w:rsid w:val="00623EF6"/>
    <w:rsid w:val="00624152"/>
    <w:rsid w:val="00624280"/>
    <w:rsid w:val="00624373"/>
    <w:rsid w:val="00624845"/>
    <w:rsid w:val="00624C93"/>
    <w:rsid w:val="00624E40"/>
    <w:rsid w:val="0062503C"/>
    <w:rsid w:val="0062556F"/>
    <w:rsid w:val="00625AB4"/>
    <w:rsid w:val="0062616D"/>
    <w:rsid w:val="006261F0"/>
    <w:rsid w:val="006267CA"/>
    <w:rsid w:val="0062681A"/>
    <w:rsid w:val="00626AB4"/>
    <w:rsid w:val="00627303"/>
    <w:rsid w:val="0062744A"/>
    <w:rsid w:val="00627599"/>
    <w:rsid w:val="00627651"/>
    <w:rsid w:val="00627B52"/>
    <w:rsid w:val="006300D6"/>
    <w:rsid w:val="00630175"/>
    <w:rsid w:val="006301D7"/>
    <w:rsid w:val="006307DE"/>
    <w:rsid w:val="00630D41"/>
    <w:rsid w:val="00630E65"/>
    <w:rsid w:val="00631040"/>
    <w:rsid w:val="00631085"/>
    <w:rsid w:val="006313F7"/>
    <w:rsid w:val="006315E6"/>
    <w:rsid w:val="00631787"/>
    <w:rsid w:val="00631837"/>
    <w:rsid w:val="00631ED8"/>
    <w:rsid w:val="006322B1"/>
    <w:rsid w:val="00632541"/>
    <w:rsid w:val="00632EB9"/>
    <w:rsid w:val="00632F3A"/>
    <w:rsid w:val="006336C8"/>
    <w:rsid w:val="00633939"/>
    <w:rsid w:val="00633BDC"/>
    <w:rsid w:val="00633C56"/>
    <w:rsid w:val="00633F6F"/>
    <w:rsid w:val="0063410C"/>
    <w:rsid w:val="006348F5"/>
    <w:rsid w:val="00634B8D"/>
    <w:rsid w:val="00634CD4"/>
    <w:rsid w:val="00634DC5"/>
    <w:rsid w:val="00634F5E"/>
    <w:rsid w:val="006350E4"/>
    <w:rsid w:val="00635CEB"/>
    <w:rsid w:val="00635E7A"/>
    <w:rsid w:val="00636055"/>
    <w:rsid w:val="00636091"/>
    <w:rsid w:val="006361A5"/>
    <w:rsid w:val="0063624F"/>
    <w:rsid w:val="00636421"/>
    <w:rsid w:val="00636DA0"/>
    <w:rsid w:val="00636E07"/>
    <w:rsid w:val="00637515"/>
    <w:rsid w:val="00637681"/>
    <w:rsid w:val="0063785D"/>
    <w:rsid w:val="00637F6A"/>
    <w:rsid w:val="00640122"/>
    <w:rsid w:val="00640209"/>
    <w:rsid w:val="006406DF"/>
    <w:rsid w:val="0064081E"/>
    <w:rsid w:val="0064104A"/>
    <w:rsid w:val="0064114C"/>
    <w:rsid w:val="006411FB"/>
    <w:rsid w:val="00641602"/>
    <w:rsid w:val="00641B23"/>
    <w:rsid w:val="00641DEF"/>
    <w:rsid w:val="00641E19"/>
    <w:rsid w:val="0064242B"/>
    <w:rsid w:val="00642698"/>
    <w:rsid w:val="006426FE"/>
    <w:rsid w:val="00642824"/>
    <w:rsid w:val="0064295B"/>
    <w:rsid w:val="00642B03"/>
    <w:rsid w:val="00642E54"/>
    <w:rsid w:val="00642F16"/>
    <w:rsid w:val="006431AE"/>
    <w:rsid w:val="0064395D"/>
    <w:rsid w:val="00643F7F"/>
    <w:rsid w:val="00643FAB"/>
    <w:rsid w:val="00644106"/>
    <w:rsid w:val="00644219"/>
    <w:rsid w:val="00644873"/>
    <w:rsid w:val="00644AB3"/>
    <w:rsid w:val="00644B7E"/>
    <w:rsid w:val="00644E60"/>
    <w:rsid w:val="00644EC5"/>
    <w:rsid w:val="0064502F"/>
    <w:rsid w:val="006452D3"/>
    <w:rsid w:val="006458D8"/>
    <w:rsid w:val="00645EF3"/>
    <w:rsid w:val="00646082"/>
    <w:rsid w:val="006465A9"/>
    <w:rsid w:val="006467AB"/>
    <w:rsid w:val="00646D0E"/>
    <w:rsid w:val="00646DDF"/>
    <w:rsid w:val="00647443"/>
    <w:rsid w:val="006477FF"/>
    <w:rsid w:val="00647D03"/>
    <w:rsid w:val="00647D32"/>
    <w:rsid w:val="00647EEB"/>
    <w:rsid w:val="006503AA"/>
    <w:rsid w:val="006506A2"/>
    <w:rsid w:val="00650842"/>
    <w:rsid w:val="0065111B"/>
    <w:rsid w:val="006512D9"/>
    <w:rsid w:val="006516DD"/>
    <w:rsid w:val="00651952"/>
    <w:rsid w:val="00651B70"/>
    <w:rsid w:val="00651E7C"/>
    <w:rsid w:val="006521B5"/>
    <w:rsid w:val="00652C9A"/>
    <w:rsid w:val="00652CA4"/>
    <w:rsid w:val="00652DCA"/>
    <w:rsid w:val="00652E5A"/>
    <w:rsid w:val="00652FAC"/>
    <w:rsid w:val="00654046"/>
    <w:rsid w:val="006540F0"/>
    <w:rsid w:val="006541E6"/>
    <w:rsid w:val="006541EF"/>
    <w:rsid w:val="006548AC"/>
    <w:rsid w:val="00654B33"/>
    <w:rsid w:val="0065503E"/>
    <w:rsid w:val="006550E5"/>
    <w:rsid w:val="0065532C"/>
    <w:rsid w:val="00655A04"/>
    <w:rsid w:val="00655E16"/>
    <w:rsid w:val="006563C5"/>
    <w:rsid w:val="00656DCE"/>
    <w:rsid w:val="00656F6C"/>
    <w:rsid w:val="00657034"/>
    <w:rsid w:val="00657311"/>
    <w:rsid w:val="006574AC"/>
    <w:rsid w:val="00657E16"/>
    <w:rsid w:val="00657F36"/>
    <w:rsid w:val="006602B2"/>
    <w:rsid w:val="006609DF"/>
    <w:rsid w:val="00660A13"/>
    <w:rsid w:val="00660A32"/>
    <w:rsid w:val="00660E48"/>
    <w:rsid w:val="00660F10"/>
    <w:rsid w:val="0066103C"/>
    <w:rsid w:val="0066110B"/>
    <w:rsid w:val="00661589"/>
    <w:rsid w:val="006616D3"/>
    <w:rsid w:val="006619BE"/>
    <w:rsid w:val="00661C26"/>
    <w:rsid w:val="00661CB0"/>
    <w:rsid w:val="006620ED"/>
    <w:rsid w:val="0066222C"/>
    <w:rsid w:val="00662381"/>
    <w:rsid w:val="006629D4"/>
    <w:rsid w:val="00662AAF"/>
    <w:rsid w:val="00662AF3"/>
    <w:rsid w:val="00662BAD"/>
    <w:rsid w:val="00662F28"/>
    <w:rsid w:val="00663968"/>
    <w:rsid w:val="0066399B"/>
    <w:rsid w:val="00663E56"/>
    <w:rsid w:val="00664139"/>
    <w:rsid w:val="006641CD"/>
    <w:rsid w:val="0066465D"/>
    <w:rsid w:val="00664CAC"/>
    <w:rsid w:val="006652F4"/>
    <w:rsid w:val="006659BC"/>
    <w:rsid w:val="00665A47"/>
    <w:rsid w:val="00666554"/>
    <w:rsid w:val="006668B9"/>
    <w:rsid w:val="006668DA"/>
    <w:rsid w:val="006669A1"/>
    <w:rsid w:val="00666A3D"/>
    <w:rsid w:val="006677B2"/>
    <w:rsid w:val="00667AF4"/>
    <w:rsid w:val="00667F70"/>
    <w:rsid w:val="006700AE"/>
    <w:rsid w:val="006702B8"/>
    <w:rsid w:val="0067082B"/>
    <w:rsid w:val="00670A9E"/>
    <w:rsid w:val="00670B27"/>
    <w:rsid w:val="00670C33"/>
    <w:rsid w:val="00670E38"/>
    <w:rsid w:val="006712A4"/>
    <w:rsid w:val="006714A6"/>
    <w:rsid w:val="00671759"/>
    <w:rsid w:val="00671970"/>
    <w:rsid w:val="00671A19"/>
    <w:rsid w:val="00671B09"/>
    <w:rsid w:val="00671B55"/>
    <w:rsid w:val="00671B9F"/>
    <w:rsid w:val="00672200"/>
    <w:rsid w:val="006724A1"/>
    <w:rsid w:val="006726F8"/>
    <w:rsid w:val="0067272C"/>
    <w:rsid w:val="00672BBD"/>
    <w:rsid w:val="00672BE1"/>
    <w:rsid w:val="00672C99"/>
    <w:rsid w:val="00672E5A"/>
    <w:rsid w:val="00672EEF"/>
    <w:rsid w:val="00672F01"/>
    <w:rsid w:val="00673131"/>
    <w:rsid w:val="006737EB"/>
    <w:rsid w:val="006738E1"/>
    <w:rsid w:val="00673AAB"/>
    <w:rsid w:val="006743CE"/>
    <w:rsid w:val="006747F6"/>
    <w:rsid w:val="006748AF"/>
    <w:rsid w:val="00674906"/>
    <w:rsid w:val="00674C6E"/>
    <w:rsid w:val="00675183"/>
    <w:rsid w:val="006753E3"/>
    <w:rsid w:val="0067546E"/>
    <w:rsid w:val="006757AA"/>
    <w:rsid w:val="00675A3D"/>
    <w:rsid w:val="00675B85"/>
    <w:rsid w:val="00675E8B"/>
    <w:rsid w:val="00675ED3"/>
    <w:rsid w:val="00675F1D"/>
    <w:rsid w:val="006763DB"/>
    <w:rsid w:val="00676446"/>
    <w:rsid w:val="00676500"/>
    <w:rsid w:val="00676996"/>
    <w:rsid w:val="006769AC"/>
    <w:rsid w:val="006769B0"/>
    <w:rsid w:val="00676CF7"/>
    <w:rsid w:val="00677604"/>
    <w:rsid w:val="006776EB"/>
    <w:rsid w:val="0067779F"/>
    <w:rsid w:val="006778C0"/>
    <w:rsid w:val="0067799F"/>
    <w:rsid w:val="00677B66"/>
    <w:rsid w:val="00677EFE"/>
    <w:rsid w:val="00680865"/>
    <w:rsid w:val="00681006"/>
    <w:rsid w:val="0068146E"/>
    <w:rsid w:val="006815A2"/>
    <w:rsid w:val="006815E7"/>
    <w:rsid w:val="0068162B"/>
    <w:rsid w:val="006818BA"/>
    <w:rsid w:val="00681A52"/>
    <w:rsid w:val="00681C70"/>
    <w:rsid w:val="00682024"/>
    <w:rsid w:val="00682663"/>
    <w:rsid w:val="00682FBE"/>
    <w:rsid w:val="00683039"/>
    <w:rsid w:val="006831D5"/>
    <w:rsid w:val="006838D9"/>
    <w:rsid w:val="00683C3A"/>
    <w:rsid w:val="00683FEA"/>
    <w:rsid w:val="00684047"/>
    <w:rsid w:val="006843F2"/>
    <w:rsid w:val="00684741"/>
    <w:rsid w:val="00684E15"/>
    <w:rsid w:val="0068508A"/>
    <w:rsid w:val="00685BF0"/>
    <w:rsid w:val="00685F06"/>
    <w:rsid w:val="006861C8"/>
    <w:rsid w:val="006862BD"/>
    <w:rsid w:val="00686479"/>
    <w:rsid w:val="00686527"/>
    <w:rsid w:val="00686726"/>
    <w:rsid w:val="006867DC"/>
    <w:rsid w:val="0068795D"/>
    <w:rsid w:val="00687A00"/>
    <w:rsid w:val="00687D46"/>
    <w:rsid w:val="00687E04"/>
    <w:rsid w:val="00687FE2"/>
    <w:rsid w:val="006904CE"/>
    <w:rsid w:val="00690A40"/>
    <w:rsid w:val="00690EDE"/>
    <w:rsid w:val="00691044"/>
    <w:rsid w:val="00691216"/>
    <w:rsid w:val="0069125A"/>
    <w:rsid w:val="0069149A"/>
    <w:rsid w:val="00691643"/>
    <w:rsid w:val="00691888"/>
    <w:rsid w:val="00691AF2"/>
    <w:rsid w:val="00691B62"/>
    <w:rsid w:val="0069211A"/>
    <w:rsid w:val="006921CB"/>
    <w:rsid w:val="00692293"/>
    <w:rsid w:val="006925C3"/>
    <w:rsid w:val="00692B38"/>
    <w:rsid w:val="00692FCD"/>
    <w:rsid w:val="006932BE"/>
    <w:rsid w:val="006933BF"/>
    <w:rsid w:val="006937BC"/>
    <w:rsid w:val="00693AFC"/>
    <w:rsid w:val="00693D83"/>
    <w:rsid w:val="00694476"/>
    <w:rsid w:val="00694533"/>
    <w:rsid w:val="0069459F"/>
    <w:rsid w:val="0069463B"/>
    <w:rsid w:val="0069464C"/>
    <w:rsid w:val="00694AAC"/>
    <w:rsid w:val="00694CD4"/>
    <w:rsid w:val="00694CE4"/>
    <w:rsid w:val="00694D17"/>
    <w:rsid w:val="00694EEA"/>
    <w:rsid w:val="00694EF7"/>
    <w:rsid w:val="00694F7B"/>
    <w:rsid w:val="0069510C"/>
    <w:rsid w:val="00695EE9"/>
    <w:rsid w:val="00696176"/>
    <w:rsid w:val="006961F9"/>
    <w:rsid w:val="00696ACC"/>
    <w:rsid w:val="00696CE2"/>
    <w:rsid w:val="00696D48"/>
    <w:rsid w:val="00697219"/>
    <w:rsid w:val="006973BA"/>
    <w:rsid w:val="00697523"/>
    <w:rsid w:val="00697E17"/>
    <w:rsid w:val="00697E44"/>
    <w:rsid w:val="00697E87"/>
    <w:rsid w:val="006A0126"/>
    <w:rsid w:val="006A08F5"/>
    <w:rsid w:val="006A0BC3"/>
    <w:rsid w:val="006A0C5A"/>
    <w:rsid w:val="006A0D8E"/>
    <w:rsid w:val="006A0FD3"/>
    <w:rsid w:val="006A111D"/>
    <w:rsid w:val="006A13F9"/>
    <w:rsid w:val="006A17EB"/>
    <w:rsid w:val="006A1C34"/>
    <w:rsid w:val="006A2154"/>
    <w:rsid w:val="006A26B7"/>
    <w:rsid w:val="006A2CAE"/>
    <w:rsid w:val="006A3451"/>
    <w:rsid w:val="006A3A32"/>
    <w:rsid w:val="006A3ABB"/>
    <w:rsid w:val="006A3B19"/>
    <w:rsid w:val="006A4347"/>
    <w:rsid w:val="006A4BB7"/>
    <w:rsid w:val="006A4EC6"/>
    <w:rsid w:val="006A4F59"/>
    <w:rsid w:val="006A5782"/>
    <w:rsid w:val="006A5913"/>
    <w:rsid w:val="006A5A8B"/>
    <w:rsid w:val="006A5C32"/>
    <w:rsid w:val="006A5CFB"/>
    <w:rsid w:val="006A62B6"/>
    <w:rsid w:val="006A67B5"/>
    <w:rsid w:val="006A689F"/>
    <w:rsid w:val="006A697E"/>
    <w:rsid w:val="006A69AD"/>
    <w:rsid w:val="006A6A66"/>
    <w:rsid w:val="006A6DE0"/>
    <w:rsid w:val="006A6EE0"/>
    <w:rsid w:val="006A795A"/>
    <w:rsid w:val="006A7DAC"/>
    <w:rsid w:val="006A7EB1"/>
    <w:rsid w:val="006B0007"/>
    <w:rsid w:val="006B0BAB"/>
    <w:rsid w:val="006B0E13"/>
    <w:rsid w:val="006B153B"/>
    <w:rsid w:val="006B17AC"/>
    <w:rsid w:val="006B23D7"/>
    <w:rsid w:val="006B23EC"/>
    <w:rsid w:val="006B273C"/>
    <w:rsid w:val="006B29AF"/>
    <w:rsid w:val="006B2A7C"/>
    <w:rsid w:val="006B2B12"/>
    <w:rsid w:val="006B2F0C"/>
    <w:rsid w:val="006B304B"/>
    <w:rsid w:val="006B3895"/>
    <w:rsid w:val="006B3C39"/>
    <w:rsid w:val="006B3CC2"/>
    <w:rsid w:val="006B3F72"/>
    <w:rsid w:val="006B4903"/>
    <w:rsid w:val="006B4A64"/>
    <w:rsid w:val="006B4BD4"/>
    <w:rsid w:val="006B565C"/>
    <w:rsid w:val="006B5AA1"/>
    <w:rsid w:val="006B5E32"/>
    <w:rsid w:val="006B61DA"/>
    <w:rsid w:val="006B61FA"/>
    <w:rsid w:val="006B62F9"/>
    <w:rsid w:val="006B69AB"/>
    <w:rsid w:val="006B69EA"/>
    <w:rsid w:val="006B6CD6"/>
    <w:rsid w:val="006B6DB6"/>
    <w:rsid w:val="006B6DFD"/>
    <w:rsid w:val="006B6EA9"/>
    <w:rsid w:val="006B76A8"/>
    <w:rsid w:val="006B77C1"/>
    <w:rsid w:val="006B782D"/>
    <w:rsid w:val="006B79D1"/>
    <w:rsid w:val="006C0118"/>
    <w:rsid w:val="006C023E"/>
    <w:rsid w:val="006C029A"/>
    <w:rsid w:val="006C06CF"/>
    <w:rsid w:val="006C095E"/>
    <w:rsid w:val="006C0C77"/>
    <w:rsid w:val="006C0E21"/>
    <w:rsid w:val="006C0EF7"/>
    <w:rsid w:val="006C1341"/>
    <w:rsid w:val="006C156C"/>
    <w:rsid w:val="006C1C87"/>
    <w:rsid w:val="006C1D79"/>
    <w:rsid w:val="006C1DBA"/>
    <w:rsid w:val="006C1FCD"/>
    <w:rsid w:val="006C202E"/>
    <w:rsid w:val="006C2093"/>
    <w:rsid w:val="006C20EF"/>
    <w:rsid w:val="006C22F2"/>
    <w:rsid w:val="006C250D"/>
    <w:rsid w:val="006C2B32"/>
    <w:rsid w:val="006C30A8"/>
    <w:rsid w:val="006C33A5"/>
    <w:rsid w:val="006C359A"/>
    <w:rsid w:val="006C387E"/>
    <w:rsid w:val="006C3908"/>
    <w:rsid w:val="006C3C49"/>
    <w:rsid w:val="006C3F6E"/>
    <w:rsid w:val="006C43E2"/>
    <w:rsid w:val="006C4AE8"/>
    <w:rsid w:val="006C4FF3"/>
    <w:rsid w:val="006C50C6"/>
    <w:rsid w:val="006C5302"/>
    <w:rsid w:val="006C5521"/>
    <w:rsid w:val="006C55A6"/>
    <w:rsid w:val="006C56A8"/>
    <w:rsid w:val="006C59AE"/>
    <w:rsid w:val="006C6206"/>
    <w:rsid w:val="006C63A9"/>
    <w:rsid w:val="006C66F3"/>
    <w:rsid w:val="006C6C88"/>
    <w:rsid w:val="006C7058"/>
    <w:rsid w:val="006C70B4"/>
    <w:rsid w:val="006C71C2"/>
    <w:rsid w:val="006C7832"/>
    <w:rsid w:val="006C793B"/>
    <w:rsid w:val="006C7CF1"/>
    <w:rsid w:val="006C7E8C"/>
    <w:rsid w:val="006C7F31"/>
    <w:rsid w:val="006D01ED"/>
    <w:rsid w:val="006D0977"/>
    <w:rsid w:val="006D0AAB"/>
    <w:rsid w:val="006D0B1E"/>
    <w:rsid w:val="006D0EE8"/>
    <w:rsid w:val="006D0F5C"/>
    <w:rsid w:val="006D0FF0"/>
    <w:rsid w:val="006D1116"/>
    <w:rsid w:val="006D125F"/>
    <w:rsid w:val="006D1595"/>
    <w:rsid w:val="006D1A4A"/>
    <w:rsid w:val="006D1B62"/>
    <w:rsid w:val="006D1D67"/>
    <w:rsid w:val="006D1EB3"/>
    <w:rsid w:val="006D20D6"/>
    <w:rsid w:val="006D22CA"/>
    <w:rsid w:val="006D2599"/>
    <w:rsid w:val="006D26AD"/>
    <w:rsid w:val="006D2F72"/>
    <w:rsid w:val="006D2FAB"/>
    <w:rsid w:val="006D38B5"/>
    <w:rsid w:val="006D390F"/>
    <w:rsid w:val="006D39FA"/>
    <w:rsid w:val="006D3D9A"/>
    <w:rsid w:val="006D403F"/>
    <w:rsid w:val="006D4134"/>
    <w:rsid w:val="006D4136"/>
    <w:rsid w:val="006D455E"/>
    <w:rsid w:val="006D4746"/>
    <w:rsid w:val="006D4764"/>
    <w:rsid w:val="006D4B89"/>
    <w:rsid w:val="006D4C47"/>
    <w:rsid w:val="006D4EC0"/>
    <w:rsid w:val="006D4F37"/>
    <w:rsid w:val="006D590D"/>
    <w:rsid w:val="006D59AC"/>
    <w:rsid w:val="006D64E0"/>
    <w:rsid w:val="006D6A30"/>
    <w:rsid w:val="006D7057"/>
    <w:rsid w:val="006D70F7"/>
    <w:rsid w:val="006D73F2"/>
    <w:rsid w:val="006D76F8"/>
    <w:rsid w:val="006D773A"/>
    <w:rsid w:val="006D799C"/>
    <w:rsid w:val="006D79FD"/>
    <w:rsid w:val="006D7AD0"/>
    <w:rsid w:val="006E027C"/>
    <w:rsid w:val="006E06EB"/>
    <w:rsid w:val="006E0B48"/>
    <w:rsid w:val="006E0BF7"/>
    <w:rsid w:val="006E0E49"/>
    <w:rsid w:val="006E1396"/>
    <w:rsid w:val="006E16F8"/>
    <w:rsid w:val="006E1C26"/>
    <w:rsid w:val="006E245D"/>
    <w:rsid w:val="006E28EE"/>
    <w:rsid w:val="006E296D"/>
    <w:rsid w:val="006E2D69"/>
    <w:rsid w:val="006E2DB2"/>
    <w:rsid w:val="006E2FD5"/>
    <w:rsid w:val="006E3107"/>
    <w:rsid w:val="006E38B1"/>
    <w:rsid w:val="006E40A9"/>
    <w:rsid w:val="006E4143"/>
    <w:rsid w:val="006E4294"/>
    <w:rsid w:val="006E4BE5"/>
    <w:rsid w:val="006E4CB5"/>
    <w:rsid w:val="006E4E49"/>
    <w:rsid w:val="006E4FD2"/>
    <w:rsid w:val="006E5877"/>
    <w:rsid w:val="006E591D"/>
    <w:rsid w:val="006E59FF"/>
    <w:rsid w:val="006E5CE9"/>
    <w:rsid w:val="006E5D83"/>
    <w:rsid w:val="006E5DA9"/>
    <w:rsid w:val="006E6363"/>
    <w:rsid w:val="006E645B"/>
    <w:rsid w:val="006E6481"/>
    <w:rsid w:val="006E654D"/>
    <w:rsid w:val="006E6BA9"/>
    <w:rsid w:val="006E6E89"/>
    <w:rsid w:val="006E79DC"/>
    <w:rsid w:val="006E7A7C"/>
    <w:rsid w:val="006E7E0C"/>
    <w:rsid w:val="006E7F99"/>
    <w:rsid w:val="006F02F5"/>
    <w:rsid w:val="006F066C"/>
    <w:rsid w:val="006F0768"/>
    <w:rsid w:val="006F0CBE"/>
    <w:rsid w:val="006F1056"/>
    <w:rsid w:val="006F1DBF"/>
    <w:rsid w:val="006F247A"/>
    <w:rsid w:val="006F2734"/>
    <w:rsid w:val="006F2B47"/>
    <w:rsid w:val="006F3122"/>
    <w:rsid w:val="006F3279"/>
    <w:rsid w:val="006F37AF"/>
    <w:rsid w:val="006F392E"/>
    <w:rsid w:val="006F3CBA"/>
    <w:rsid w:val="006F408F"/>
    <w:rsid w:val="006F4145"/>
    <w:rsid w:val="006F4252"/>
    <w:rsid w:val="006F427C"/>
    <w:rsid w:val="006F42EC"/>
    <w:rsid w:val="006F4D09"/>
    <w:rsid w:val="006F4D31"/>
    <w:rsid w:val="006F54B0"/>
    <w:rsid w:val="006F5614"/>
    <w:rsid w:val="006F5DD3"/>
    <w:rsid w:val="006F5EE6"/>
    <w:rsid w:val="006F60F9"/>
    <w:rsid w:val="006F617D"/>
    <w:rsid w:val="006F6342"/>
    <w:rsid w:val="006F64EB"/>
    <w:rsid w:val="006F6702"/>
    <w:rsid w:val="006F6963"/>
    <w:rsid w:val="006F6CEA"/>
    <w:rsid w:val="006F72DF"/>
    <w:rsid w:val="006F75A9"/>
    <w:rsid w:val="006F7649"/>
    <w:rsid w:val="006F7B3A"/>
    <w:rsid w:val="006F7F77"/>
    <w:rsid w:val="007000B8"/>
    <w:rsid w:val="0070079B"/>
    <w:rsid w:val="00700978"/>
    <w:rsid w:val="00700FF3"/>
    <w:rsid w:val="0070112D"/>
    <w:rsid w:val="00701130"/>
    <w:rsid w:val="007012DA"/>
    <w:rsid w:val="00701526"/>
    <w:rsid w:val="007018CA"/>
    <w:rsid w:val="00701A42"/>
    <w:rsid w:val="00701B72"/>
    <w:rsid w:val="00701C01"/>
    <w:rsid w:val="00701C6C"/>
    <w:rsid w:val="00701E07"/>
    <w:rsid w:val="0070207C"/>
    <w:rsid w:val="00702F58"/>
    <w:rsid w:val="00703289"/>
    <w:rsid w:val="0070371E"/>
    <w:rsid w:val="0070397B"/>
    <w:rsid w:val="00703B6C"/>
    <w:rsid w:val="00703B92"/>
    <w:rsid w:val="00703D97"/>
    <w:rsid w:val="00704844"/>
    <w:rsid w:val="0070511C"/>
    <w:rsid w:val="00705DDA"/>
    <w:rsid w:val="00705E9B"/>
    <w:rsid w:val="0070600C"/>
    <w:rsid w:val="00706740"/>
    <w:rsid w:val="0070683D"/>
    <w:rsid w:val="007069F5"/>
    <w:rsid w:val="00706B58"/>
    <w:rsid w:val="00706D7E"/>
    <w:rsid w:val="00706F2F"/>
    <w:rsid w:val="00707152"/>
    <w:rsid w:val="007076DE"/>
    <w:rsid w:val="00707BCF"/>
    <w:rsid w:val="00707E18"/>
    <w:rsid w:val="007101AC"/>
    <w:rsid w:val="00710344"/>
    <w:rsid w:val="00710604"/>
    <w:rsid w:val="00710AE5"/>
    <w:rsid w:val="00710F41"/>
    <w:rsid w:val="00711126"/>
    <w:rsid w:val="00711BD5"/>
    <w:rsid w:val="007125B7"/>
    <w:rsid w:val="00712A0F"/>
    <w:rsid w:val="00712AE7"/>
    <w:rsid w:val="00712BA0"/>
    <w:rsid w:val="00712CFE"/>
    <w:rsid w:val="007133D0"/>
    <w:rsid w:val="00713A37"/>
    <w:rsid w:val="00713AF8"/>
    <w:rsid w:val="00714063"/>
    <w:rsid w:val="00714176"/>
    <w:rsid w:val="007146CF"/>
    <w:rsid w:val="00714BA0"/>
    <w:rsid w:val="0071507A"/>
    <w:rsid w:val="007154DF"/>
    <w:rsid w:val="00715710"/>
    <w:rsid w:val="00715AF0"/>
    <w:rsid w:val="00715D62"/>
    <w:rsid w:val="00715ED8"/>
    <w:rsid w:val="00715F20"/>
    <w:rsid w:val="00716230"/>
    <w:rsid w:val="0071626E"/>
    <w:rsid w:val="007167FA"/>
    <w:rsid w:val="00716AEC"/>
    <w:rsid w:val="00716EAA"/>
    <w:rsid w:val="00716F8B"/>
    <w:rsid w:val="00717311"/>
    <w:rsid w:val="007175FC"/>
    <w:rsid w:val="0071772E"/>
    <w:rsid w:val="00717843"/>
    <w:rsid w:val="0071793E"/>
    <w:rsid w:val="00717C96"/>
    <w:rsid w:val="00717D6E"/>
    <w:rsid w:val="00720183"/>
    <w:rsid w:val="0072040C"/>
    <w:rsid w:val="007205E7"/>
    <w:rsid w:val="007206C2"/>
    <w:rsid w:val="0072073F"/>
    <w:rsid w:val="00720B69"/>
    <w:rsid w:val="00721404"/>
    <w:rsid w:val="0072158F"/>
    <w:rsid w:val="0072179B"/>
    <w:rsid w:val="00721A67"/>
    <w:rsid w:val="00721F0D"/>
    <w:rsid w:val="007220C5"/>
    <w:rsid w:val="0072211B"/>
    <w:rsid w:val="0072241F"/>
    <w:rsid w:val="007228DB"/>
    <w:rsid w:val="00722CA2"/>
    <w:rsid w:val="00722EDB"/>
    <w:rsid w:val="007230F3"/>
    <w:rsid w:val="007235AA"/>
    <w:rsid w:val="0072385F"/>
    <w:rsid w:val="00723997"/>
    <w:rsid w:val="00723A32"/>
    <w:rsid w:val="00723E55"/>
    <w:rsid w:val="00723F08"/>
    <w:rsid w:val="007240FC"/>
    <w:rsid w:val="007242D4"/>
    <w:rsid w:val="00724901"/>
    <w:rsid w:val="007249D2"/>
    <w:rsid w:val="00724AA6"/>
    <w:rsid w:val="00725603"/>
    <w:rsid w:val="00725A20"/>
    <w:rsid w:val="00725A95"/>
    <w:rsid w:val="00725E12"/>
    <w:rsid w:val="00725F1C"/>
    <w:rsid w:val="00726655"/>
    <w:rsid w:val="00726C87"/>
    <w:rsid w:val="00727257"/>
    <w:rsid w:val="007272B6"/>
    <w:rsid w:val="00727C2A"/>
    <w:rsid w:val="007301BB"/>
    <w:rsid w:val="00730311"/>
    <w:rsid w:val="0073057D"/>
    <w:rsid w:val="0073058D"/>
    <w:rsid w:val="00730B4F"/>
    <w:rsid w:val="00730CD2"/>
    <w:rsid w:val="00730D9D"/>
    <w:rsid w:val="00731D48"/>
    <w:rsid w:val="00731FB9"/>
    <w:rsid w:val="00732809"/>
    <w:rsid w:val="0073306D"/>
    <w:rsid w:val="0073314C"/>
    <w:rsid w:val="00733474"/>
    <w:rsid w:val="00733560"/>
    <w:rsid w:val="007335FC"/>
    <w:rsid w:val="00733686"/>
    <w:rsid w:val="0073376C"/>
    <w:rsid w:val="00733931"/>
    <w:rsid w:val="00733B6E"/>
    <w:rsid w:val="00734425"/>
    <w:rsid w:val="00734474"/>
    <w:rsid w:val="00734D42"/>
    <w:rsid w:val="00735833"/>
    <w:rsid w:val="007358CB"/>
    <w:rsid w:val="00735927"/>
    <w:rsid w:val="00735B88"/>
    <w:rsid w:val="00736090"/>
    <w:rsid w:val="00736174"/>
    <w:rsid w:val="007362AB"/>
    <w:rsid w:val="0073683B"/>
    <w:rsid w:val="0073696B"/>
    <w:rsid w:val="00736B7B"/>
    <w:rsid w:val="00736C0C"/>
    <w:rsid w:val="00736D75"/>
    <w:rsid w:val="00736EA7"/>
    <w:rsid w:val="00737887"/>
    <w:rsid w:val="00737A80"/>
    <w:rsid w:val="0074002D"/>
    <w:rsid w:val="00740346"/>
    <w:rsid w:val="007403F5"/>
    <w:rsid w:val="0074063A"/>
    <w:rsid w:val="00740F35"/>
    <w:rsid w:val="00740FAE"/>
    <w:rsid w:val="00740FC8"/>
    <w:rsid w:val="00741720"/>
    <w:rsid w:val="00741E2E"/>
    <w:rsid w:val="00742120"/>
    <w:rsid w:val="0074227E"/>
    <w:rsid w:val="00742520"/>
    <w:rsid w:val="00742743"/>
    <w:rsid w:val="00742912"/>
    <w:rsid w:val="00742AE9"/>
    <w:rsid w:val="00742CC0"/>
    <w:rsid w:val="007430AE"/>
    <w:rsid w:val="007432DF"/>
    <w:rsid w:val="007437D0"/>
    <w:rsid w:val="00743953"/>
    <w:rsid w:val="00743A78"/>
    <w:rsid w:val="007442FA"/>
    <w:rsid w:val="00744CE2"/>
    <w:rsid w:val="00745120"/>
    <w:rsid w:val="00745141"/>
    <w:rsid w:val="007452B3"/>
    <w:rsid w:val="007453A5"/>
    <w:rsid w:val="007453D1"/>
    <w:rsid w:val="00745AF9"/>
    <w:rsid w:val="00745C1A"/>
    <w:rsid w:val="00745EB8"/>
    <w:rsid w:val="007464DB"/>
    <w:rsid w:val="00746647"/>
    <w:rsid w:val="00746D85"/>
    <w:rsid w:val="00746DC3"/>
    <w:rsid w:val="007471E2"/>
    <w:rsid w:val="007474FD"/>
    <w:rsid w:val="007479DF"/>
    <w:rsid w:val="00747C9C"/>
    <w:rsid w:val="00747CE7"/>
    <w:rsid w:val="00747F13"/>
    <w:rsid w:val="00747FBD"/>
    <w:rsid w:val="0075012B"/>
    <w:rsid w:val="00750750"/>
    <w:rsid w:val="00750ECE"/>
    <w:rsid w:val="00751211"/>
    <w:rsid w:val="007513DA"/>
    <w:rsid w:val="00751474"/>
    <w:rsid w:val="0075167D"/>
    <w:rsid w:val="00751A77"/>
    <w:rsid w:val="00752449"/>
    <w:rsid w:val="007524A4"/>
    <w:rsid w:val="007527BD"/>
    <w:rsid w:val="00752A91"/>
    <w:rsid w:val="00752CB9"/>
    <w:rsid w:val="00753114"/>
    <w:rsid w:val="00753536"/>
    <w:rsid w:val="00753663"/>
    <w:rsid w:val="00753D69"/>
    <w:rsid w:val="007540EF"/>
    <w:rsid w:val="007544E5"/>
    <w:rsid w:val="0075474E"/>
    <w:rsid w:val="00754CB6"/>
    <w:rsid w:val="007557A7"/>
    <w:rsid w:val="007558DD"/>
    <w:rsid w:val="00755EAA"/>
    <w:rsid w:val="00755ECC"/>
    <w:rsid w:val="007560EB"/>
    <w:rsid w:val="007567FF"/>
    <w:rsid w:val="0075686D"/>
    <w:rsid w:val="0075688A"/>
    <w:rsid w:val="007568A9"/>
    <w:rsid w:val="00756D15"/>
    <w:rsid w:val="00757312"/>
    <w:rsid w:val="007573BF"/>
    <w:rsid w:val="0075764C"/>
    <w:rsid w:val="00757DF8"/>
    <w:rsid w:val="007600AC"/>
    <w:rsid w:val="00760299"/>
    <w:rsid w:val="00761398"/>
    <w:rsid w:val="00761602"/>
    <w:rsid w:val="007616A2"/>
    <w:rsid w:val="007616FD"/>
    <w:rsid w:val="007617D5"/>
    <w:rsid w:val="007618FE"/>
    <w:rsid w:val="00761C1E"/>
    <w:rsid w:val="007622CD"/>
    <w:rsid w:val="007622E0"/>
    <w:rsid w:val="00762509"/>
    <w:rsid w:val="007627ED"/>
    <w:rsid w:val="00762ED0"/>
    <w:rsid w:val="00762EF0"/>
    <w:rsid w:val="00763625"/>
    <w:rsid w:val="00763677"/>
    <w:rsid w:val="007637FE"/>
    <w:rsid w:val="007639C8"/>
    <w:rsid w:val="00763FF9"/>
    <w:rsid w:val="00764317"/>
    <w:rsid w:val="00764C01"/>
    <w:rsid w:val="00764C4B"/>
    <w:rsid w:val="00764EDA"/>
    <w:rsid w:val="007653E9"/>
    <w:rsid w:val="007656B9"/>
    <w:rsid w:val="007659ED"/>
    <w:rsid w:val="00765B3F"/>
    <w:rsid w:val="00766189"/>
    <w:rsid w:val="00766403"/>
    <w:rsid w:val="00766443"/>
    <w:rsid w:val="00766497"/>
    <w:rsid w:val="007664F2"/>
    <w:rsid w:val="007665C1"/>
    <w:rsid w:val="00766606"/>
    <w:rsid w:val="00766A9C"/>
    <w:rsid w:val="00766D66"/>
    <w:rsid w:val="0076738A"/>
    <w:rsid w:val="007677C5"/>
    <w:rsid w:val="00767AAF"/>
    <w:rsid w:val="00767B86"/>
    <w:rsid w:val="00770118"/>
    <w:rsid w:val="00770A0D"/>
    <w:rsid w:val="00770ACB"/>
    <w:rsid w:val="00770CF3"/>
    <w:rsid w:val="00770D4B"/>
    <w:rsid w:val="00770D80"/>
    <w:rsid w:val="0077101A"/>
    <w:rsid w:val="007723FF"/>
    <w:rsid w:val="007724BB"/>
    <w:rsid w:val="00772A1C"/>
    <w:rsid w:val="00772E2A"/>
    <w:rsid w:val="00772FDA"/>
    <w:rsid w:val="00773139"/>
    <w:rsid w:val="007732D8"/>
    <w:rsid w:val="00773722"/>
    <w:rsid w:val="007737AD"/>
    <w:rsid w:val="00773C4B"/>
    <w:rsid w:val="00773E43"/>
    <w:rsid w:val="007741AD"/>
    <w:rsid w:val="007743D0"/>
    <w:rsid w:val="007743D9"/>
    <w:rsid w:val="00774485"/>
    <w:rsid w:val="00774734"/>
    <w:rsid w:val="007747F7"/>
    <w:rsid w:val="007748C7"/>
    <w:rsid w:val="007749FF"/>
    <w:rsid w:val="00774B67"/>
    <w:rsid w:val="00774C1E"/>
    <w:rsid w:val="00774E03"/>
    <w:rsid w:val="00774E99"/>
    <w:rsid w:val="00775059"/>
    <w:rsid w:val="007750EB"/>
    <w:rsid w:val="00775542"/>
    <w:rsid w:val="0077579E"/>
    <w:rsid w:val="00775853"/>
    <w:rsid w:val="00775ADF"/>
    <w:rsid w:val="007763BE"/>
    <w:rsid w:val="007764E7"/>
    <w:rsid w:val="00776661"/>
    <w:rsid w:val="00776852"/>
    <w:rsid w:val="00776D04"/>
    <w:rsid w:val="00776ED4"/>
    <w:rsid w:val="00776EE8"/>
    <w:rsid w:val="0077726E"/>
    <w:rsid w:val="007774DA"/>
    <w:rsid w:val="00777BD3"/>
    <w:rsid w:val="0078054C"/>
    <w:rsid w:val="0078087A"/>
    <w:rsid w:val="00780941"/>
    <w:rsid w:val="00780B4E"/>
    <w:rsid w:val="00780BFB"/>
    <w:rsid w:val="00780D12"/>
    <w:rsid w:val="00780F06"/>
    <w:rsid w:val="007810E5"/>
    <w:rsid w:val="00781158"/>
    <w:rsid w:val="00781182"/>
    <w:rsid w:val="0078141E"/>
    <w:rsid w:val="00781801"/>
    <w:rsid w:val="007819B6"/>
    <w:rsid w:val="00781B3F"/>
    <w:rsid w:val="00782200"/>
    <w:rsid w:val="0078224F"/>
    <w:rsid w:val="007822A9"/>
    <w:rsid w:val="00782923"/>
    <w:rsid w:val="00782A4C"/>
    <w:rsid w:val="00782DE5"/>
    <w:rsid w:val="0078304F"/>
    <w:rsid w:val="007830C5"/>
    <w:rsid w:val="00783229"/>
    <w:rsid w:val="00783268"/>
    <w:rsid w:val="00783387"/>
    <w:rsid w:val="00783743"/>
    <w:rsid w:val="007837AC"/>
    <w:rsid w:val="00783869"/>
    <w:rsid w:val="00783B07"/>
    <w:rsid w:val="00783B4F"/>
    <w:rsid w:val="0078417F"/>
    <w:rsid w:val="007843B4"/>
    <w:rsid w:val="00784A10"/>
    <w:rsid w:val="00784C61"/>
    <w:rsid w:val="00784D55"/>
    <w:rsid w:val="00785E96"/>
    <w:rsid w:val="0078605B"/>
    <w:rsid w:val="00786112"/>
    <w:rsid w:val="007864BC"/>
    <w:rsid w:val="00786768"/>
    <w:rsid w:val="0078690F"/>
    <w:rsid w:val="00786DC5"/>
    <w:rsid w:val="0078719B"/>
    <w:rsid w:val="0078728F"/>
    <w:rsid w:val="00787421"/>
    <w:rsid w:val="0078757F"/>
    <w:rsid w:val="007875A6"/>
    <w:rsid w:val="00787D1D"/>
    <w:rsid w:val="00787EEA"/>
    <w:rsid w:val="00790066"/>
    <w:rsid w:val="0079049A"/>
    <w:rsid w:val="00790A34"/>
    <w:rsid w:val="00790BE1"/>
    <w:rsid w:val="00790D15"/>
    <w:rsid w:val="00791009"/>
    <w:rsid w:val="00791084"/>
    <w:rsid w:val="007910C2"/>
    <w:rsid w:val="0079166A"/>
    <w:rsid w:val="0079182E"/>
    <w:rsid w:val="00791A22"/>
    <w:rsid w:val="00791C5E"/>
    <w:rsid w:val="00791D94"/>
    <w:rsid w:val="007925B9"/>
    <w:rsid w:val="00792C04"/>
    <w:rsid w:val="00792CE7"/>
    <w:rsid w:val="00792CE8"/>
    <w:rsid w:val="00792F6C"/>
    <w:rsid w:val="00793449"/>
    <w:rsid w:val="0079352B"/>
    <w:rsid w:val="007935AB"/>
    <w:rsid w:val="00793ADA"/>
    <w:rsid w:val="00794603"/>
    <w:rsid w:val="007948A8"/>
    <w:rsid w:val="00794A02"/>
    <w:rsid w:val="00794A69"/>
    <w:rsid w:val="00794D49"/>
    <w:rsid w:val="00794DD0"/>
    <w:rsid w:val="00795454"/>
    <w:rsid w:val="007956E1"/>
    <w:rsid w:val="00795B01"/>
    <w:rsid w:val="00795BAB"/>
    <w:rsid w:val="00795D5C"/>
    <w:rsid w:val="00795F9D"/>
    <w:rsid w:val="007960BA"/>
    <w:rsid w:val="0079625A"/>
    <w:rsid w:val="00796531"/>
    <w:rsid w:val="007969AE"/>
    <w:rsid w:val="00796A5C"/>
    <w:rsid w:val="00796F0B"/>
    <w:rsid w:val="007972EA"/>
    <w:rsid w:val="007974A7"/>
    <w:rsid w:val="00797549"/>
    <w:rsid w:val="0079755B"/>
    <w:rsid w:val="007978D2"/>
    <w:rsid w:val="00797A04"/>
    <w:rsid w:val="00797AC2"/>
    <w:rsid w:val="00797E24"/>
    <w:rsid w:val="007A0477"/>
    <w:rsid w:val="007A0ECC"/>
    <w:rsid w:val="007A0F63"/>
    <w:rsid w:val="007A0F6C"/>
    <w:rsid w:val="007A1109"/>
    <w:rsid w:val="007A11D9"/>
    <w:rsid w:val="007A16EB"/>
    <w:rsid w:val="007A1970"/>
    <w:rsid w:val="007A1D25"/>
    <w:rsid w:val="007A20E8"/>
    <w:rsid w:val="007A2331"/>
    <w:rsid w:val="007A24AB"/>
    <w:rsid w:val="007A33D1"/>
    <w:rsid w:val="007A3531"/>
    <w:rsid w:val="007A3B95"/>
    <w:rsid w:val="007A3D8F"/>
    <w:rsid w:val="007A3F12"/>
    <w:rsid w:val="007A4467"/>
    <w:rsid w:val="007A45EB"/>
    <w:rsid w:val="007A4745"/>
    <w:rsid w:val="007A4BB5"/>
    <w:rsid w:val="007A4BBF"/>
    <w:rsid w:val="007A52C7"/>
    <w:rsid w:val="007A54BF"/>
    <w:rsid w:val="007A5D07"/>
    <w:rsid w:val="007A5DDA"/>
    <w:rsid w:val="007A621D"/>
    <w:rsid w:val="007A6290"/>
    <w:rsid w:val="007A670F"/>
    <w:rsid w:val="007A69F2"/>
    <w:rsid w:val="007A6DB3"/>
    <w:rsid w:val="007A7534"/>
    <w:rsid w:val="007A7B50"/>
    <w:rsid w:val="007A7DB4"/>
    <w:rsid w:val="007B0AA2"/>
    <w:rsid w:val="007B15C4"/>
    <w:rsid w:val="007B1C2E"/>
    <w:rsid w:val="007B1D77"/>
    <w:rsid w:val="007B1E10"/>
    <w:rsid w:val="007B1EE7"/>
    <w:rsid w:val="007B20E6"/>
    <w:rsid w:val="007B2168"/>
    <w:rsid w:val="007B2196"/>
    <w:rsid w:val="007B2643"/>
    <w:rsid w:val="007B27A8"/>
    <w:rsid w:val="007B29FA"/>
    <w:rsid w:val="007B2EC9"/>
    <w:rsid w:val="007B340C"/>
    <w:rsid w:val="007B3435"/>
    <w:rsid w:val="007B3545"/>
    <w:rsid w:val="007B3636"/>
    <w:rsid w:val="007B38F4"/>
    <w:rsid w:val="007B3D12"/>
    <w:rsid w:val="007B3D3B"/>
    <w:rsid w:val="007B442F"/>
    <w:rsid w:val="007B45C4"/>
    <w:rsid w:val="007B466F"/>
    <w:rsid w:val="007B4AA0"/>
    <w:rsid w:val="007B4AFA"/>
    <w:rsid w:val="007B4D0A"/>
    <w:rsid w:val="007B5293"/>
    <w:rsid w:val="007B52C5"/>
    <w:rsid w:val="007B57C3"/>
    <w:rsid w:val="007B5CF2"/>
    <w:rsid w:val="007B5F1A"/>
    <w:rsid w:val="007B5F43"/>
    <w:rsid w:val="007B60B0"/>
    <w:rsid w:val="007B60CE"/>
    <w:rsid w:val="007B63B8"/>
    <w:rsid w:val="007B6481"/>
    <w:rsid w:val="007B7236"/>
    <w:rsid w:val="007B731E"/>
    <w:rsid w:val="007B7B90"/>
    <w:rsid w:val="007C03F7"/>
    <w:rsid w:val="007C05F5"/>
    <w:rsid w:val="007C0858"/>
    <w:rsid w:val="007C0C55"/>
    <w:rsid w:val="007C0E5C"/>
    <w:rsid w:val="007C0E9D"/>
    <w:rsid w:val="007C13CE"/>
    <w:rsid w:val="007C1689"/>
    <w:rsid w:val="007C1A79"/>
    <w:rsid w:val="007C1BDB"/>
    <w:rsid w:val="007C1F67"/>
    <w:rsid w:val="007C1FE5"/>
    <w:rsid w:val="007C2238"/>
    <w:rsid w:val="007C2D12"/>
    <w:rsid w:val="007C2E59"/>
    <w:rsid w:val="007C3422"/>
    <w:rsid w:val="007C3802"/>
    <w:rsid w:val="007C41A6"/>
    <w:rsid w:val="007C4457"/>
    <w:rsid w:val="007C4BD2"/>
    <w:rsid w:val="007C4CE6"/>
    <w:rsid w:val="007C4F72"/>
    <w:rsid w:val="007C50F2"/>
    <w:rsid w:val="007C5154"/>
    <w:rsid w:val="007C5596"/>
    <w:rsid w:val="007C5A22"/>
    <w:rsid w:val="007C5E02"/>
    <w:rsid w:val="007C62AD"/>
    <w:rsid w:val="007C688C"/>
    <w:rsid w:val="007C740C"/>
    <w:rsid w:val="007C7A0E"/>
    <w:rsid w:val="007C7A2A"/>
    <w:rsid w:val="007C7B24"/>
    <w:rsid w:val="007C7CA8"/>
    <w:rsid w:val="007D0075"/>
    <w:rsid w:val="007D0897"/>
    <w:rsid w:val="007D0A47"/>
    <w:rsid w:val="007D0CE0"/>
    <w:rsid w:val="007D0F32"/>
    <w:rsid w:val="007D15A8"/>
    <w:rsid w:val="007D219A"/>
    <w:rsid w:val="007D22C6"/>
    <w:rsid w:val="007D230F"/>
    <w:rsid w:val="007D2965"/>
    <w:rsid w:val="007D2B29"/>
    <w:rsid w:val="007D2B59"/>
    <w:rsid w:val="007D2EBC"/>
    <w:rsid w:val="007D3030"/>
    <w:rsid w:val="007D3241"/>
    <w:rsid w:val="007D3441"/>
    <w:rsid w:val="007D367E"/>
    <w:rsid w:val="007D409D"/>
    <w:rsid w:val="007D410B"/>
    <w:rsid w:val="007D41CB"/>
    <w:rsid w:val="007D46CC"/>
    <w:rsid w:val="007D49F9"/>
    <w:rsid w:val="007D4DB6"/>
    <w:rsid w:val="007D5352"/>
    <w:rsid w:val="007D591E"/>
    <w:rsid w:val="007D5CC5"/>
    <w:rsid w:val="007D659E"/>
    <w:rsid w:val="007D6957"/>
    <w:rsid w:val="007D6B0F"/>
    <w:rsid w:val="007D6CAD"/>
    <w:rsid w:val="007D736E"/>
    <w:rsid w:val="007D740C"/>
    <w:rsid w:val="007D74E4"/>
    <w:rsid w:val="007D79D0"/>
    <w:rsid w:val="007D7C75"/>
    <w:rsid w:val="007D7FEA"/>
    <w:rsid w:val="007E0250"/>
    <w:rsid w:val="007E036D"/>
    <w:rsid w:val="007E0D67"/>
    <w:rsid w:val="007E10BC"/>
    <w:rsid w:val="007E1181"/>
    <w:rsid w:val="007E14A5"/>
    <w:rsid w:val="007E168E"/>
    <w:rsid w:val="007E1A0D"/>
    <w:rsid w:val="007E1CE0"/>
    <w:rsid w:val="007E1E5C"/>
    <w:rsid w:val="007E2108"/>
    <w:rsid w:val="007E2229"/>
    <w:rsid w:val="007E24E4"/>
    <w:rsid w:val="007E27C4"/>
    <w:rsid w:val="007E28EF"/>
    <w:rsid w:val="007E33B5"/>
    <w:rsid w:val="007E33EE"/>
    <w:rsid w:val="007E3647"/>
    <w:rsid w:val="007E38CB"/>
    <w:rsid w:val="007E38D1"/>
    <w:rsid w:val="007E3BC3"/>
    <w:rsid w:val="007E3C61"/>
    <w:rsid w:val="007E3EB3"/>
    <w:rsid w:val="007E4D5F"/>
    <w:rsid w:val="007E4FEE"/>
    <w:rsid w:val="007E559B"/>
    <w:rsid w:val="007E5723"/>
    <w:rsid w:val="007E57FE"/>
    <w:rsid w:val="007E5858"/>
    <w:rsid w:val="007E5DF7"/>
    <w:rsid w:val="007E6169"/>
    <w:rsid w:val="007E6349"/>
    <w:rsid w:val="007E635A"/>
    <w:rsid w:val="007E651F"/>
    <w:rsid w:val="007E6DD2"/>
    <w:rsid w:val="007E7045"/>
    <w:rsid w:val="007E7290"/>
    <w:rsid w:val="007E7588"/>
    <w:rsid w:val="007E7733"/>
    <w:rsid w:val="007E780E"/>
    <w:rsid w:val="007E7C41"/>
    <w:rsid w:val="007E7D83"/>
    <w:rsid w:val="007F0067"/>
    <w:rsid w:val="007F07DE"/>
    <w:rsid w:val="007F0B58"/>
    <w:rsid w:val="007F0FBC"/>
    <w:rsid w:val="007F11EC"/>
    <w:rsid w:val="007F131B"/>
    <w:rsid w:val="007F1B1F"/>
    <w:rsid w:val="007F203C"/>
    <w:rsid w:val="007F231C"/>
    <w:rsid w:val="007F254D"/>
    <w:rsid w:val="007F2C95"/>
    <w:rsid w:val="007F2CDD"/>
    <w:rsid w:val="007F2D72"/>
    <w:rsid w:val="007F3127"/>
    <w:rsid w:val="007F34BA"/>
    <w:rsid w:val="007F3735"/>
    <w:rsid w:val="007F3DF8"/>
    <w:rsid w:val="007F460D"/>
    <w:rsid w:val="007F4B10"/>
    <w:rsid w:val="007F4CEF"/>
    <w:rsid w:val="007F53D2"/>
    <w:rsid w:val="007F54AF"/>
    <w:rsid w:val="007F5890"/>
    <w:rsid w:val="007F5D34"/>
    <w:rsid w:val="007F5F09"/>
    <w:rsid w:val="007F61B3"/>
    <w:rsid w:val="007F658E"/>
    <w:rsid w:val="007F69FF"/>
    <w:rsid w:val="007F6F41"/>
    <w:rsid w:val="007F7008"/>
    <w:rsid w:val="007F71F2"/>
    <w:rsid w:val="007F73B0"/>
    <w:rsid w:val="007F755C"/>
    <w:rsid w:val="007F773B"/>
    <w:rsid w:val="007F7856"/>
    <w:rsid w:val="007F7B82"/>
    <w:rsid w:val="008000AE"/>
    <w:rsid w:val="00800210"/>
    <w:rsid w:val="0080078B"/>
    <w:rsid w:val="00800936"/>
    <w:rsid w:val="00800B05"/>
    <w:rsid w:val="00801561"/>
    <w:rsid w:val="008017ED"/>
    <w:rsid w:val="00801CFC"/>
    <w:rsid w:val="00801D1D"/>
    <w:rsid w:val="00801D50"/>
    <w:rsid w:val="008023AE"/>
    <w:rsid w:val="008023CA"/>
    <w:rsid w:val="008023E2"/>
    <w:rsid w:val="0080284B"/>
    <w:rsid w:val="0080293B"/>
    <w:rsid w:val="00802B59"/>
    <w:rsid w:val="00802C01"/>
    <w:rsid w:val="00802F90"/>
    <w:rsid w:val="008033A7"/>
    <w:rsid w:val="00803408"/>
    <w:rsid w:val="00803602"/>
    <w:rsid w:val="008037BF"/>
    <w:rsid w:val="008041B8"/>
    <w:rsid w:val="00804491"/>
    <w:rsid w:val="008045E3"/>
    <w:rsid w:val="008047DE"/>
    <w:rsid w:val="00804F96"/>
    <w:rsid w:val="00805266"/>
    <w:rsid w:val="008055B1"/>
    <w:rsid w:val="00805677"/>
    <w:rsid w:val="008056A8"/>
    <w:rsid w:val="008057DD"/>
    <w:rsid w:val="00805F83"/>
    <w:rsid w:val="00806344"/>
    <w:rsid w:val="00806763"/>
    <w:rsid w:val="00806A33"/>
    <w:rsid w:val="00806CA8"/>
    <w:rsid w:val="00806D00"/>
    <w:rsid w:val="00806D8C"/>
    <w:rsid w:val="008071D4"/>
    <w:rsid w:val="00807266"/>
    <w:rsid w:val="008074BA"/>
    <w:rsid w:val="008076FD"/>
    <w:rsid w:val="00807A98"/>
    <w:rsid w:val="0081069A"/>
    <w:rsid w:val="00810C70"/>
    <w:rsid w:val="00810CA7"/>
    <w:rsid w:val="0081108C"/>
    <w:rsid w:val="00811232"/>
    <w:rsid w:val="00811330"/>
    <w:rsid w:val="00811467"/>
    <w:rsid w:val="008114B1"/>
    <w:rsid w:val="00811D71"/>
    <w:rsid w:val="0081241F"/>
    <w:rsid w:val="0081246B"/>
    <w:rsid w:val="0081248D"/>
    <w:rsid w:val="0081254F"/>
    <w:rsid w:val="00812922"/>
    <w:rsid w:val="00812930"/>
    <w:rsid w:val="00813159"/>
    <w:rsid w:val="00813334"/>
    <w:rsid w:val="00813982"/>
    <w:rsid w:val="00813B31"/>
    <w:rsid w:val="00813EE1"/>
    <w:rsid w:val="00814076"/>
    <w:rsid w:val="0081407E"/>
    <w:rsid w:val="008141FC"/>
    <w:rsid w:val="00814A13"/>
    <w:rsid w:val="00814A90"/>
    <w:rsid w:val="00814BC2"/>
    <w:rsid w:val="00814BE0"/>
    <w:rsid w:val="00814E91"/>
    <w:rsid w:val="00814F2D"/>
    <w:rsid w:val="00815068"/>
    <w:rsid w:val="00815635"/>
    <w:rsid w:val="00816017"/>
    <w:rsid w:val="00816285"/>
    <w:rsid w:val="008162EB"/>
    <w:rsid w:val="008163D9"/>
    <w:rsid w:val="00816683"/>
    <w:rsid w:val="008169D0"/>
    <w:rsid w:val="00816DCA"/>
    <w:rsid w:val="00816E8B"/>
    <w:rsid w:val="00817203"/>
    <w:rsid w:val="008177BB"/>
    <w:rsid w:val="00817B9C"/>
    <w:rsid w:val="00817C32"/>
    <w:rsid w:val="00817EE0"/>
    <w:rsid w:val="0082034D"/>
    <w:rsid w:val="008204CF"/>
    <w:rsid w:val="00820AF7"/>
    <w:rsid w:val="00821007"/>
    <w:rsid w:val="008210FB"/>
    <w:rsid w:val="008212D0"/>
    <w:rsid w:val="0082135A"/>
    <w:rsid w:val="00821477"/>
    <w:rsid w:val="00821C2E"/>
    <w:rsid w:val="00821D1A"/>
    <w:rsid w:val="00821D38"/>
    <w:rsid w:val="00821D3E"/>
    <w:rsid w:val="00821F7D"/>
    <w:rsid w:val="00822320"/>
    <w:rsid w:val="00822AB2"/>
    <w:rsid w:val="00822AC3"/>
    <w:rsid w:val="00823046"/>
    <w:rsid w:val="00823094"/>
    <w:rsid w:val="008232A8"/>
    <w:rsid w:val="008232F2"/>
    <w:rsid w:val="00823AD8"/>
    <w:rsid w:val="00823B66"/>
    <w:rsid w:val="008240A6"/>
    <w:rsid w:val="0082450A"/>
    <w:rsid w:val="008247F4"/>
    <w:rsid w:val="00824E5E"/>
    <w:rsid w:val="00824E73"/>
    <w:rsid w:val="00824EDF"/>
    <w:rsid w:val="008250C1"/>
    <w:rsid w:val="00825F44"/>
    <w:rsid w:val="00826004"/>
    <w:rsid w:val="008262B9"/>
    <w:rsid w:val="0082666F"/>
    <w:rsid w:val="00826B4E"/>
    <w:rsid w:val="00826FAB"/>
    <w:rsid w:val="00827029"/>
    <w:rsid w:val="0082717E"/>
    <w:rsid w:val="00827626"/>
    <w:rsid w:val="0082764B"/>
    <w:rsid w:val="00827970"/>
    <w:rsid w:val="00827999"/>
    <w:rsid w:val="00827CA4"/>
    <w:rsid w:val="00827D6C"/>
    <w:rsid w:val="00827E14"/>
    <w:rsid w:val="00827F31"/>
    <w:rsid w:val="00830249"/>
    <w:rsid w:val="008302B7"/>
    <w:rsid w:val="008303F1"/>
    <w:rsid w:val="00831097"/>
    <w:rsid w:val="0083140F"/>
    <w:rsid w:val="008315D0"/>
    <w:rsid w:val="00831833"/>
    <w:rsid w:val="00831927"/>
    <w:rsid w:val="00832160"/>
    <w:rsid w:val="0083238C"/>
    <w:rsid w:val="008324CE"/>
    <w:rsid w:val="00832731"/>
    <w:rsid w:val="00832A12"/>
    <w:rsid w:val="00832E65"/>
    <w:rsid w:val="00832F20"/>
    <w:rsid w:val="008334B5"/>
    <w:rsid w:val="00833A2D"/>
    <w:rsid w:val="00833B00"/>
    <w:rsid w:val="00833B21"/>
    <w:rsid w:val="0083409C"/>
    <w:rsid w:val="008340A0"/>
    <w:rsid w:val="00834132"/>
    <w:rsid w:val="00834470"/>
    <w:rsid w:val="00834645"/>
    <w:rsid w:val="008350A3"/>
    <w:rsid w:val="008350BA"/>
    <w:rsid w:val="00835188"/>
    <w:rsid w:val="0083533D"/>
    <w:rsid w:val="008355D9"/>
    <w:rsid w:val="008358D2"/>
    <w:rsid w:val="008359C0"/>
    <w:rsid w:val="00835DB6"/>
    <w:rsid w:val="00835E3E"/>
    <w:rsid w:val="00835ED8"/>
    <w:rsid w:val="00836343"/>
    <w:rsid w:val="00836521"/>
    <w:rsid w:val="008373A8"/>
    <w:rsid w:val="00837414"/>
    <w:rsid w:val="00837DBB"/>
    <w:rsid w:val="00837DEA"/>
    <w:rsid w:val="0084009B"/>
    <w:rsid w:val="008403D8"/>
    <w:rsid w:val="00840857"/>
    <w:rsid w:val="00840BD4"/>
    <w:rsid w:val="00840C76"/>
    <w:rsid w:val="00840DA2"/>
    <w:rsid w:val="00840DAB"/>
    <w:rsid w:val="00841176"/>
    <w:rsid w:val="0084155B"/>
    <w:rsid w:val="0084180C"/>
    <w:rsid w:val="008418AD"/>
    <w:rsid w:val="00841ACA"/>
    <w:rsid w:val="00841AD2"/>
    <w:rsid w:val="008420EC"/>
    <w:rsid w:val="00842E08"/>
    <w:rsid w:val="008435FA"/>
    <w:rsid w:val="008438B4"/>
    <w:rsid w:val="00844184"/>
    <w:rsid w:val="00844475"/>
    <w:rsid w:val="008445A8"/>
    <w:rsid w:val="00844684"/>
    <w:rsid w:val="00844B0F"/>
    <w:rsid w:val="00844C02"/>
    <w:rsid w:val="00844E1E"/>
    <w:rsid w:val="008458FD"/>
    <w:rsid w:val="00845A1F"/>
    <w:rsid w:val="00845A9D"/>
    <w:rsid w:val="00845C60"/>
    <w:rsid w:val="008460B2"/>
    <w:rsid w:val="0084632B"/>
    <w:rsid w:val="008463BF"/>
    <w:rsid w:val="00846731"/>
    <w:rsid w:val="008467C0"/>
    <w:rsid w:val="00846A00"/>
    <w:rsid w:val="00846A97"/>
    <w:rsid w:val="00846B6A"/>
    <w:rsid w:val="00846F3E"/>
    <w:rsid w:val="00847146"/>
    <w:rsid w:val="00847736"/>
    <w:rsid w:val="008477BC"/>
    <w:rsid w:val="00847D91"/>
    <w:rsid w:val="00850451"/>
    <w:rsid w:val="00850851"/>
    <w:rsid w:val="008508B6"/>
    <w:rsid w:val="00850C2F"/>
    <w:rsid w:val="00850D9F"/>
    <w:rsid w:val="00850F38"/>
    <w:rsid w:val="00850FAC"/>
    <w:rsid w:val="00851485"/>
    <w:rsid w:val="00851777"/>
    <w:rsid w:val="00851FE3"/>
    <w:rsid w:val="00852221"/>
    <w:rsid w:val="00852B65"/>
    <w:rsid w:val="00852CE2"/>
    <w:rsid w:val="00852D5C"/>
    <w:rsid w:val="00853960"/>
    <w:rsid w:val="00853EAC"/>
    <w:rsid w:val="00853FDD"/>
    <w:rsid w:val="00854267"/>
    <w:rsid w:val="008548A0"/>
    <w:rsid w:val="00854950"/>
    <w:rsid w:val="00854BF8"/>
    <w:rsid w:val="00854C4A"/>
    <w:rsid w:val="00854EEE"/>
    <w:rsid w:val="00855021"/>
    <w:rsid w:val="00855070"/>
    <w:rsid w:val="008550E6"/>
    <w:rsid w:val="008554DB"/>
    <w:rsid w:val="00855719"/>
    <w:rsid w:val="00856112"/>
    <w:rsid w:val="008563BD"/>
    <w:rsid w:val="00856406"/>
    <w:rsid w:val="00856419"/>
    <w:rsid w:val="0085660F"/>
    <w:rsid w:val="0085670E"/>
    <w:rsid w:val="0085683A"/>
    <w:rsid w:val="0085696F"/>
    <w:rsid w:val="00856B7D"/>
    <w:rsid w:val="00856BBE"/>
    <w:rsid w:val="00856BF9"/>
    <w:rsid w:val="00856DEE"/>
    <w:rsid w:val="008573E8"/>
    <w:rsid w:val="0085744D"/>
    <w:rsid w:val="0085775C"/>
    <w:rsid w:val="00857A27"/>
    <w:rsid w:val="00857FF5"/>
    <w:rsid w:val="008600D0"/>
    <w:rsid w:val="00860866"/>
    <w:rsid w:val="00860B61"/>
    <w:rsid w:val="00861518"/>
    <w:rsid w:val="0086187A"/>
    <w:rsid w:val="00861AB2"/>
    <w:rsid w:val="00862304"/>
    <w:rsid w:val="008628AB"/>
    <w:rsid w:val="0086296B"/>
    <w:rsid w:val="00862B27"/>
    <w:rsid w:val="00862D5B"/>
    <w:rsid w:val="00862DA9"/>
    <w:rsid w:val="0086300E"/>
    <w:rsid w:val="00863036"/>
    <w:rsid w:val="00863240"/>
    <w:rsid w:val="008632BA"/>
    <w:rsid w:val="00863817"/>
    <w:rsid w:val="0086386F"/>
    <w:rsid w:val="0086388A"/>
    <w:rsid w:val="0086397B"/>
    <w:rsid w:val="0086399E"/>
    <w:rsid w:val="00863A86"/>
    <w:rsid w:val="00863ACB"/>
    <w:rsid w:val="00864108"/>
    <w:rsid w:val="0086411C"/>
    <w:rsid w:val="00864287"/>
    <w:rsid w:val="00864801"/>
    <w:rsid w:val="008649C1"/>
    <w:rsid w:val="00864C9D"/>
    <w:rsid w:val="008659B1"/>
    <w:rsid w:val="00865F35"/>
    <w:rsid w:val="00866422"/>
    <w:rsid w:val="00867515"/>
    <w:rsid w:val="00867705"/>
    <w:rsid w:val="00867807"/>
    <w:rsid w:val="008678BD"/>
    <w:rsid w:val="008678D1"/>
    <w:rsid w:val="00867E92"/>
    <w:rsid w:val="00870151"/>
    <w:rsid w:val="00870208"/>
    <w:rsid w:val="00870A4A"/>
    <w:rsid w:val="00870AE1"/>
    <w:rsid w:val="00870E2E"/>
    <w:rsid w:val="008715BD"/>
    <w:rsid w:val="00871B2C"/>
    <w:rsid w:val="00872191"/>
    <w:rsid w:val="008727FC"/>
    <w:rsid w:val="00872925"/>
    <w:rsid w:val="0087297C"/>
    <w:rsid w:val="008729BC"/>
    <w:rsid w:val="00872BF7"/>
    <w:rsid w:val="00872C88"/>
    <w:rsid w:val="00872DA8"/>
    <w:rsid w:val="00873052"/>
    <w:rsid w:val="0087315A"/>
    <w:rsid w:val="008732AA"/>
    <w:rsid w:val="00873427"/>
    <w:rsid w:val="00873A3D"/>
    <w:rsid w:val="00873B2C"/>
    <w:rsid w:val="00873CC4"/>
    <w:rsid w:val="00873DCE"/>
    <w:rsid w:val="00873FE5"/>
    <w:rsid w:val="008744EA"/>
    <w:rsid w:val="00874560"/>
    <w:rsid w:val="008745BA"/>
    <w:rsid w:val="00874607"/>
    <w:rsid w:val="00874A45"/>
    <w:rsid w:val="00874B8B"/>
    <w:rsid w:val="00875A5F"/>
    <w:rsid w:val="00876210"/>
    <w:rsid w:val="0087663A"/>
    <w:rsid w:val="008766A5"/>
    <w:rsid w:val="0087693F"/>
    <w:rsid w:val="00876CE9"/>
    <w:rsid w:val="00876F4F"/>
    <w:rsid w:val="00877073"/>
    <w:rsid w:val="00877688"/>
    <w:rsid w:val="0087773B"/>
    <w:rsid w:val="00877FD7"/>
    <w:rsid w:val="00880031"/>
    <w:rsid w:val="00880070"/>
    <w:rsid w:val="008800AF"/>
    <w:rsid w:val="008801D0"/>
    <w:rsid w:val="0088047E"/>
    <w:rsid w:val="00880568"/>
    <w:rsid w:val="00880596"/>
    <w:rsid w:val="0088097A"/>
    <w:rsid w:val="00880E7A"/>
    <w:rsid w:val="008811B6"/>
    <w:rsid w:val="00881257"/>
    <w:rsid w:val="008813C8"/>
    <w:rsid w:val="00881F45"/>
    <w:rsid w:val="008822C5"/>
    <w:rsid w:val="008823BC"/>
    <w:rsid w:val="008828B0"/>
    <w:rsid w:val="00883005"/>
    <w:rsid w:val="00883053"/>
    <w:rsid w:val="00883134"/>
    <w:rsid w:val="00883662"/>
    <w:rsid w:val="00883745"/>
    <w:rsid w:val="00883D41"/>
    <w:rsid w:val="00883DCB"/>
    <w:rsid w:val="00883F3E"/>
    <w:rsid w:val="0088431A"/>
    <w:rsid w:val="008845D0"/>
    <w:rsid w:val="0088468E"/>
    <w:rsid w:val="008848A8"/>
    <w:rsid w:val="00884C28"/>
    <w:rsid w:val="0088505F"/>
    <w:rsid w:val="008850B6"/>
    <w:rsid w:val="0088549E"/>
    <w:rsid w:val="00885BE5"/>
    <w:rsid w:val="00885EE8"/>
    <w:rsid w:val="008863E7"/>
    <w:rsid w:val="00886668"/>
    <w:rsid w:val="00886888"/>
    <w:rsid w:val="00886A76"/>
    <w:rsid w:val="00886D84"/>
    <w:rsid w:val="008876FA"/>
    <w:rsid w:val="0088776B"/>
    <w:rsid w:val="00887881"/>
    <w:rsid w:val="00887A15"/>
    <w:rsid w:val="00887B1C"/>
    <w:rsid w:val="00887EEA"/>
    <w:rsid w:val="008901FC"/>
    <w:rsid w:val="008903B3"/>
    <w:rsid w:val="00890596"/>
    <w:rsid w:val="00890882"/>
    <w:rsid w:val="00890B2A"/>
    <w:rsid w:val="00890B39"/>
    <w:rsid w:val="00890B3A"/>
    <w:rsid w:val="00890D1B"/>
    <w:rsid w:val="00890EDA"/>
    <w:rsid w:val="00890EEF"/>
    <w:rsid w:val="00891068"/>
    <w:rsid w:val="00891369"/>
    <w:rsid w:val="00891C05"/>
    <w:rsid w:val="00891C9A"/>
    <w:rsid w:val="008921BF"/>
    <w:rsid w:val="0089262D"/>
    <w:rsid w:val="00892CEB"/>
    <w:rsid w:val="00892E0B"/>
    <w:rsid w:val="00893358"/>
    <w:rsid w:val="00893875"/>
    <w:rsid w:val="0089399E"/>
    <w:rsid w:val="00893DD8"/>
    <w:rsid w:val="00893E17"/>
    <w:rsid w:val="008948F5"/>
    <w:rsid w:val="00894A88"/>
    <w:rsid w:val="00894B8A"/>
    <w:rsid w:val="00894C06"/>
    <w:rsid w:val="00894C8F"/>
    <w:rsid w:val="008951CB"/>
    <w:rsid w:val="0089551D"/>
    <w:rsid w:val="008956BD"/>
    <w:rsid w:val="008958E9"/>
    <w:rsid w:val="00895919"/>
    <w:rsid w:val="008963C6"/>
    <w:rsid w:val="00896518"/>
    <w:rsid w:val="00896557"/>
    <w:rsid w:val="00896B66"/>
    <w:rsid w:val="00896E4B"/>
    <w:rsid w:val="00896FFA"/>
    <w:rsid w:val="0089704A"/>
    <w:rsid w:val="008974EF"/>
    <w:rsid w:val="0089757E"/>
    <w:rsid w:val="008977A9"/>
    <w:rsid w:val="008978BC"/>
    <w:rsid w:val="00897983"/>
    <w:rsid w:val="00897D87"/>
    <w:rsid w:val="00897EC1"/>
    <w:rsid w:val="008A0006"/>
    <w:rsid w:val="008A0152"/>
    <w:rsid w:val="008A0208"/>
    <w:rsid w:val="008A05C6"/>
    <w:rsid w:val="008A068E"/>
    <w:rsid w:val="008A076F"/>
    <w:rsid w:val="008A0A66"/>
    <w:rsid w:val="008A0BC0"/>
    <w:rsid w:val="008A0C26"/>
    <w:rsid w:val="008A0CF6"/>
    <w:rsid w:val="008A0E87"/>
    <w:rsid w:val="008A1487"/>
    <w:rsid w:val="008A1713"/>
    <w:rsid w:val="008A188B"/>
    <w:rsid w:val="008A1C65"/>
    <w:rsid w:val="008A1C89"/>
    <w:rsid w:val="008A2232"/>
    <w:rsid w:val="008A2538"/>
    <w:rsid w:val="008A2704"/>
    <w:rsid w:val="008A2A05"/>
    <w:rsid w:val="008A2BC6"/>
    <w:rsid w:val="008A2EA1"/>
    <w:rsid w:val="008A341B"/>
    <w:rsid w:val="008A365D"/>
    <w:rsid w:val="008A3688"/>
    <w:rsid w:val="008A3F1F"/>
    <w:rsid w:val="008A3F2C"/>
    <w:rsid w:val="008A448F"/>
    <w:rsid w:val="008A44CA"/>
    <w:rsid w:val="008A458B"/>
    <w:rsid w:val="008A47B1"/>
    <w:rsid w:val="008A47FB"/>
    <w:rsid w:val="008A49E7"/>
    <w:rsid w:val="008A5C77"/>
    <w:rsid w:val="008A5D69"/>
    <w:rsid w:val="008A5E01"/>
    <w:rsid w:val="008A612B"/>
    <w:rsid w:val="008A64A1"/>
    <w:rsid w:val="008A659C"/>
    <w:rsid w:val="008A667D"/>
    <w:rsid w:val="008A68D6"/>
    <w:rsid w:val="008A6A6A"/>
    <w:rsid w:val="008A6B05"/>
    <w:rsid w:val="008A6EE8"/>
    <w:rsid w:val="008A7161"/>
    <w:rsid w:val="008A7B51"/>
    <w:rsid w:val="008A7EA2"/>
    <w:rsid w:val="008B0076"/>
    <w:rsid w:val="008B00F4"/>
    <w:rsid w:val="008B03FC"/>
    <w:rsid w:val="008B0423"/>
    <w:rsid w:val="008B0597"/>
    <w:rsid w:val="008B0659"/>
    <w:rsid w:val="008B088C"/>
    <w:rsid w:val="008B0B67"/>
    <w:rsid w:val="008B0C57"/>
    <w:rsid w:val="008B0D7A"/>
    <w:rsid w:val="008B1053"/>
    <w:rsid w:val="008B1508"/>
    <w:rsid w:val="008B161E"/>
    <w:rsid w:val="008B1833"/>
    <w:rsid w:val="008B18A9"/>
    <w:rsid w:val="008B1A4C"/>
    <w:rsid w:val="008B1EA8"/>
    <w:rsid w:val="008B2119"/>
    <w:rsid w:val="008B2197"/>
    <w:rsid w:val="008B21D6"/>
    <w:rsid w:val="008B2339"/>
    <w:rsid w:val="008B24F4"/>
    <w:rsid w:val="008B2B4B"/>
    <w:rsid w:val="008B2BC1"/>
    <w:rsid w:val="008B30E0"/>
    <w:rsid w:val="008B3622"/>
    <w:rsid w:val="008B3933"/>
    <w:rsid w:val="008B3D5D"/>
    <w:rsid w:val="008B469C"/>
    <w:rsid w:val="008B4A1B"/>
    <w:rsid w:val="008B4B8F"/>
    <w:rsid w:val="008B4E5F"/>
    <w:rsid w:val="008B4EB9"/>
    <w:rsid w:val="008B51C0"/>
    <w:rsid w:val="008B5743"/>
    <w:rsid w:val="008B589B"/>
    <w:rsid w:val="008B5C02"/>
    <w:rsid w:val="008B5C68"/>
    <w:rsid w:val="008B5D51"/>
    <w:rsid w:val="008B6371"/>
    <w:rsid w:val="008B663B"/>
    <w:rsid w:val="008B68E0"/>
    <w:rsid w:val="008B6C97"/>
    <w:rsid w:val="008B6D89"/>
    <w:rsid w:val="008B6F27"/>
    <w:rsid w:val="008B6FCC"/>
    <w:rsid w:val="008B77B9"/>
    <w:rsid w:val="008B781D"/>
    <w:rsid w:val="008C0059"/>
    <w:rsid w:val="008C076F"/>
    <w:rsid w:val="008C0BC9"/>
    <w:rsid w:val="008C0BF0"/>
    <w:rsid w:val="008C1185"/>
    <w:rsid w:val="008C132E"/>
    <w:rsid w:val="008C1460"/>
    <w:rsid w:val="008C1713"/>
    <w:rsid w:val="008C177E"/>
    <w:rsid w:val="008C1A03"/>
    <w:rsid w:val="008C1ADA"/>
    <w:rsid w:val="008C1D9C"/>
    <w:rsid w:val="008C1E4E"/>
    <w:rsid w:val="008C1E6F"/>
    <w:rsid w:val="008C1F03"/>
    <w:rsid w:val="008C205C"/>
    <w:rsid w:val="008C25A0"/>
    <w:rsid w:val="008C2AB8"/>
    <w:rsid w:val="008C3431"/>
    <w:rsid w:val="008C34A0"/>
    <w:rsid w:val="008C3621"/>
    <w:rsid w:val="008C36E5"/>
    <w:rsid w:val="008C4110"/>
    <w:rsid w:val="008C483E"/>
    <w:rsid w:val="008C4873"/>
    <w:rsid w:val="008C4A20"/>
    <w:rsid w:val="008C4B6A"/>
    <w:rsid w:val="008C4FE1"/>
    <w:rsid w:val="008C5B36"/>
    <w:rsid w:val="008C615C"/>
    <w:rsid w:val="008C6898"/>
    <w:rsid w:val="008C6D3D"/>
    <w:rsid w:val="008C7353"/>
    <w:rsid w:val="008C756D"/>
    <w:rsid w:val="008C798D"/>
    <w:rsid w:val="008D0044"/>
    <w:rsid w:val="008D0065"/>
    <w:rsid w:val="008D023E"/>
    <w:rsid w:val="008D05F9"/>
    <w:rsid w:val="008D080B"/>
    <w:rsid w:val="008D08A5"/>
    <w:rsid w:val="008D0EFE"/>
    <w:rsid w:val="008D1017"/>
    <w:rsid w:val="008D13F9"/>
    <w:rsid w:val="008D1683"/>
    <w:rsid w:val="008D1A4B"/>
    <w:rsid w:val="008D1BD1"/>
    <w:rsid w:val="008D28CE"/>
    <w:rsid w:val="008D2DA2"/>
    <w:rsid w:val="008D315C"/>
    <w:rsid w:val="008D323A"/>
    <w:rsid w:val="008D375A"/>
    <w:rsid w:val="008D3A60"/>
    <w:rsid w:val="008D3F97"/>
    <w:rsid w:val="008D41AF"/>
    <w:rsid w:val="008D4384"/>
    <w:rsid w:val="008D46B9"/>
    <w:rsid w:val="008D4A62"/>
    <w:rsid w:val="008D4F95"/>
    <w:rsid w:val="008D517F"/>
    <w:rsid w:val="008D53FB"/>
    <w:rsid w:val="008D5517"/>
    <w:rsid w:val="008D55E3"/>
    <w:rsid w:val="008D56CC"/>
    <w:rsid w:val="008D5739"/>
    <w:rsid w:val="008D57A1"/>
    <w:rsid w:val="008D57C6"/>
    <w:rsid w:val="008D5B8A"/>
    <w:rsid w:val="008D5BE5"/>
    <w:rsid w:val="008D62E6"/>
    <w:rsid w:val="008D66B2"/>
    <w:rsid w:val="008D6E45"/>
    <w:rsid w:val="008D6EA4"/>
    <w:rsid w:val="008D710C"/>
    <w:rsid w:val="008D71DF"/>
    <w:rsid w:val="008D74D2"/>
    <w:rsid w:val="008D77ED"/>
    <w:rsid w:val="008D7AC3"/>
    <w:rsid w:val="008D7B95"/>
    <w:rsid w:val="008D7B98"/>
    <w:rsid w:val="008E0171"/>
    <w:rsid w:val="008E03C5"/>
    <w:rsid w:val="008E05F9"/>
    <w:rsid w:val="008E06B9"/>
    <w:rsid w:val="008E09A5"/>
    <w:rsid w:val="008E0A26"/>
    <w:rsid w:val="008E0BA8"/>
    <w:rsid w:val="008E0BB5"/>
    <w:rsid w:val="008E0D36"/>
    <w:rsid w:val="008E0D51"/>
    <w:rsid w:val="008E0E01"/>
    <w:rsid w:val="008E16BA"/>
    <w:rsid w:val="008E16EB"/>
    <w:rsid w:val="008E17BE"/>
    <w:rsid w:val="008E1B95"/>
    <w:rsid w:val="008E1C71"/>
    <w:rsid w:val="008E22DA"/>
    <w:rsid w:val="008E23A2"/>
    <w:rsid w:val="008E3317"/>
    <w:rsid w:val="008E33E5"/>
    <w:rsid w:val="008E365A"/>
    <w:rsid w:val="008E3AAD"/>
    <w:rsid w:val="008E3DD1"/>
    <w:rsid w:val="008E411A"/>
    <w:rsid w:val="008E442C"/>
    <w:rsid w:val="008E47D5"/>
    <w:rsid w:val="008E4900"/>
    <w:rsid w:val="008E49EB"/>
    <w:rsid w:val="008E4B12"/>
    <w:rsid w:val="008E4C9D"/>
    <w:rsid w:val="008E4E17"/>
    <w:rsid w:val="008E53D5"/>
    <w:rsid w:val="008E5C43"/>
    <w:rsid w:val="008E604E"/>
    <w:rsid w:val="008E63A3"/>
    <w:rsid w:val="008E6B1A"/>
    <w:rsid w:val="008E6F16"/>
    <w:rsid w:val="008E7074"/>
    <w:rsid w:val="008E73B4"/>
    <w:rsid w:val="008E774F"/>
    <w:rsid w:val="008E785F"/>
    <w:rsid w:val="008E79C1"/>
    <w:rsid w:val="008E7BFC"/>
    <w:rsid w:val="008E7C4B"/>
    <w:rsid w:val="008E7E1D"/>
    <w:rsid w:val="008E7EF2"/>
    <w:rsid w:val="008F012D"/>
    <w:rsid w:val="008F0740"/>
    <w:rsid w:val="008F083C"/>
    <w:rsid w:val="008F0B1E"/>
    <w:rsid w:val="008F0DBE"/>
    <w:rsid w:val="008F133A"/>
    <w:rsid w:val="008F1688"/>
    <w:rsid w:val="008F1798"/>
    <w:rsid w:val="008F18D0"/>
    <w:rsid w:val="008F1D92"/>
    <w:rsid w:val="008F296A"/>
    <w:rsid w:val="008F2A7B"/>
    <w:rsid w:val="008F2DB2"/>
    <w:rsid w:val="008F2E09"/>
    <w:rsid w:val="008F31FE"/>
    <w:rsid w:val="008F3319"/>
    <w:rsid w:val="008F398B"/>
    <w:rsid w:val="008F39C1"/>
    <w:rsid w:val="008F4081"/>
    <w:rsid w:val="008F40F5"/>
    <w:rsid w:val="008F4347"/>
    <w:rsid w:val="008F445A"/>
    <w:rsid w:val="008F46CD"/>
    <w:rsid w:val="008F47DC"/>
    <w:rsid w:val="008F4881"/>
    <w:rsid w:val="008F4ACE"/>
    <w:rsid w:val="008F57AD"/>
    <w:rsid w:val="008F58F1"/>
    <w:rsid w:val="008F5978"/>
    <w:rsid w:val="008F5A79"/>
    <w:rsid w:val="008F5D11"/>
    <w:rsid w:val="008F5E65"/>
    <w:rsid w:val="008F5F71"/>
    <w:rsid w:val="008F680B"/>
    <w:rsid w:val="008F6964"/>
    <w:rsid w:val="008F6A64"/>
    <w:rsid w:val="008F6C63"/>
    <w:rsid w:val="008F7BB3"/>
    <w:rsid w:val="008F7DD0"/>
    <w:rsid w:val="008F7F87"/>
    <w:rsid w:val="009002D1"/>
    <w:rsid w:val="009005D9"/>
    <w:rsid w:val="009008B4"/>
    <w:rsid w:val="00900A20"/>
    <w:rsid w:val="00900C31"/>
    <w:rsid w:val="00900DE2"/>
    <w:rsid w:val="00901192"/>
    <w:rsid w:val="009015FD"/>
    <w:rsid w:val="00901904"/>
    <w:rsid w:val="00901C20"/>
    <w:rsid w:val="00902456"/>
    <w:rsid w:val="00902516"/>
    <w:rsid w:val="009028A1"/>
    <w:rsid w:val="00902F72"/>
    <w:rsid w:val="00902FE4"/>
    <w:rsid w:val="0090311C"/>
    <w:rsid w:val="0090321C"/>
    <w:rsid w:val="009032D8"/>
    <w:rsid w:val="00903368"/>
    <w:rsid w:val="009036AE"/>
    <w:rsid w:val="00903930"/>
    <w:rsid w:val="00903B87"/>
    <w:rsid w:val="00903CA2"/>
    <w:rsid w:val="00903F2D"/>
    <w:rsid w:val="00904037"/>
    <w:rsid w:val="00904193"/>
    <w:rsid w:val="00904294"/>
    <w:rsid w:val="00904501"/>
    <w:rsid w:val="009045AD"/>
    <w:rsid w:val="00904C23"/>
    <w:rsid w:val="009055FE"/>
    <w:rsid w:val="0090573C"/>
    <w:rsid w:val="00905A7C"/>
    <w:rsid w:val="00905D55"/>
    <w:rsid w:val="00905DA2"/>
    <w:rsid w:val="00905FA9"/>
    <w:rsid w:val="00906F9B"/>
    <w:rsid w:val="0090753E"/>
    <w:rsid w:val="00907A18"/>
    <w:rsid w:val="00907DA1"/>
    <w:rsid w:val="00907DF1"/>
    <w:rsid w:val="009100E6"/>
    <w:rsid w:val="009102EF"/>
    <w:rsid w:val="00910739"/>
    <w:rsid w:val="00910B21"/>
    <w:rsid w:val="00910B95"/>
    <w:rsid w:val="00910C7D"/>
    <w:rsid w:val="00911151"/>
    <w:rsid w:val="00911186"/>
    <w:rsid w:val="0091118B"/>
    <w:rsid w:val="00911E8D"/>
    <w:rsid w:val="009120F5"/>
    <w:rsid w:val="00912216"/>
    <w:rsid w:val="00912279"/>
    <w:rsid w:val="00912696"/>
    <w:rsid w:val="00912843"/>
    <w:rsid w:val="00912D07"/>
    <w:rsid w:val="00913190"/>
    <w:rsid w:val="0091369E"/>
    <w:rsid w:val="00914530"/>
    <w:rsid w:val="00914554"/>
    <w:rsid w:val="00914A7B"/>
    <w:rsid w:val="00914CFD"/>
    <w:rsid w:val="00914F97"/>
    <w:rsid w:val="0091502F"/>
    <w:rsid w:val="00915182"/>
    <w:rsid w:val="009154C0"/>
    <w:rsid w:val="0091550C"/>
    <w:rsid w:val="00915550"/>
    <w:rsid w:val="0091578E"/>
    <w:rsid w:val="009158EC"/>
    <w:rsid w:val="00915A31"/>
    <w:rsid w:val="00915B38"/>
    <w:rsid w:val="00915B53"/>
    <w:rsid w:val="009161C3"/>
    <w:rsid w:val="009164BC"/>
    <w:rsid w:val="009164F6"/>
    <w:rsid w:val="0091666E"/>
    <w:rsid w:val="00916BAE"/>
    <w:rsid w:val="00916CED"/>
    <w:rsid w:val="00916F36"/>
    <w:rsid w:val="009170B5"/>
    <w:rsid w:val="009171FD"/>
    <w:rsid w:val="009173BC"/>
    <w:rsid w:val="0091753F"/>
    <w:rsid w:val="009179A3"/>
    <w:rsid w:val="009204C3"/>
    <w:rsid w:val="00920556"/>
    <w:rsid w:val="0092056E"/>
    <w:rsid w:val="00920738"/>
    <w:rsid w:val="009208FB"/>
    <w:rsid w:val="009209C5"/>
    <w:rsid w:val="00920A9A"/>
    <w:rsid w:val="00921347"/>
    <w:rsid w:val="0092140A"/>
    <w:rsid w:val="009216EE"/>
    <w:rsid w:val="00921832"/>
    <w:rsid w:val="00921C07"/>
    <w:rsid w:val="00921C54"/>
    <w:rsid w:val="00921F40"/>
    <w:rsid w:val="00922235"/>
    <w:rsid w:val="0092277C"/>
    <w:rsid w:val="0092305E"/>
    <w:rsid w:val="0092314F"/>
    <w:rsid w:val="0092326F"/>
    <w:rsid w:val="0092380F"/>
    <w:rsid w:val="00923D64"/>
    <w:rsid w:val="00923E11"/>
    <w:rsid w:val="0092459D"/>
    <w:rsid w:val="00924607"/>
    <w:rsid w:val="0092481F"/>
    <w:rsid w:val="0092490A"/>
    <w:rsid w:val="00924B72"/>
    <w:rsid w:val="00924D04"/>
    <w:rsid w:val="009250A0"/>
    <w:rsid w:val="00925601"/>
    <w:rsid w:val="00925AF8"/>
    <w:rsid w:val="009262B9"/>
    <w:rsid w:val="00926996"/>
    <w:rsid w:val="009273A2"/>
    <w:rsid w:val="009273FB"/>
    <w:rsid w:val="00927619"/>
    <w:rsid w:val="009278FE"/>
    <w:rsid w:val="009279CA"/>
    <w:rsid w:val="009304D8"/>
    <w:rsid w:val="00930857"/>
    <w:rsid w:val="009308D4"/>
    <w:rsid w:val="00930A6B"/>
    <w:rsid w:val="00930C6A"/>
    <w:rsid w:val="009311A7"/>
    <w:rsid w:val="00931271"/>
    <w:rsid w:val="00931829"/>
    <w:rsid w:val="009320DF"/>
    <w:rsid w:val="00932987"/>
    <w:rsid w:val="00932E88"/>
    <w:rsid w:val="009331E4"/>
    <w:rsid w:val="0093343F"/>
    <w:rsid w:val="00933775"/>
    <w:rsid w:val="0093385A"/>
    <w:rsid w:val="009339DA"/>
    <w:rsid w:val="00933AF0"/>
    <w:rsid w:val="0093403E"/>
    <w:rsid w:val="00934229"/>
    <w:rsid w:val="009348DC"/>
    <w:rsid w:val="00934B1C"/>
    <w:rsid w:val="00934CB1"/>
    <w:rsid w:val="00934D07"/>
    <w:rsid w:val="00934F33"/>
    <w:rsid w:val="009351B7"/>
    <w:rsid w:val="00935C58"/>
    <w:rsid w:val="009363E1"/>
    <w:rsid w:val="0093701D"/>
    <w:rsid w:val="009371C3"/>
    <w:rsid w:val="009371F9"/>
    <w:rsid w:val="00937263"/>
    <w:rsid w:val="009377AF"/>
    <w:rsid w:val="00937CA1"/>
    <w:rsid w:val="00937CFA"/>
    <w:rsid w:val="009400D3"/>
    <w:rsid w:val="00940213"/>
    <w:rsid w:val="00940291"/>
    <w:rsid w:val="00940676"/>
    <w:rsid w:val="00940927"/>
    <w:rsid w:val="00940F85"/>
    <w:rsid w:val="00941278"/>
    <w:rsid w:val="009412D4"/>
    <w:rsid w:val="0094164A"/>
    <w:rsid w:val="00941B45"/>
    <w:rsid w:val="00942113"/>
    <w:rsid w:val="00942408"/>
    <w:rsid w:val="00942905"/>
    <w:rsid w:val="00942E8C"/>
    <w:rsid w:val="0094355D"/>
    <w:rsid w:val="009435E6"/>
    <w:rsid w:val="00943C94"/>
    <w:rsid w:val="00944415"/>
    <w:rsid w:val="009445D0"/>
    <w:rsid w:val="00944ECA"/>
    <w:rsid w:val="009461F6"/>
    <w:rsid w:val="0094649D"/>
    <w:rsid w:val="00946AA2"/>
    <w:rsid w:val="00946C3A"/>
    <w:rsid w:val="00946E8F"/>
    <w:rsid w:val="00947482"/>
    <w:rsid w:val="0094770B"/>
    <w:rsid w:val="00947D4F"/>
    <w:rsid w:val="00947F77"/>
    <w:rsid w:val="009502F3"/>
    <w:rsid w:val="0095033B"/>
    <w:rsid w:val="00950443"/>
    <w:rsid w:val="00950775"/>
    <w:rsid w:val="00950ADF"/>
    <w:rsid w:val="00950CDB"/>
    <w:rsid w:val="00950CE7"/>
    <w:rsid w:val="00951122"/>
    <w:rsid w:val="00951157"/>
    <w:rsid w:val="00951B3F"/>
    <w:rsid w:val="00951B5F"/>
    <w:rsid w:val="00951DF0"/>
    <w:rsid w:val="009520D2"/>
    <w:rsid w:val="009522A4"/>
    <w:rsid w:val="00952388"/>
    <w:rsid w:val="009523B1"/>
    <w:rsid w:val="00952741"/>
    <w:rsid w:val="00952C58"/>
    <w:rsid w:val="00952FE5"/>
    <w:rsid w:val="00953D20"/>
    <w:rsid w:val="00954077"/>
    <w:rsid w:val="009543B8"/>
    <w:rsid w:val="00954A0F"/>
    <w:rsid w:val="0095507E"/>
    <w:rsid w:val="00955106"/>
    <w:rsid w:val="0095546C"/>
    <w:rsid w:val="009554AD"/>
    <w:rsid w:val="00955677"/>
    <w:rsid w:val="00955709"/>
    <w:rsid w:val="00955832"/>
    <w:rsid w:val="00955F2E"/>
    <w:rsid w:val="009560F3"/>
    <w:rsid w:val="009562C9"/>
    <w:rsid w:val="009567AB"/>
    <w:rsid w:val="0095683A"/>
    <w:rsid w:val="00956D49"/>
    <w:rsid w:val="00957138"/>
    <w:rsid w:val="009574FF"/>
    <w:rsid w:val="00957588"/>
    <w:rsid w:val="009577CE"/>
    <w:rsid w:val="00957C7D"/>
    <w:rsid w:val="00957C9B"/>
    <w:rsid w:val="00960044"/>
    <w:rsid w:val="00960367"/>
    <w:rsid w:val="009605EC"/>
    <w:rsid w:val="009606A8"/>
    <w:rsid w:val="009606C3"/>
    <w:rsid w:val="0096086A"/>
    <w:rsid w:val="00960985"/>
    <w:rsid w:val="00960A4D"/>
    <w:rsid w:val="00960CE3"/>
    <w:rsid w:val="00960FF1"/>
    <w:rsid w:val="00961004"/>
    <w:rsid w:val="009618A9"/>
    <w:rsid w:val="00961ABA"/>
    <w:rsid w:val="0096249B"/>
    <w:rsid w:val="009628F6"/>
    <w:rsid w:val="00962F68"/>
    <w:rsid w:val="009631F1"/>
    <w:rsid w:val="00963A0C"/>
    <w:rsid w:val="00963A3E"/>
    <w:rsid w:val="00963DE0"/>
    <w:rsid w:val="0096426B"/>
    <w:rsid w:val="0096429A"/>
    <w:rsid w:val="009643C5"/>
    <w:rsid w:val="009643EB"/>
    <w:rsid w:val="00964430"/>
    <w:rsid w:val="00964440"/>
    <w:rsid w:val="00964492"/>
    <w:rsid w:val="0096459A"/>
    <w:rsid w:val="00964B7D"/>
    <w:rsid w:val="00964D78"/>
    <w:rsid w:val="009652C5"/>
    <w:rsid w:val="009655D9"/>
    <w:rsid w:val="009658AF"/>
    <w:rsid w:val="00965AF0"/>
    <w:rsid w:val="009660EE"/>
    <w:rsid w:val="0096636C"/>
    <w:rsid w:val="0096636D"/>
    <w:rsid w:val="00966462"/>
    <w:rsid w:val="00966678"/>
    <w:rsid w:val="009666E0"/>
    <w:rsid w:val="0096684C"/>
    <w:rsid w:val="009668D5"/>
    <w:rsid w:val="00966B56"/>
    <w:rsid w:val="0096701C"/>
    <w:rsid w:val="00967106"/>
    <w:rsid w:val="00967193"/>
    <w:rsid w:val="009672A0"/>
    <w:rsid w:val="00967764"/>
    <w:rsid w:val="00967A0D"/>
    <w:rsid w:val="00970601"/>
    <w:rsid w:val="00970619"/>
    <w:rsid w:val="0097086A"/>
    <w:rsid w:val="00970A51"/>
    <w:rsid w:val="00971041"/>
    <w:rsid w:val="0097119F"/>
    <w:rsid w:val="009715DA"/>
    <w:rsid w:val="00971704"/>
    <w:rsid w:val="00971B50"/>
    <w:rsid w:val="009722BF"/>
    <w:rsid w:val="00972612"/>
    <w:rsid w:val="00972695"/>
    <w:rsid w:val="009726DE"/>
    <w:rsid w:val="00972BF5"/>
    <w:rsid w:val="00972C49"/>
    <w:rsid w:val="00972CCD"/>
    <w:rsid w:val="0097315A"/>
    <w:rsid w:val="00973192"/>
    <w:rsid w:val="00973244"/>
    <w:rsid w:val="009733A6"/>
    <w:rsid w:val="009733C5"/>
    <w:rsid w:val="0097348F"/>
    <w:rsid w:val="00973494"/>
    <w:rsid w:val="00973738"/>
    <w:rsid w:val="00973908"/>
    <w:rsid w:val="00973B8A"/>
    <w:rsid w:val="00973BC9"/>
    <w:rsid w:val="00973C9A"/>
    <w:rsid w:val="00973D3A"/>
    <w:rsid w:val="00973D94"/>
    <w:rsid w:val="00973FD7"/>
    <w:rsid w:val="00973FE4"/>
    <w:rsid w:val="00974363"/>
    <w:rsid w:val="00974777"/>
    <w:rsid w:val="00974901"/>
    <w:rsid w:val="009749A4"/>
    <w:rsid w:val="00974A2F"/>
    <w:rsid w:val="00974DFF"/>
    <w:rsid w:val="00975199"/>
    <w:rsid w:val="00975356"/>
    <w:rsid w:val="009753EB"/>
    <w:rsid w:val="009754C8"/>
    <w:rsid w:val="00975D63"/>
    <w:rsid w:val="00975F86"/>
    <w:rsid w:val="0097613A"/>
    <w:rsid w:val="009762E6"/>
    <w:rsid w:val="009764A3"/>
    <w:rsid w:val="009764BB"/>
    <w:rsid w:val="00976E85"/>
    <w:rsid w:val="0097742B"/>
    <w:rsid w:val="0097796D"/>
    <w:rsid w:val="00977D56"/>
    <w:rsid w:val="00977F53"/>
    <w:rsid w:val="009803B4"/>
    <w:rsid w:val="00980633"/>
    <w:rsid w:val="0098065F"/>
    <w:rsid w:val="0098090C"/>
    <w:rsid w:val="009809E9"/>
    <w:rsid w:val="00980C34"/>
    <w:rsid w:val="009816C1"/>
    <w:rsid w:val="0098173E"/>
    <w:rsid w:val="009817AE"/>
    <w:rsid w:val="009819FD"/>
    <w:rsid w:val="00982260"/>
    <w:rsid w:val="00982598"/>
    <w:rsid w:val="00982D81"/>
    <w:rsid w:val="009831AA"/>
    <w:rsid w:val="0098368F"/>
    <w:rsid w:val="00983A56"/>
    <w:rsid w:val="00983A6B"/>
    <w:rsid w:val="00983DD6"/>
    <w:rsid w:val="00983E92"/>
    <w:rsid w:val="00983FF2"/>
    <w:rsid w:val="00984545"/>
    <w:rsid w:val="00984C2E"/>
    <w:rsid w:val="009850A5"/>
    <w:rsid w:val="00985217"/>
    <w:rsid w:val="00985296"/>
    <w:rsid w:val="00985395"/>
    <w:rsid w:val="009857C7"/>
    <w:rsid w:val="00985F8A"/>
    <w:rsid w:val="0098623B"/>
    <w:rsid w:val="00986265"/>
    <w:rsid w:val="009863AE"/>
    <w:rsid w:val="0098644A"/>
    <w:rsid w:val="00986856"/>
    <w:rsid w:val="009868DC"/>
    <w:rsid w:val="00986E21"/>
    <w:rsid w:val="00986FEF"/>
    <w:rsid w:val="00987225"/>
    <w:rsid w:val="00987B2C"/>
    <w:rsid w:val="0099056D"/>
    <w:rsid w:val="009905CF"/>
    <w:rsid w:val="00990670"/>
    <w:rsid w:val="009906A6"/>
    <w:rsid w:val="009909FC"/>
    <w:rsid w:val="00990A16"/>
    <w:rsid w:val="00990A7B"/>
    <w:rsid w:val="00990B4F"/>
    <w:rsid w:val="0099103F"/>
    <w:rsid w:val="00991239"/>
    <w:rsid w:val="009914D1"/>
    <w:rsid w:val="0099170D"/>
    <w:rsid w:val="009921A1"/>
    <w:rsid w:val="00992661"/>
    <w:rsid w:val="009928EA"/>
    <w:rsid w:val="00992B88"/>
    <w:rsid w:val="00992BAA"/>
    <w:rsid w:val="00993065"/>
    <w:rsid w:val="009933D5"/>
    <w:rsid w:val="009934BF"/>
    <w:rsid w:val="009935B4"/>
    <w:rsid w:val="009939C0"/>
    <w:rsid w:val="00994358"/>
    <w:rsid w:val="0099440B"/>
    <w:rsid w:val="009944A2"/>
    <w:rsid w:val="00994602"/>
    <w:rsid w:val="00994673"/>
    <w:rsid w:val="009948D8"/>
    <w:rsid w:val="00995455"/>
    <w:rsid w:val="0099592C"/>
    <w:rsid w:val="00995C60"/>
    <w:rsid w:val="00995C7E"/>
    <w:rsid w:val="0099611D"/>
    <w:rsid w:val="00996331"/>
    <w:rsid w:val="0099678B"/>
    <w:rsid w:val="009969F1"/>
    <w:rsid w:val="00996B4D"/>
    <w:rsid w:val="00996E81"/>
    <w:rsid w:val="0099729D"/>
    <w:rsid w:val="009972C8"/>
    <w:rsid w:val="0099740D"/>
    <w:rsid w:val="0099756C"/>
    <w:rsid w:val="009975DE"/>
    <w:rsid w:val="009977C9"/>
    <w:rsid w:val="009979C5"/>
    <w:rsid w:val="00997ACC"/>
    <w:rsid w:val="009A044A"/>
    <w:rsid w:val="009A06C0"/>
    <w:rsid w:val="009A0821"/>
    <w:rsid w:val="009A12C7"/>
    <w:rsid w:val="009A15AF"/>
    <w:rsid w:val="009A179C"/>
    <w:rsid w:val="009A1999"/>
    <w:rsid w:val="009A1FD9"/>
    <w:rsid w:val="009A2796"/>
    <w:rsid w:val="009A2808"/>
    <w:rsid w:val="009A326E"/>
    <w:rsid w:val="009A3290"/>
    <w:rsid w:val="009A345D"/>
    <w:rsid w:val="009A36FA"/>
    <w:rsid w:val="009A3869"/>
    <w:rsid w:val="009A3AA2"/>
    <w:rsid w:val="009A3B02"/>
    <w:rsid w:val="009A4CE6"/>
    <w:rsid w:val="009A4E19"/>
    <w:rsid w:val="009A5814"/>
    <w:rsid w:val="009A58D6"/>
    <w:rsid w:val="009A59A6"/>
    <w:rsid w:val="009A5A57"/>
    <w:rsid w:val="009A5F46"/>
    <w:rsid w:val="009A5FF0"/>
    <w:rsid w:val="009A61B1"/>
    <w:rsid w:val="009A67F8"/>
    <w:rsid w:val="009A705F"/>
    <w:rsid w:val="009A758A"/>
    <w:rsid w:val="009A75EB"/>
    <w:rsid w:val="009A7A35"/>
    <w:rsid w:val="009A7A59"/>
    <w:rsid w:val="009A7BB8"/>
    <w:rsid w:val="009A7E46"/>
    <w:rsid w:val="009A7E58"/>
    <w:rsid w:val="009B0448"/>
    <w:rsid w:val="009B045A"/>
    <w:rsid w:val="009B0C7F"/>
    <w:rsid w:val="009B1092"/>
    <w:rsid w:val="009B10FB"/>
    <w:rsid w:val="009B1188"/>
    <w:rsid w:val="009B1266"/>
    <w:rsid w:val="009B134A"/>
    <w:rsid w:val="009B1484"/>
    <w:rsid w:val="009B1534"/>
    <w:rsid w:val="009B18E7"/>
    <w:rsid w:val="009B1BB3"/>
    <w:rsid w:val="009B1C20"/>
    <w:rsid w:val="009B234A"/>
    <w:rsid w:val="009B2582"/>
    <w:rsid w:val="009B263A"/>
    <w:rsid w:val="009B268E"/>
    <w:rsid w:val="009B2BD3"/>
    <w:rsid w:val="009B2E66"/>
    <w:rsid w:val="009B3277"/>
    <w:rsid w:val="009B3320"/>
    <w:rsid w:val="009B361C"/>
    <w:rsid w:val="009B3B84"/>
    <w:rsid w:val="009B3E44"/>
    <w:rsid w:val="009B432C"/>
    <w:rsid w:val="009B4487"/>
    <w:rsid w:val="009B4748"/>
    <w:rsid w:val="009B47B1"/>
    <w:rsid w:val="009B4A03"/>
    <w:rsid w:val="009B4F4E"/>
    <w:rsid w:val="009B4F64"/>
    <w:rsid w:val="009B508D"/>
    <w:rsid w:val="009B52FC"/>
    <w:rsid w:val="009B5574"/>
    <w:rsid w:val="009B5F8F"/>
    <w:rsid w:val="009B5FDB"/>
    <w:rsid w:val="009B6007"/>
    <w:rsid w:val="009B613C"/>
    <w:rsid w:val="009B6476"/>
    <w:rsid w:val="009B659B"/>
    <w:rsid w:val="009B66F5"/>
    <w:rsid w:val="009B6789"/>
    <w:rsid w:val="009B6999"/>
    <w:rsid w:val="009B6A74"/>
    <w:rsid w:val="009B7053"/>
    <w:rsid w:val="009B7A6A"/>
    <w:rsid w:val="009B7E97"/>
    <w:rsid w:val="009B7F78"/>
    <w:rsid w:val="009C00BF"/>
    <w:rsid w:val="009C0502"/>
    <w:rsid w:val="009C09C6"/>
    <w:rsid w:val="009C0A6A"/>
    <w:rsid w:val="009C0B5F"/>
    <w:rsid w:val="009C0B8A"/>
    <w:rsid w:val="009C0C89"/>
    <w:rsid w:val="009C11B8"/>
    <w:rsid w:val="009C1363"/>
    <w:rsid w:val="009C144E"/>
    <w:rsid w:val="009C151B"/>
    <w:rsid w:val="009C1788"/>
    <w:rsid w:val="009C1DB4"/>
    <w:rsid w:val="009C1DE0"/>
    <w:rsid w:val="009C2027"/>
    <w:rsid w:val="009C2156"/>
    <w:rsid w:val="009C2C32"/>
    <w:rsid w:val="009C2F2F"/>
    <w:rsid w:val="009C45C7"/>
    <w:rsid w:val="009C4680"/>
    <w:rsid w:val="009C4AB1"/>
    <w:rsid w:val="009C4AE7"/>
    <w:rsid w:val="009C4BCC"/>
    <w:rsid w:val="009C4E66"/>
    <w:rsid w:val="009C5963"/>
    <w:rsid w:val="009C5C2D"/>
    <w:rsid w:val="009C5D20"/>
    <w:rsid w:val="009C5D60"/>
    <w:rsid w:val="009C61A1"/>
    <w:rsid w:val="009C6822"/>
    <w:rsid w:val="009C6830"/>
    <w:rsid w:val="009C6A3A"/>
    <w:rsid w:val="009C6E42"/>
    <w:rsid w:val="009C6E9F"/>
    <w:rsid w:val="009C714C"/>
    <w:rsid w:val="009C72CB"/>
    <w:rsid w:val="009C762B"/>
    <w:rsid w:val="009C7892"/>
    <w:rsid w:val="009C7D0F"/>
    <w:rsid w:val="009C7D42"/>
    <w:rsid w:val="009C7F68"/>
    <w:rsid w:val="009D0291"/>
    <w:rsid w:val="009D059F"/>
    <w:rsid w:val="009D060E"/>
    <w:rsid w:val="009D0B1C"/>
    <w:rsid w:val="009D0C2B"/>
    <w:rsid w:val="009D131C"/>
    <w:rsid w:val="009D1832"/>
    <w:rsid w:val="009D1C4D"/>
    <w:rsid w:val="009D1DFA"/>
    <w:rsid w:val="009D22D7"/>
    <w:rsid w:val="009D2809"/>
    <w:rsid w:val="009D3520"/>
    <w:rsid w:val="009D35F1"/>
    <w:rsid w:val="009D36C4"/>
    <w:rsid w:val="009D3D09"/>
    <w:rsid w:val="009D455E"/>
    <w:rsid w:val="009D4566"/>
    <w:rsid w:val="009D48D4"/>
    <w:rsid w:val="009D49CD"/>
    <w:rsid w:val="009D49EA"/>
    <w:rsid w:val="009D4B8B"/>
    <w:rsid w:val="009D4DED"/>
    <w:rsid w:val="009D4DF0"/>
    <w:rsid w:val="009D5209"/>
    <w:rsid w:val="009D54AE"/>
    <w:rsid w:val="009D54E3"/>
    <w:rsid w:val="009D59CF"/>
    <w:rsid w:val="009D5EF8"/>
    <w:rsid w:val="009D60D8"/>
    <w:rsid w:val="009D6199"/>
    <w:rsid w:val="009D61E7"/>
    <w:rsid w:val="009D64D4"/>
    <w:rsid w:val="009D6577"/>
    <w:rsid w:val="009D66EA"/>
    <w:rsid w:val="009D6DA2"/>
    <w:rsid w:val="009D6F9F"/>
    <w:rsid w:val="009D71C8"/>
    <w:rsid w:val="009D78AE"/>
    <w:rsid w:val="009D7F08"/>
    <w:rsid w:val="009E082D"/>
    <w:rsid w:val="009E0E9D"/>
    <w:rsid w:val="009E0F2D"/>
    <w:rsid w:val="009E0F91"/>
    <w:rsid w:val="009E1217"/>
    <w:rsid w:val="009E1996"/>
    <w:rsid w:val="009E1BC0"/>
    <w:rsid w:val="009E1D6F"/>
    <w:rsid w:val="009E1E2A"/>
    <w:rsid w:val="009E1E32"/>
    <w:rsid w:val="009E1FC9"/>
    <w:rsid w:val="009E1FCE"/>
    <w:rsid w:val="009E258A"/>
    <w:rsid w:val="009E2C32"/>
    <w:rsid w:val="009E2C7A"/>
    <w:rsid w:val="009E3447"/>
    <w:rsid w:val="009E34FA"/>
    <w:rsid w:val="009E376E"/>
    <w:rsid w:val="009E3904"/>
    <w:rsid w:val="009E3A71"/>
    <w:rsid w:val="009E3E52"/>
    <w:rsid w:val="009E427E"/>
    <w:rsid w:val="009E456E"/>
    <w:rsid w:val="009E4625"/>
    <w:rsid w:val="009E4CA8"/>
    <w:rsid w:val="009E4F03"/>
    <w:rsid w:val="009E4FC6"/>
    <w:rsid w:val="009E5441"/>
    <w:rsid w:val="009E590C"/>
    <w:rsid w:val="009E599A"/>
    <w:rsid w:val="009E61FD"/>
    <w:rsid w:val="009E6422"/>
    <w:rsid w:val="009E68A9"/>
    <w:rsid w:val="009E6B5A"/>
    <w:rsid w:val="009E6D17"/>
    <w:rsid w:val="009E6DB6"/>
    <w:rsid w:val="009E73E6"/>
    <w:rsid w:val="009E7A8F"/>
    <w:rsid w:val="009E7B40"/>
    <w:rsid w:val="009E7B9F"/>
    <w:rsid w:val="009E7C6C"/>
    <w:rsid w:val="009E7C81"/>
    <w:rsid w:val="009E7D2E"/>
    <w:rsid w:val="009E7DBF"/>
    <w:rsid w:val="009F0213"/>
    <w:rsid w:val="009F031E"/>
    <w:rsid w:val="009F04B2"/>
    <w:rsid w:val="009F08EC"/>
    <w:rsid w:val="009F0A90"/>
    <w:rsid w:val="009F0EAC"/>
    <w:rsid w:val="009F10F2"/>
    <w:rsid w:val="009F147F"/>
    <w:rsid w:val="009F1844"/>
    <w:rsid w:val="009F18DB"/>
    <w:rsid w:val="009F1B55"/>
    <w:rsid w:val="009F204A"/>
    <w:rsid w:val="009F242F"/>
    <w:rsid w:val="009F24FA"/>
    <w:rsid w:val="009F2557"/>
    <w:rsid w:val="009F3332"/>
    <w:rsid w:val="009F3FAC"/>
    <w:rsid w:val="009F4036"/>
    <w:rsid w:val="009F405D"/>
    <w:rsid w:val="009F45B0"/>
    <w:rsid w:val="009F4775"/>
    <w:rsid w:val="009F4BDF"/>
    <w:rsid w:val="009F4D5F"/>
    <w:rsid w:val="009F4F20"/>
    <w:rsid w:val="009F5405"/>
    <w:rsid w:val="009F5552"/>
    <w:rsid w:val="009F5A4B"/>
    <w:rsid w:val="009F5FEE"/>
    <w:rsid w:val="009F612A"/>
    <w:rsid w:val="009F6471"/>
    <w:rsid w:val="009F65C7"/>
    <w:rsid w:val="009F6A27"/>
    <w:rsid w:val="009F6B2A"/>
    <w:rsid w:val="009F6C17"/>
    <w:rsid w:val="009F6D30"/>
    <w:rsid w:val="009F7025"/>
    <w:rsid w:val="009F70C4"/>
    <w:rsid w:val="009F72B5"/>
    <w:rsid w:val="009F7A23"/>
    <w:rsid w:val="009F7ABD"/>
    <w:rsid w:val="009F7CC0"/>
    <w:rsid w:val="00A002B3"/>
    <w:rsid w:val="00A00354"/>
    <w:rsid w:val="00A0038D"/>
    <w:rsid w:val="00A004CB"/>
    <w:rsid w:val="00A00542"/>
    <w:rsid w:val="00A005F2"/>
    <w:rsid w:val="00A00A43"/>
    <w:rsid w:val="00A00C8E"/>
    <w:rsid w:val="00A01219"/>
    <w:rsid w:val="00A012D0"/>
    <w:rsid w:val="00A0137D"/>
    <w:rsid w:val="00A0188F"/>
    <w:rsid w:val="00A01E67"/>
    <w:rsid w:val="00A022E6"/>
    <w:rsid w:val="00A025BB"/>
    <w:rsid w:val="00A025FB"/>
    <w:rsid w:val="00A02615"/>
    <w:rsid w:val="00A0274B"/>
    <w:rsid w:val="00A02BFC"/>
    <w:rsid w:val="00A02EF8"/>
    <w:rsid w:val="00A02F7A"/>
    <w:rsid w:val="00A03832"/>
    <w:rsid w:val="00A03F2C"/>
    <w:rsid w:val="00A042EF"/>
    <w:rsid w:val="00A042F9"/>
    <w:rsid w:val="00A0454A"/>
    <w:rsid w:val="00A046A9"/>
    <w:rsid w:val="00A04D84"/>
    <w:rsid w:val="00A05041"/>
    <w:rsid w:val="00A05076"/>
    <w:rsid w:val="00A05119"/>
    <w:rsid w:val="00A0529D"/>
    <w:rsid w:val="00A053B6"/>
    <w:rsid w:val="00A0551A"/>
    <w:rsid w:val="00A05B97"/>
    <w:rsid w:val="00A0674E"/>
    <w:rsid w:val="00A067A2"/>
    <w:rsid w:val="00A06A99"/>
    <w:rsid w:val="00A07150"/>
    <w:rsid w:val="00A07287"/>
    <w:rsid w:val="00A07A15"/>
    <w:rsid w:val="00A07A92"/>
    <w:rsid w:val="00A07AAA"/>
    <w:rsid w:val="00A100F0"/>
    <w:rsid w:val="00A10138"/>
    <w:rsid w:val="00A10308"/>
    <w:rsid w:val="00A106A7"/>
    <w:rsid w:val="00A10C20"/>
    <w:rsid w:val="00A10D8E"/>
    <w:rsid w:val="00A110AD"/>
    <w:rsid w:val="00A111A2"/>
    <w:rsid w:val="00A11A19"/>
    <w:rsid w:val="00A11B42"/>
    <w:rsid w:val="00A11B54"/>
    <w:rsid w:val="00A11C99"/>
    <w:rsid w:val="00A11D63"/>
    <w:rsid w:val="00A11F61"/>
    <w:rsid w:val="00A12AD5"/>
    <w:rsid w:val="00A12C4E"/>
    <w:rsid w:val="00A14425"/>
    <w:rsid w:val="00A1466D"/>
    <w:rsid w:val="00A14B41"/>
    <w:rsid w:val="00A14C45"/>
    <w:rsid w:val="00A15240"/>
    <w:rsid w:val="00A1548C"/>
    <w:rsid w:val="00A158AA"/>
    <w:rsid w:val="00A15944"/>
    <w:rsid w:val="00A15C93"/>
    <w:rsid w:val="00A15F47"/>
    <w:rsid w:val="00A15FBF"/>
    <w:rsid w:val="00A160E1"/>
    <w:rsid w:val="00A1631F"/>
    <w:rsid w:val="00A16774"/>
    <w:rsid w:val="00A16AFD"/>
    <w:rsid w:val="00A172EC"/>
    <w:rsid w:val="00A17954"/>
    <w:rsid w:val="00A179D2"/>
    <w:rsid w:val="00A179D8"/>
    <w:rsid w:val="00A179EA"/>
    <w:rsid w:val="00A17B2B"/>
    <w:rsid w:val="00A17B48"/>
    <w:rsid w:val="00A17C4B"/>
    <w:rsid w:val="00A17E0C"/>
    <w:rsid w:val="00A202A8"/>
    <w:rsid w:val="00A20553"/>
    <w:rsid w:val="00A2064E"/>
    <w:rsid w:val="00A20DB2"/>
    <w:rsid w:val="00A21299"/>
    <w:rsid w:val="00A21341"/>
    <w:rsid w:val="00A21967"/>
    <w:rsid w:val="00A21B23"/>
    <w:rsid w:val="00A21EDC"/>
    <w:rsid w:val="00A22024"/>
    <w:rsid w:val="00A2250E"/>
    <w:rsid w:val="00A2295D"/>
    <w:rsid w:val="00A22994"/>
    <w:rsid w:val="00A22B77"/>
    <w:rsid w:val="00A22E14"/>
    <w:rsid w:val="00A23074"/>
    <w:rsid w:val="00A23118"/>
    <w:rsid w:val="00A233D5"/>
    <w:rsid w:val="00A2391A"/>
    <w:rsid w:val="00A2401A"/>
    <w:rsid w:val="00A241A1"/>
    <w:rsid w:val="00A2430F"/>
    <w:rsid w:val="00A2477B"/>
    <w:rsid w:val="00A2482F"/>
    <w:rsid w:val="00A248CA"/>
    <w:rsid w:val="00A24AAB"/>
    <w:rsid w:val="00A24ACB"/>
    <w:rsid w:val="00A24DC8"/>
    <w:rsid w:val="00A24E2B"/>
    <w:rsid w:val="00A254D3"/>
    <w:rsid w:val="00A255AB"/>
    <w:rsid w:val="00A2561A"/>
    <w:rsid w:val="00A25BDE"/>
    <w:rsid w:val="00A25DD2"/>
    <w:rsid w:val="00A26126"/>
    <w:rsid w:val="00A26284"/>
    <w:rsid w:val="00A2656A"/>
    <w:rsid w:val="00A2679A"/>
    <w:rsid w:val="00A26972"/>
    <w:rsid w:val="00A26DC4"/>
    <w:rsid w:val="00A27100"/>
    <w:rsid w:val="00A27693"/>
    <w:rsid w:val="00A277B3"/>
    <w:rsid w:val="00A27A95"/>
    <w:rsid w:val="00A27C12"/>
    <w:rsid w:val="00A27EE4"/>
    <w:rsid w:val="00A301A7"/>
    <w:rsid w:val="00A30912"/>
    <w:rsid w:val="00A30B2C"/>
    <w:rsid w:val="00A30DB9"/>
    <w:rsid w:val="00A30DEE"/>
    <w:rsid w:val="00A30EA5"/>
    <w:rsid w:val="00A31488"/>
    <w:rsid w:val="00A315F8"/>
    <w:rsid w:val="00A3175E"/>
    <w:rsid w:val="00A31B11"/>
    <w:rsid w:val="00A31B73"/>
    <w:rsid w:val="00A31BF2"/>
    <w:rsid w:val="00A32ACB"/>
    <w:rsid w:val="00A32ECA"/>
    <w:rsid w:val="00A32F93"/>
    <w:rsid w:val="00A33268"/>
    <w:rsid w:val="00A335FB"/>
    <w:rsid w:val="00A33894"/>
    <w:rsid w:val="00A33938"/>
    <w:rsid w:val="00A33C2E"/>
    <w:rsid w:val="00A33D98"/>
    <w:rsid w:val="00A34063"/>
    <w:rsid w:val="00A34589"/>
    <w:rsid w:val="00A345CC"/>
    <w:rsid w:val="00A3491D"/>
    <w:rsid w:val="00A34A70"/>
    <w:rsid w:val="00A34E07"/>
    <w:rsid w:val="00A3589F"/>
    <w:rsid w:val="00A35A05"/>
    <w:rsid w:val="00A35D55"/>
    <w:rsid w:val="00A35EC6"/>
    <w:rsid w:val="00A35FCD"/>
    <w:rsid w:val="00A36167"/>
    <w:rsid w:val="00A36294"/>
    <w:rsid w:val="00A3642D"/>
    <w:rsid w:val="00A369C9"/>
    <w:rsid w:val="00A36EC4"/>
    <w:rsid w:val="00A3727B"/>
    <w:rsid w:val="00A374DA"/>
    <w:rsid w:val="00A37534"/>
    <w:rsid w:val="00A37659"/>
    <w:rsid w:val="00A37E2C"/>
    <w:rsid w:val="00A4016D"/>
    <w:rsid w:val="00A40284"/>
    <w:rsid w:val="00A403D7"/>
    <w:rsid w:val="00A4058E"/>
    <w:rsid w:val="00A409FC"/>
    <w:rsid w:val="00A40F5B"/>
    <w:rsid w:val="00A413A8"/>
    <w:rsid w:val="00A415E8"/>
    <w:rsid w:val="00A41B3B"/>
    <w:rsid w:val="00A424B1"/>
    <w:rsid w:val="00A424C2"/>
    <w:rsid w:val="00A42580"/>
    <w:rsid w:val="00A427A2"/>
    <w:rsid w:val="00A429A5"/>
    <w:rsid w:val="00A42D2F"/>
    <w:rsid w:val="00A42D6A"/>
    <w:rsid w:val="00A434DB"/>
    <w:rsid w:val="00A43654"/>
    <w:rsid w:val="00A43A69"/>
    <w:rsid w:val="00A440CF"/>
    <w:rsid w:val="00A44310"/>
    <w:rsid w:val="00A44557"/>
    <w:rsid w:val="00A445D2"/>
    <w:rsid w:val="00A44C2C"/>
    <w:rsid w:val="00A44F50"/>
    <w:rsid w:val="00A44F94"/>
    <w:rsid w:val="00A45090"/>
    <w:rsid w:val="00A450B8"/>
    <w:rsid w:val="00A451AA"/>
    <w:rsid w:val="00A452BD"/>
    <w:rsid w:val="00A45339"/>
    <w:rsid w:val="00A45BD3"/>
    <w:rsid w:val="00A45EC3"/>
    <w:rsid w:val="00A460A0"/>
    <w:rsid w:val="00A461F3"/>
    <w:rsid w:val="00A46257"/>
    <w:rsid w:val="00A46E3F"/>
    <w:rsid w:val="00A46F25"/>
    <w:rsid w:val="00A47696"/>
    <w:rsid w:val="00A47811"/>
    <w:rsid w:val="00A47BBC"/>
    <w:rsid w:val="00A47CB9"/>
    <w:rsid w:val="00A47ED4"/>
    <w:rsid w:val="00A500EF"/>
    <w:rsid w:val="00A505D9"/>
    <w:rsid w:val="00A506DA"/>
    <w:rsid w:val="00A50750"/>
    <w:rsid w:val="00A507C6"/>
    <w:rsid w:val="00A508B2"/>
    <w:rsid w:val="00A5118F"/>
    <w:rsid w:val="00A5147A"/>
    <w:rsid w:val="00A515B2"/>
    <w:rsid w:val="00A51AD1"/>
    <w:rsid w:val="00A52063"/>
    <w:rsid w:val="00A52D36"/>
    <w:rsid w:val="00A52DAC"/>
    <w:rsid w:val="00A532A5"/>
    <w:rsid w:val="00A53645"/>
    <w:rsid w:val="00A536F0"/>
    <w:rsid w:val="00A538E9"/>
    <w:rsid w:val="00A53AE4"/>
    <w:rsid w:val="00A54E99"/>
    <w:rsid w:val="00A550EA"/>
    <w:rsid w:val="00A5541B"/>
    <w:rsid w:val="00A55BA1"/>
    <w:rsid w:val="00A55C74"/>
    <w:rsid w:val="00A561DC"/>
    <w:rsid w:val="00A562F7"/>
    <w:rsid w:val="00A56A67"/>
    <w:rsid w:val="00A56C53"/>
    <w:rsid w:val="00A5728C"/>
    <w:rsid w:val="00A57791"/>
    <w:rsid w:val="00A57D4F"/>
    <w:rsid w:val="00A603A4"/>
    <w:rsid w:val="00A6069A"/>
    <w:rsid w:val="00A60830"/>
    <w:rsid w:val="00A60AE1"/>
    <w:rsid w:val="00A60B49"/>
    <w:rsid w:val="00A61086"/>
    <w:rsid w:val="00A61089"/>
    <w:rsid w:val="00A61487"/>
    <w:rsid w:val="00A61B23"/>
    <w:rsid w:val="00A61CB6"/>
    <w:rsid w:val="00A62356"/>
    <w:rsid w:val="00A62480"/>
    <w:rsid w:val="00A62876"/>
    <w:rsid w:val="00A62A05"/>
    <w:rsid w:val="00A62BDA"/>
    <w:rsid w:val="00A62C98"/>
    <w:rsid w:val="00A62FBA"/>
    <w:rsid w:val="00A63647"/>
    <w:rsid w:val="00A63C1B"/>
    <w:rsid w:val="00A63DAC"/>
    <w:rsid w:val="00A63FAB"/>
    <w:rsid w:val="00A64208"/>
    <w:rsid w:val="00A645CA"/>
    <w:rsid w:val="00A647AF"/>
    <w:rsid w:val="00A647CD"/>
    <w:rsid w:val="00A64A6C"/>
    <w:rsid w:val="00A64E60"/>
    <w:rsid w:val="00A64F39"/>
    <w:rsid w:val="00A651DF"/>
    <w:rsid w:val="00A657A5"/>
    <w:rsid w:val="00A65ACD"/>
    <w:rsid w:val="00A65B2B"/>
    <w:rsid w:val="00A65C7B"/>
    <w:rsid w:val="00A65F54"/>
    <w:rsid w:val="00A66A61"/>
    <w:rsid w:val="00A66FED"/>
    <w:rsid w:val="00A6702A"/>
    <w:rsid w:val="00A67F21"/>
    <w:rsid w:val="00A70182"/>
    <w:rsid w:val="00A701A8"/>
    <w:rsid w:val="00A70396"/>
    <w:rsid w:val="00A7076C"/>
    <w:rsid w:val="00A7089D"/>
    <w:rsid w:val="00A70B15"/>
    <w:rsid w:val="00A710E5"/>
    <w:rsid w:val="00A717A7"/>
    <w:rsid w:val="00A71FD4"/>
    <w:rsid w:val="00A72031"/>
    <w:rsid w:val="00A72F78"/>
    <w:rsid w:val="00A72FC5"/>
    <w:rsid w:val="00A73004"/>
    <w:rsid w:val="00A730DE"/>
    <w:rsid w:val="00A73141"/>
    <w:rsid w:val="00A7353B"/>
    <w:rsid w:val="00A735C3"/>
    <w:rsid w:val="00A735FE"/>
    <w:rsid w:val="00A73883"/>
    <w:rsid w:val="00A75119"/>
    <w:rsid w:val="00A755DB"/>
    <w:rsid w:val="00A75628"/>
    <w:rsid w:val="00A7568D"/>
    <w:rsid w:val="00A758D3"/>
    <w:rsid w:val="00A75B8D"/>
    <w:rsid w:val="00A75CBD"/>
    <w:rsid w:val="00A75D6F"/>
    <w:rsid w:val="00A75E00"/>
    <w:rsid w:val="00A75F65"/>
    <w:rsid w:val="00A76035"/>
    <w:rsid w:val="00A760A2"/>
    <w:rsid w:val="00A7619A"/>
    <w:rsid w:val="00A7652A"/>
    <w:rsid w:val="00A76723"/>
    <w:rsid w:val="00A768F1"/>
    <w:rsid w:val="00A77241"/>
    <w:rsid w:val="00A7735E"/>
    <w:rsid w:val="00A77548"/>
    <w:rsid w:val="00A77B95"/>
    <w:rsid w:val="00A80458"/>
    <w:rsid w:val="00A80514"/>
    <w:rsid w:val="00A8053E"/>
    <w:rsid w:val="00A80E30"/>
    <w:rsid w:val="00A811BA"/>
    <w:rsid w:val="00A817A9"/>
    <w:rsid w:val="00A81EAF"/>
    <w:rsid w:val="00A81EDA"/>
    <w:rsid w:val="00A81F6D"/>
    <w:rsid w:val="00A8211C"/>
    <w:rsid w:val="00A82344"/>
    <w:rsid w:val="00A823F3"/>
    <w:rsid w:val="00A824BC"/>
    <w:rsid w:val="00A825F1"/>
    <w:rsid w:val="00A82A4A"/>
    <w:rsid w:val="00A82F03"/>
    <w:rsid w:val="00A82F30"/>
    <w:rsid w:val="00A83071"/>
    <w:rsid w:val="00A83418"/>
    <w:rsid w:val="00A838FF"/>
    <w:rsid w:val="00A83A4E"/>
    <w:rsid w:val="00A8413A"/>
    <w:rsid w:val="00A84B5F"/>
    <w:rsid w:val="00A84C29"/>
    <w:rsid w:val="00A8520D"/>
    <w:rsid w:val="00A852FD"/>
    <w:rsid w:val="00A85862"/>
    <w:rsid w:val="00A86397"/>
    <w:rsid w:val="00A86871"/>
    <w:rsid w:val="00A86CD7"/>
    <w:rsid w:val="00A870BD"/>
    <w:rsid w:val="00A87954"/>
    <w:rsid w:val="00A90171"/>
    <w:rsid w:val="00A90238"/>
    <w:rsid w:val="00A9041C"/>
    <w:rsid w:val="00A90437"/>
    <w:rsid w:val="00A90654"/>
    <w:rsid w:val="00A906D1"/>
    <w:rsid w:val="00A906F9"/>
    <w:rsid w:val="00A909D7"/>
    <w:rsid w:val="00A909FF"/>
    <w:rsid w:val="00A90A39"/>
    <w:rsid w:val="00A90AB2"/>
    <w:rsid w:val="00A90DBC"/>
    <w:rsid w:val="00A90E12"/>
    <w:rsid w:val="00A912C6"/>
    <w:rsid w:val="00A91477"/>
    <w:rsid w:val="00A91628"/>
    <w:rsid w:val="00A91F14"/>
    <w:rsid w:val="00A92280"/>
    <w:rsid w:val="00A9271E"/>
    <w:rsid w:val="00A9296D"/>
    <w:rsid w:val="00A9323B"/>
    <w:rsid w:val="00A93675"/>
    <w:rsid w:val="00A93775"/>
    <w:rsid w:val="00A93B69"/>
    <w:rsid w:val="00A93D90"/>
    <w:rsid w:val="00A9412D"/>
    <w:rsid w:val="00A941C0"/>
    <w:rsid w:val="00A94301"/>
    <w:rsid w:val="00A94672"/>
    <w:rsid w:val="00A94842"/>
    <w:rsid w:val="00A949D1"/>
    <w:rsid w:val="00A94A76"/>
    <w:rsid w:val="00A94D07"/>
    <w:rsid w:val="00A94DAA"/>
    <w:rsid w:val="00A94F09"/>
    <w:rsid w:val="00A94FA8"/>
    <w:rsid w:val="00A951EE"/>
    <w:rsid w:val="00A95436"/>
    <w:rsid w:val="00A95F99"/>
    <w:rsid w:val="00A95FBA"/>
    <w:rsid w:val="00A96A81"/>
    <w:rsid w:val="00A96E58"/>
    <w:rsid w:val="00A9717C"/>
    <w:rsid w:val="00A9747F"/>
    <w:rsid w:val="00AA0041"/>
    <w:rsid w:val="00AA0136"/>
    <w:rsid w:val="00AA01A7"/>
    <w:rsid w:val="00AA0489"/>
    <w:rsid w:val="00AA0796"/>
    <w:rsid w:val="00AA0CD9"/>
    <w:rsid w:val="00AA0DDF"/>
    <w:rsid w:val="00AA0E0F"/>
    <w:rsid w:val="00AA111C"/>
    <w:rsid w:val="00AA1F16"/>
    <w:rsid w:val="00AA2095"/>
    <w:rsid w:val="00AA25DD"/>
    <w:rsid w:val="00AA2821"/>
    <w:rsid w:val="00AA3026"/>
    <w:rsid w:val="00AA3341"/>
    <w:rsid w:val="00AA3907"/>
    <w:rsid w:val="00AA3B4E"/>
    <w:rsid w:val="00AA3E29"/>
    <w:rsid w:val="00AA4219"/>
    <w:rsid w:val="00AA4269"/>
    <w:rsid w:val="00AA480E"/>
    <w:rsid w:val="00AA4819"/>
    <w:rsid w:val="00AA5ABA"/>
    <w:rsid w:val="00AA604E"/>
    <w:rsid w:val="00AA6369"/>
    <w:rsid w:val="00AA65D7"/>
    <w:rsid w:val="00AA6946"/>
    <w:rsid w:val="00AA6967"/>
    <w:rsid w:val="00AA73C8"/>
    <w:rsid w:val="00AA744A"/>
    <w:rsid w:val="00AA7647"/>
    <w:rsid w:val="00AA7A35"/>
    <w:rsid w:val="00AA7FAB"/>
    <w:rsid w:val="00AB0491"/>
    <w:rsid w:val="00AB056A"/>
    <w:rsid w:val="00AB0954"/>
    <w:rsid w:val="00AB0B7A"/>
    <w:rsid w:val="00AB0BF2"/>
    <w:rsid w:val="00AB0EA5"/>
    <w:rsid w:val="00AB184B"/>
    <w:rsid w:val="00AB1C73"/>
    <w:rsid w:val="00AB1D41"/>
    <w:rsid w:val="00AB24C5"/>
    <w:rsid w:val="00AB24F5"/>
    <w:rsid w:val="00AB251E"/>
    <w:rsid w:val="00AB274F"/>
    <w:rsid w:val="00AB28DB"/>
    <w:rsid w:val="00AB2BE2"/>
    <w:rsid w:val="00AB2DE1"/>
    <w:rsid w:val="00AB2F0F"/>
    <w:rsid w:val="00AB35C6"/>
    <w:rsid w:val="00AB3868"/>
    <w:rsid w:val="00AB3C89"/>
    <w:rsid w:val="00AB3CD0"/>
    <w:rsid w:val="00AB3DF1"/>
    <w:rsid w:val="00AB3F5D"/>
    <w:rsid w:val="00AB41DD"/>
    <w:rsid w:val="00AB4281"/>
    <w:rsid w:val="00AB46D1"/>
    <w:rsid w:val="00AB46D7"/>
    <w:rsid w:val="00AB48E4"/>
    <w:rsid w:val="00AB4A37"/>
    <w:rsid w:val="00AB4DC0"/>
    <w:rsid w:val="00AB5930"/>
    <w:rsid w:val="00AB5ABC"/>
    <w:rsid w:val="00AB6382"/>
    <w:rsid w:val="00AB6673"/>
    <w:rsid w:val="00AB6DA6"/>
    <w:rsid w:val="00AB7224"/>
    <w:rsid w:val="00AB7571"/>
    <w:rsid w:val="00AB7773"/>
    <w:rsid w:val="00AB7AD2"/>
    <w:rsid w:val="00AB7BC8"/>
    <w:rsid w:val="00AC032E"/>
    <w:rsid w:val="00AC0422"/>
    <w:rsid w:val="00AC0653"/>
    <w:rsid w:val="00AC0695"/>
    <w:rsid w:val="00AC095F"/>
    <w:rsid w:val="00AC0B4A"/>
    <w:rsid w:val="00AC1130"/>
    <w:rsid w:val="00AC1343"/>
    <w:rsid w:val="00AC13B1"/>
    <w:rsid w:val="00AC156B"/>
    <w:rsid w:val="00AC1C6F"/>
    <w:rsid w:val="00AC1C7A"/>
    <w:rsid w:val="00AC21DE"/>
    <w:rsid w:val="00AC2324"/>
    <w:rsid w:val="00AC2BC5"/>
    <w:rsid w:val="00AC2C9D"/>
    <w:rsid w:val="00AC33A2"/>
    <w:rsid w:val="00AC361D"/>
    <w:rsid w:val="00AC363C"/>
    <w:rsid w:val="00AC37C6"/>
    <w:rsid w:val="00AC4101"/>
    <w:rsid w:val="00AC457D"/>
    <w:rsid w:val="00AC464A"/>
    <w:rsid w:val="00AC510E"/>
    <w:rsid w:val="00AC540B"/>
    <w:rsid w:val="00AC564F"/>
    <w:rsid w:val="00AC5654"/>
    <w:rsid w:val="00AC57B6"/>
    <w:rsid w:val="00AC5A9A"/>
    <w:rsid w:val="00AC5CC5"/>
    <w:rsid w:val="00AC5F6F"/>
    <w:rsid w:val="00AC626B"/>
    <w:rsid w:val="00AC63C8"/>
    <w:rsid w:val="00AC6634"/>
    <w:rsid w:val="00AC68A8"/>
    <w:rsid w:val="00AC6A88"/>
    <w:rsid w:val="00AC6DDC"/>
    <w:rsid w:val="00AC6E35"/>
    <w:rsid w:val="00AC728C"/>
    <w:rsid w:val="00AC746D"/>
    <w:rsid w:val="00AC792A"/>
    <w:rsid w:val="00AD073F"/>
    <w:rsid w:val="00AD0AEE"/>
    <w:rsid w:val="00AD0E75"/>
    <w:rsid w:val="00AD0EBD"/>
    <w:rsid w:val="00AD116E"/>
    <w:rsid w:val="00AD1192"/>
    <w:rsid w:val="00AD11B7"/>
    <w:rsid w:val="00AD1651"/>
    <w:rsid w:val="00AD1EE9"/>
    <w:rsid w:val="00AD23F2"/>
    <w:rsid w:val="00AD25C2"/>
    <w:rsid w:val="00AD2614"/>
    <w:rsid w:val="00AD28EE"/>
    <w:rsid w:val="00AD2CBC"/>
    <w:rsid w:val="00AD30FB"/>
    <w:rsid w:val="00AD3362"/>
    <w:rsid w:val="00AD36D1"/>
    <w:rsid w:val="00AD3722"/>
    <w:rsid w:val="00AD380C"/>
    <w:rsid w:val="00AD3872"/>
    <w:rsid w:val="00AD3F60"/>
    <w:rsid w:val="00AD43C0"/>
    <w:rsid w:val="00AD4590"/>
    <w:rsid w:val="00AD48B3"/>
    <w:rsid w:val="00AD4BF4"/>
    <w:rsid w:val="00AD4EE6"/>
    <w:rsid w:val="00AD557A"/>
    <w:rsid w:val="00AD583E"/>
    <w:rsid w:val="00AD595F"/>
    <w:rsid w:val="00AD6231"/>
    <w:rsid w:val="00AD62BC"/>
    <w:rsid w:val="00AD65C0"/>
    <w:rsid w:val="00AD6CF5"/>
    <w:rsid w:val="00AD6F2A"/>
    <w:rsid w:val="00AD752D"/>
    <w:rsid w:val="00AD76E4"/>
    <w:rsid w:val="00AD7CAA"/>
    <w:rsid w:val="00AD7FFA"/>
    <w:rsid w:val="00AE0B4E"/>
    <w:rsid w:val="00AE0D6E"/>
    <w:rsid w:val="00AE16C6"/>
    <w:rsid w:val="00AE19BF"/>
    <w:rsid w:val="00AE1CB2"/>
    <w:rsid w:val="00AE1D1A"/>
    <w:rsid w:val="00AE20E2"/>
    <w:rsid w:val="00AE235B"/>
    <w:rsid w:val="00AE252B"/>
    <w:rsid w:val="00AE2584"/>
    <w:rsid w:val="00AE295B"/>
    <w:rsid w:val="00AE2BA0"/>
    <w:rsid w:val="00AE2EC4"/>
    <w:rsid w:val="00AE308A"/>
    <w:rsid w:val="00AE324D"/>
    <w:rsid w:val="00AE33DD"/>
    <w:rsid w:val="00AE3B5A"/>
    <w:rsid w:val="00AE3EB2"/>
    <w:rsid w:val="00AE3FDF"/>
    <w:rsid w:val="00AE46FD"/>
    <w:rsid w:val="00AE4981"/>
    <w:rsid w:val="00AE49FD"/>
    <w:rsid w:val="00AE4F41"/>
    <w:rsid w:val="00AE4F5E"/>
    <w:rsid w:val="00AE5479"/>
    <w:rsid w:val="00AE54B7"/>
    <w:rsid w:val="00AE5536"/>
    <w:rsid w:val="00AE5672"/>
    <w:rsid w:val="00AE56C5"/>
    <w:rsid w:val="00AE5CEC"/>
    <w:rsid w:val="00AE6005"/>
    <w:rsid w:val="00AE6486"/>
    <w:rsid w:val="00AE6903"/>
    <w:rsid w:val="00AE6971"/>
    <w:rsid w:val="00AE69E7"/>
    <w:rsid w:val="00AE6C40"/>
    <w:rsid w:val="00AE7058"/>
    <w:rsid w:val="00AE756E"/>
    <w:rsid w:val="00AE758A"/>
    <w:rsid w:val="00AE79F9"/>
    <w:rsid w:val="00AE7C8C"/>
    <w:rsid w:val="00AE7DB5"/>
    <w:rsid w:val="00AF02E3"/>
    <w:rsid w:val="00AF0703"/>
    <w:rsid w:val="00AF0A09"/>
    <w:rsid w:val="00AF0A1F"/>
    <w:rsid w:val="00AF0ECC"/>
    <w:rsid w:val="00AF0FF1"/>
    <w:rsid w:val="00AF1192"/>
    <w:rsid w:val="00AF1556"/>
    <w:rsid w:val="00AF175A"/>
    <w:rsid w:val="00AF197A"/>
    <w:rsid w:val="00AF1E15"/>
    <w:rsid w:val="00AF27CE"/>
    <w:rsid w:val="00AF29D6"/>
    <w:rsid w:val="00AF2A23"/>
    <w:rsid w:val="00AF2ACF"/>
    <w:rsid w:val="00AF30B5"/>
    <w:rsid w:val="00AF333B"/>
    <w:rsid w:val="00AF357D"/>
    <w:rsid w:val="00AF36C1"/>
    <w:rsid w:val="00AF3753"/>
    <w:rsid w:val="00AF3D2E"/>
    <w:rsid w:val="00AF4114"/>
    <w:rsid w:val="00AF478D"/>
    <w:rsid w:val="00AF493C"/>
    <w:rsid w:val="00AF4C15"/>
    <w:rsid w:val="00AF5094"/>
    <w:rsid w:val="00AF50D1"/>
    <w:rsid w:val="00AF525B"/>
    <w:rsid w:val="00AF53FA"/>
    <w:rsid w:val="00AF5D50"/>
    <w:rsid w:val="00AF5EED"/>
    <w:rsid w:val="00AF5FE0"/>
    <w:rsid w:val="00AF62EB"/>
    <w:rsid w:val="00AF63C1"/>
    <w:rsid w:val="00AF6692"/>
    <w:rsid w:val="00AF67A6"/>
    <w:rsid w:val="00AF6BB1"/>
    <w:rsid w:val="00AF6BBD"/>
    <w:rsid w:val="00AF6EBC"/>
    <w:rsid w:val="00AF7066"/>
    <w:rsid w:val="00AF76D0"/>
    <w:rsid w:val="00AF78B5"/>
    <w:rsid w:val="00AF7957"/>
    <w:rsid w:val="00AF7AE4"/>
    <w:rsid w:val="00AF7BB4"/>
    <w:rsid w:val="00B0004C"/>
    <w:rsid w:val="00B009B2"/>
    <w:rsid w:val="00B01060"/>
    <w:rsid w:val="00B0107F"/>
    <w:rsid w:val="00B0169A"/>
    <w:rsid w:val="00B01C42"/>
    <w:rsid w:val="00B01C99"/>
    <w:rsid w:val="00B02069"/>
    <w:rsid w:val="00B02412"/>
    <w:rsid w:val="00B025CF"/>
    <w:rsid w:val="00B02829"/>
    <w:rsid w:val="00B028E3"/>
    <w:rsid w:val="00B02A0B"/>
    <w:rsid w:val="00B02A14"/>
    <w:rsid w:val="00B02FF0"/>
    <w:rsid w:val="00B036BB"/>
    <w:rsid w:val="00B03BA4"/>
    <w:rsid w:val="00B03E45"/>
    <w:rsid w:val="00B040C4"/>
    <w:rsid w:val="00B04137"/>
    <w:rsid w:val="00B042F0"/>
    <w:rsid w:val="00B0447E"/>
    <w:rsid w:val="00B04510"/>
    <w:rsid w:val="00B046B2"/>
    <w:rsid w:val="00B04B6E"/>
    <w:rsid w:val="00B04D23"/>
    <w:rsid w:val="00B04E98"/>
    <w:rsid w:val="00B05030"/>
    <w:rsid w:val="00B052A8"/>
    <w:rsid w:val="00B0532A"/>
    <w:rsid w:val="00B0532C"/>
    <w:rsid w:val="00B05503"/>
    <w:rsid w:val="00B0581E"/>
    <w:rsid w:val="00B05E10"/>
    <w:rsid w:val="00B0640D"/>
    <w:rsid w:val="00B069F8"/>
    <w:rsid w:val="00B06AFB"/>
    <w:rsid w:val="00B06C43"/>
    <w:rsid w:val="00B06E29"/>
    <w:rsid w:val="00B070B2"/>
    <w:rsid w:val="00B0732C"/>
    <w:rsid w:val="00B0744C"/>
    <w:rsid w:val="00B078EC"/>
    <w:rsid w:val="00B07CB5"/>
    <w:rsid w:val="00B07D51"/>
    <w:rsid w:val="00B10363"/>
    <w:rsid w:val="00B10395"/>
    <w:rsid w:val="00B103CC"/>
    <w:rsid w:val="00B104E6"/>
    <w:rsid w:val="00B10508"/>
    <w:rsid w:val="00B10682"/>
    <w:rsid w:val="00B106E8"/>
    <w:rsid w:val="00B10B4F"/>
    <w:rsid w:val="00B10B70"/>
    <w:rsid w:val="00B10EF1"/>
    <w:rsid w:val="00B10FB8"/>
    <w:rsid w:val="00B1135F"/>
    <w:rsid w:val="00B11859"/>
    <w:rsid w:val="00B11960"/>
    <w:rsid w:val="00B11D98"/>
    <w:rsid w:val="00B11FFD"/>
    <w:rsid w:val="00B12531"/>
    <w:rsid w:val="00B1291D"/>
    <w:rsid w:val="00B12DB2"/>
    <w:rsid w:val="00B12E75"/>
    <w:rsid w:val="00B12F50"/>
    <w:rsid w:val="00B130BC"/>
    <w:rsid w:val="00B13298"/>
    <w:rsid w:val="00B134C8"/>
    <w:rsid w:val="00B13C4A"/>
    <w:rsid w:val="00B140A7"/>
    <w:rsid w:val="00B1422F"/>
    <w:rsid w:val="00B14444"/>
    <w:rsid w:val="00B145E6"/>
    <w:rsid w:val="00B15185"/>
    <w:rsid w:val="00B151C8"/>
    <w:rsid w:val="00B1520F"/>
    <w:rsid w:val="00B15D06"/>
    <w:rsid w:val="00B15DCF"/>
    <w:rsid w:val="00B15DF4"/>
    <w:rsid w:val="00B16298"/>
    <w:rsid w:val="00B16329"/>
    <w:rsid w:val="00B16FA0"/>
    <w:rsid w:val="00B1738B"/>
    <w:rsid w:val="00B1739C"/>
    <w:rsid w:val="00B17639"/>
    <w:rsid w:val="00B1764D"/>
    <w:rsid w:val="00B17663"/>
    <w:rsid w:val="00B17909"/>
    <w:rsid w:val="00B17AC5"/>
    <w:rsid w:val="00B17C43"/>
    <w:rsid w:val="00B17FBF"/>
    <w:rsid w:val="00B20357"/>
    <w:rsid w:val="00B20747"/>
    <w:rsid w:val="00B207A6"/>
    <w:rsid w:val="00B20B68"/>
    <w:rsid w:val="00B20F92"/>
    <w:rsid w:val="00B20FCC"/>
    <w:rsid w:val="00B21690"/>
    <w:rsid w:val="00B21B8E"/>
    <w:rsid w:val="00B21E2B"/>
    <w:rsid w:val="00B21FE1"/>
    <w:rsid w:val="00B2273B"/>
    <w:rsid w:val="00B22B44"/>
    <w:rsid w:val="00B22DBC"/>
    <w:rsid w:val="00B23404"/>
    <w:rsid w:val="00B235FD"/>
    <w:rsid w:val="00B23C46"/>
    <w:rsid w:val="00B23C61"/>
    <w:rsid w:val="00B23D30"/>
    <w:rsid w:val="00B2446C"/>
    <w:rsid w:val="00B24901"/>
    <w:rsid w:val="00B24BF8"/>
    <w:rsid w:val="00B24F13"/>
    <w:rsid w:val="00B25139"/>
    <w:rsid w:val="00B25751"/>
    <w:rsid w:val="00B25BBE"/>
    <w:rsid w:val="00B25DE3"/>
    <w:rsid w:val="00B2612F"/>
    <w:rsid w:val="00B26195"/>
    <w:rsid w:val="00B262C4"/>
    <w:rsid w:val="00B26466"/>
    <w:rsid w:val="00B26609"/>
    <w:rsid w:val="00B267A5"/>
    <w:rsid w:val="00B26877"/>
    <w:rsid w:val="00B2691B"/>
    <w:rsid w:val="00B26AE9"/>
    <w:rsid w:val="00B26B40"/>
    <w:rsid w:val="00B26E1B"/>
    <w:rsid w:val="00B26E3D"/>
    <w:rsid w:val="00B26F84"/>
    <w:rsid w:val="00B27216"/>
    <w:rsid w:val="00B272A3"/>
    <w:rsid w:val="00B276CE"/>
    <w:rsid w:val="00B27892"/>
    <w:rsid w:val="00B27BB7"/>
    <w:rsid w:val="00B30350"/>
    <w:rsid w:val="00B306A0"/>
    <w:rsid w:val="00B311A4"/>
    <w:rsid w:val="00B31411"/>
    <w:rsid w:val="00B3167F"/>
    <w:rsid w:val="00B3194E"/>
    <w:rsid w:val="00B31AC1"/>
    <w:rsid w:val="00B32389"/>
    <w:rsid w:val="00B3259E"/>
    <w:rsid w:val="00B328F5"/>
    <w:rsid w:val="00B32A13"/>
    <w:rsid w:val="00B32A99"/>
    <w:rsid w:val="00B330C7"/>
    <w:rsid w:val="00B33911"/>
    <w:rsid w:val="00B33A41"/>
    <w:rsid w:val="00B33B91"/>
    <w:rsid w:val="00B33E22"/>
    <w:rsid w:val="00B3440D"/>
    <w:rsid w:val="00B34587"/>
    <w:rsid w:val="00B3470F"/>
    <w:rsid w:val="00B34986"/>
    <w:rsid w:val="00B34A1B"/>
    <w:rsid w:val="00B34B04"/>
    <w:rsid w:val="00B34CE3"/>
    <w:rsid w:val="00B350BD"/>
    <w:rsid w:val="00B35333"/>
    <w:rsid w:val="00B35A94"/>
    <w:rsid w:val="00B35B52"/>
    <w:rsid w:val="00B35E15"/>
    <w:rsid w:val="00B35F85"/>
    <w:rsid w:val="00B360AC"/>
    <w:rsid w:val="00B36268"/>
    <w:rsid w:val="00B367AF"/>
    <w:rsid w:val="00B36B50"/>
    <w:rsid w:val="00B372E7"/>
    <w:rsid w:val="00B3792E"/>
    <w:rsid w:val="00B40287"/>
    <w:rsid w:val="00B40AF1"/>
    <w:rsid w:val="00B40BCE"/>
    <w:rsid w:val="00B40FA0"/>
    <w:rsid w:val="00B41012"/>
    <w:rsid w:val="00B414B4"/>
    <w:rsid w:val="00B41628"/>
    <w:rsid w:val="00B416E6"/>
    <w:rsid w:val="00B418D9"/>
    <w:rsid w:val="00B418EC"/>
    <w:rsid w:val="00B4195C"/>
    <w:rsid w:val="00B41A44"/>
    <w:rsid w:val="00B41C20"/>
    <w:rsid w:val="00B41E06"/>
    <w:rsid w:val="00B41E38"/>
    <w:rsid w:val="00B41E67"/>
    <w:rsid w:val="00B4224A"/>
    <w:rsid w:val="00B42742"/>
    <w:rsid w:val="00B42805"/>
    <w:rsid w:val="00B428E8"/>
    <w:rsid w:val="00B42F79"/>
    <w:rsid w:val="00B434F6"/>
    <w:rsid w:val="00B43CDB"/>
    <w:rsid w:val="00B43D09"/>
    <w:rsid w:val="00B43E4C"/>
    <w:rsid w:val="00B43EA3"/>
    <w:rsid w:val="00B443C8"/>
    <w:rsid w:val="00B44814"/>
    <w:rsid w:val="00B44A4C"/>
    <w:rsid w:val="00B44BF3"/>
    <w:rsid w:val="00B44D06"/>
    <w:rsid w:val="00B44D93"/>
    <w:rsid w:val="00B45232"/>
    <w:rsid w:val="00B4559E"/>
    <w:rsid w:val="00B45B11"/>
    <w:rsid w:val="00B45BEB"/>
    <w:rsid w:val="00B45C85"/>
    <w:rsid w:val="00B45CE2"/>
    <w:rsid w:val="00B46428"/>
    <w:rsid w:val="00B4642C"/>
    <w:rsid w:val="00B4646E"/>
    <w:rsid w:val="00B46805"/>
    <w:rsid w:val="00B46A78"/>
    <w:rsid w:val="00B46EFA"/>
    <w:rsid w:val="00B475B7"/>
    <w:rsid w:val="00B47B57"/>
    <w:rsid w:val="00B47D24"/>
    <w:rsid w:val="00B47D6F"/>
    <w:rsid w:val="00B47E28"/>
    <w:rsid w:val="00B50950"/>
    <w:rsid w:val="00B50AEA"/>
    <w:rsid w:val="00B50D43"/>
    <w:rsid w:val="00B50D7D"/>
    <w:rsid w:val="00B50F8F"/>
    <w:rsid w:val="00B5109E"/>
    <w:rsid w:val="00B511BF"/>
    <w:rsid w:val="00B51428"/>
    <w:rsid w:val="00B5163F"/>
    <w:rsid w:val="00B518A5"/>
    <w:rsid w:val="00B5195A"/>
    <w:rsid w:val="00B51B19"/>
    <w:rsid w:val="00B51EFC"/>
    <w:rsid w:val="00B5201C"/>
    <w:rsid w:val="00B52238"/>
    <w:rsid w:val="00B524AA"/>
    <w:rsid w:val="00B5258E"/>
    <w:rsid w:val="00B5270C"/>
    <w:rsid w:val="00B52BEC"/>
    <w:rsid w:val="00B52CC8"/>
    <w:rsid w:val="00B53099"/>
    <w:rsid w:val="00B53626"/>
    <w:rsid w:val="00B536DE"/>
    <w:rsid w:val="00B537E4"/>
    <w:rsid w:val="00B53F27"/>
    <w:rsid w:val="00B5446F"/>
    <w:rsid w:val="00B5460C"/>
    <w:rsid w:val="00B5478E"/>
    <w:rsid w:val="00B54D74"/>
    <w:rsid w:val="00B54FA0"/>
    <w:rsid w:val="00B54FD8"/>
    <w:rsid w:val="00B55058"/>
    <w:rsid w:val="00B5550F"/>
    <w:rsid w:val="00B5555E"/>
    <w:rsid w:val="00B55C30"/>
    <w:rsid w:val="00B55D32"/>
    <w:rsid w:val="00B55FD1"/>
    <w:rsid w:val="00B56036"/>
    <w:rsid w:val="00B5633F"/>
    <w:rsid w:val="00B568C9"/>
    <w:rsid w:val="00B56CF9"/>
    <w:rsid w:val="00B56E86"/>
    <w:rsid w:val="00B571E6"/>
    <w:rsid w:val="00B57732"/>
    <w:rsid w:val="00B609DE"/>
    <w:rsid w:val="00B60AE5"/>
    <w:rsid w:val="00B60B36"/>
    <w:rsid w:val="00B6119C"/>
    <w:rsid w:val="00B614F1"/>
    <w:rsid w:val="00B62356"/>
    <w:rsid w:val="00B626B1"/>
    <w:rsid w:val="00B63470"/>
    <w:rsid w:val="00B644D8"/>
    <w:rsid w:val="00B64501"/>
    <w:rsid w:val="00B64730"/>
    <w:rsid w:val="00B648F2"/>
    <w:rsid w:val="00B64BA7"/>
    <w:rsid w:val="00B6507C"/>
    <w:rsid w:val="00B65111"/>
    <w:rsid w:val="00B656ED"/>
    <w:rsid w:val="00B65DB0"/>
    <w:rsid w:val="00B65EAD"/>
    <w:rsid w:val="00B65FE3"/>
    <w:rsid w:val="00B66403"/>
    <w:rsid w:val="00B668AF"/>
    <w:rsid w:val="00B66E85"/>
    <w:rsid w:val="00B6751D"/>
    <w:rsid w:val="00B6792B"/>
    <w:rsid w:val="00B67977"/>
    <w:rsid w:val="00B67BCB"/>
    <w:rsid w:val="00B67CB0"/>
    <w:rsid w:val="00B67E8A"/>
    <w:rsid w:val="00B70098"/>
    <w:rsid w:val="00B7034E"/>
    <w:rsid w:val="00B70674"/>
    <w:rsid w:val="00B70881"/>
    <w:rsid w:val="00B70A8E"/>
    <w:rsid w:val="00B70B98"/>
    <w:rsid w:val="00B70FA6"/>
    <w:rsid w:val="00B712AA"/>
    <w:rsid w:val="00B7142B"/>
    <w:rsid w:val="00B7146A"/>
    <w:rsid w:val="00B7158D"/>
    <w:rsid w:val="00B715D2"/>
    <w:rsid w:val="00B71C99"/>
    <w:rsid w:val="00B71F97"/>
    <w:rsid w:val="00B72085"/>
    <w:rsid w:val="00B72504"/>
    <w:rsid w:val="00B728F5"/>
    <w:rsid w:val="00B72A1C"/>
    <w:rsid w:val="00B733CF"/>
    <w:rsid w:val="00B739AE"/>
    <w:rsid w:val="00B73D20"/>
    <w:rsid w:val="00B744FD"/>
    <w:rsid w:val="00B745C4"/>
    <w:rsid w:val="00B74665"/>
    <w:rsid w:val="00B74B81"/>
    <w:rsid w:val="00B74FC0"/>
    <w:rsid w:val="00B75619"/>
    <w:rsid w:val="00B758A8"/>
    <w:rsid w:val="00B75EA4"/>
    <w:rsid w:val="00B75FA7"/>
    <w:rsid w:val="00B7627E"/>
    <w:rsid w:val="00B76B73"/>
    <w:rsid w:val="00B76B94"/>
    <w:rsid w:val="00B770DD"/>
    <w:rsid w:val="00B771B6"/>
    <w:rsid w:val="00B77559"/>
    <w:rsid w:val="00B77B61"/>
    <w:rsid w:val="00B77DB8"/>
    <w:rsid w:val="00B80564"/>
    <w:rsid w:val="00B808E4"/>
    <w:rsid w:val="00B80AA2"/>
    <w:rsid w:val="00B80D1E"/>
    <w:rsid w:val="00B80FB6"/>
    <w:rsid w:val="00B81543"/>
    <w:rsid w:val="00B8194C"/>
    <w:rsid w:val="00B81F4A"/>
    <w:rsid w:val="00B824CB"/>
    <w:rsid w:val="00B82651"/>
    <w:rsid w:val="00B826D4"/>
    <w:rsid w:val="00B82B23"/>
    <w:rsid w:val="00B82C5F"/>
    <w:rsid w:val="00B82D6A"/>
    <w:rsid w:val="00B83170"/>
    <w:rsid w:val="00B831FB"/>
    <w:rsid w:val="00B833D3"/>
    <w:rsid w:val="00B835F0"/>
    <w:rsid w:val="00B83773"/>
    <w:rsid w:val="00B83955"/>
    <w:rsid w:val="00B83CFF"/>
    <w:rsid w:val="00B8413A"/>
    <w:rsid w:val="00B84420"/>
    <w:rsid w:val="00B849DE"/>
    <w:rsid w:val="00B84A6A"/>
    <w:rsid w:val="00B84FDB"/>
    <w:rsid w:val="00B85545"/>
    <w:rsid w:val="00B85847"/>
    <w:rsid w:val="00B8599C"/>
    <w:rsid w:val="00B86055"/>
    <w:rsid w:val="00B860B9"/>
    <w:rsid w:val="00B860FB"/>
    <w:rsid w:val="00B86105"/>
    <w:rsid w:val="00B863FC"/>
    <w:rsid w:val="00B86A9F"/>
    <w:rsid w:val="00B871C3"/>
    <w:rsid w:val="00B87422"/>
    <w:rsid w:val="00B87609"/>
    <w:rsid w:val="00B87E95"/>
    <w:rsid w:val="00B90345"/>
    <w:rsid w:val="00B906F0"/>
    <w:rsid w:val="00B90B9A"/>
    <w:rsid w:val="00B9196E"/>
    <w:rsid w:val="00B91D82"/>
    <w:rsid w:val="00B91F2F"/>
    <w:rsid w:val="00B92453"/>
    <w:rsid w:val="00B92688"/>
    <w:rsid w:val="00B927D9"/>
    <w:rsid w:val="00B930F9"/>
    <w:rsid w:val="00B931F4"/>
    <w:rsid w:val="00B936A4"/>
    <w:rsid w:val="00B936EA"/>
    <w:rsid w:val="00B9396A"/>
    <w:rsid w:val="00B93BBA"/>
    <w:rsid w:val="00B93D57"/>
    <w:rsid w:val="00B94317"/>
    <w:rsid w:val="00B9441F"/>
    <w:rsid w:val="00B94BC4"/>
    <w:rsid w:val="00B9522B"/>
    <w:rsid w:val="00B952D9"/>
    <w:rsid w:val="00B958FA"/>
    <w:rsid w:val="00B95C5A"/>
    <w:rsid w:val="00B964AE"/>
    <w:rsid w:val="00B967D9"/>
    <w:rsid w:val="00B96C01"/>
    <w:rsid w:val="00B96F98"/>
    <w:rsid w:val="00B96FD8"/>
    <w:rsid w:val="00B97153"/>
    <w:rsid w:val="00B97506"/>
    <w:rsid w:val="00B97682"/>
    <w:rsid w:val="00B976A4"/>
    <w:rsid w:val="00B97A95"/>
    <w:rsid w:val="00B97B5C"/>
    <w:rsid w:val="00B97E8A"/>
    <w:rsid w:val="00BA010C"/>
    <w:rsid w:val="00BA08E8"/>
    <w:rsid w:val="00BA0AA4"/>
    <w:rsid w:val="00BA0B22"/>
    <w:rsid w:val="00BA102B"/>
    <w:rsid w:val="00BA160B"/>
    <w:rsid w:val="00BA1993"/>
    <w:rsid w:val="00BA1C74"/>
    <w:rsid w:val="00BA1FFB"/>
    <w:rsid w:val="00BA21D1"/>
    <w:rsid w:val="00BA2231"/>
    <w:rsid w:val="00BA2240"/>
    <w:rsid w:val="00BA241D"/>
    <w:rsid w:val="00BA26A3"/>
    <w:rsid w:val="00BA26CB"/>
    <w:rsid w:val="00BA2B37"/>
    <w:rsid w:val="00BA2C57"/>
    <w:rsid w:val="00BA2FF2"/>
    <w:rsid w:val="00BA30A9"/>
    <w:rsid w:val="00BA313E"/>
    <w:rsid w:val="00BA36F8"/>
    <w:rsid w:val="00BA3C13"/>
    <w:rsid w:val="00BA3CF8"/>
    <w:rsid w:val="00BA3D5C"/>
    <w:rsid w:val="00BA4586"/>
    <w:rsid w:val="00BA45C9"/>
    <w:rsid w:val="00BA4618"/>
    <w:rsid w:val="00BA466E"/>
    <w:rsid w:val="00BA47C5"/>
    <w:rsid w:val="00BA489A"/>
    <w:rsid w:val="00BA4C4B"/>
    <w:rsid w:val="00BA4D88"/>
    <w:rsid w:val="00BA5194"/>
    <w:rsid w:val="00BA52EA"/>
    <w:rsid w:val="00BA5375"/>
    <w:rsid w:val="00BA53C0"/>
    <w:rsid w:val="00BA565B"/>
    <w:rsid w:val="00BA650B"/>
    <w:rsid w:val="00BA6767"/>
    <w:rsid w:val="00BA67A0"/>
    <w:rsid w:val="00BA69DF"/>
    <w:rsid w:val="00BA6F7F"/>
    <w:rsid w:val="00BA76AD"/>
    <w:rsid w:val="00BA7998"/>
    <w:rsid w:val="00BB0041"/>
    <w:rsid w:val="00BB0101"/>
    <w:rsid w:val="00BB0547"/>
    <w:rsid w:val="00BB0A39"/>
    <w:rsid w:val="00BB0DCC"/>
    <w:rsid w:val="00BB0FB5"/>
    <w:rsid w:val="00BB1069"/>
    <w:rsid w:val="00BB10E1"/>
    <w:rsid w:val="00BB14ED"/>
    <w:rsid w:val="00BB15DD"/>
    <w:rsid w:val="00BB1701"/>
    <w:rsid w:val="00BB182D"/>
    <w:rsid w:val="00BB1A6B"/>
    <w:rsid w:val="00BB1BBA"/>
    <w:rsid w:val="00BB1BDF"/>
    <w:rsid w:val="00BB1FBC"/>
    <w:rsid w:val="00BB21FA"/>
    <w:rsid w:val="00BB2949"/>
    <w:rsid w:val="00BB2B4E"/>
    <w:rsid w:val="00BB2CAC"/>
    <w:rsid w:val="00BB2DC9"/>
    <w:rsid w:val="00BB2F10"/>
    <w:rsid w:val="00BB3045"/>
    <w:rsid w:val="00BB30C1"/>
    <w:rsid w:val="00BB3646"/>
    <w:rsid w:val="00BB3656"/>
    <w:rsid w:val="00BB4A60"/>
    <w:rsid w:val="00BB4AA2"/>
    <w:rsid w:val="00BB4C9B"/>
    <w:rsid w:val="00BB4E47"/>
    <w:rsid w:val="00BB50B5"/>
    <w:rsid w:val="00BB5151"/>
    <w:rsid w:val="00BB54C1"/>
    <w:rsid w:val="00BB59C7"/>
    <w:rsid w:val="00BB59FE"/>
    <w:rsid w:val="00BB5AA6"/>
    <w:rsid w:val="00BB609A"/>
    <w:rsid w:val="00BB616D"/>
    <w:rsid w:val="00BB67FB"/>
    <w:rsid w:val="00BB6A7D"/>
    <w:rsid w:val="00BB6BC3"/>
    <w:rsid w:val="00BB6E1F"/>
    <w:rsid w:val="00BB6F6F"/>
    <w:rsid w:val="00BB7005"/>
    <w:rsid w:val="00BB77FC"/>
    <w:rsid w:val="00BB7FEE"/>
    <w:rsid w:val="00BC0185"/>
    <w:rsid w:val="00BC0442"/>
    <w:rsid w:val="00BC06EA"/>
    <w:rsid w:val="00BC082C"/>
    <w:rsid w:val="00BC0862"/>
    <w:rsid w:val="00BC0A7A"/>
    <w:rsid w:val="00BC0BAE"/>
    <w:rsid w:val="00BC1225"/>
    <w:rsid w:val="00BC132C"/>
    <w:rsid w:val="00BC1429"/>
    <w:rsid w:val="00BC16DD"/>
    <w:rsid w:val="00BC1A65"/>
    <w:rsid w:val="00BC26F8"/>
    <w:rsid w:val="00BC2778"/>
    <w:rsid w:val="00BC29F9"/>
    <w:rsid w:val="00BC3786"/>
    <w:rsid w:val="00BC3B86"/>
    <w:rsid w:val="00BC3C02"/>
    <w:rsid w:val="00BC3CF9"/>
    <w:rsid w:val="00BC3D25"/>
    <w:rsid w:val="00BC48D1"/>
    <w:rsid w:val="00BC4975"/>
    <w:rsid w:val="00BC4A9F"/>
    <w:rsid w:val="00BC4BA6"/>
    <w:rsid w:val="00BC4E66"/>
    <w:rsid w:val="00BC4E9D"/>
    <w:rsid w:val="00BC5419"/>
    <w:rsid w:val="00BC5517"/>
    <w:rsid w:val="00BC5612"/>
    <w:rsid w:val="00BC56B9"/>
    <w:rsid w:val="00BC57AF"/>
    <w:rsid w:val="00BC5B08"/>
    <w:rsid w:val="00BC5C67"/>
    <w:rsid w:val="00BC6110"/>
    <w:rsid w:val="00BC614C"/>
    <w:rsid w:val="00BC65F3"/>
    <w:rsid w:val="00BC6858"/>
    <w:rsid w:val="00BC694E"/>
    <w:rsid w:val="00BC6996"/>
    <w:rsid w:val="00BC6A15"/>
    <w:rsid w:val="00BC6A6B"/>
    <w:rsid w:val="00BC6C8E"/>
    <w:rsid w:val="00BC6D06"/>
    <w:rsid w:val="00BC6D4F"/>
    <w:rsid w:val="00BC6E22"/>
    <w:rsid w:val="00BC7523"/>
    <w:rsid w:val="00BC761C"/>
    <w:rsid w:val="00BC77E5"/>
    <w:rsid w:val="00BD00B6"/>
    <w:rsid w:val="00BD0B71"/>
    <w:rsid w:val="00BD0F75"/>
    <w:rsid w:val="00BD1200"/>
    <w:rsid w:val="00BD1765"/>
    <w:rsid w:val="00BD179F"/>
    <w:rsid w:val="00BD1872"/>
    <w:rsid w:val="00BD19F3"/>
    <w:rsid w:val="00BD1AD0"/>
    <w:rsid w:val="00BD2799"/>
    <w:rsid w:val="00BD290B"/>
    <w:rsid w:val="00BD2CF9"/>
    <w:rsid w:val="00BD2E10"/>
    <w:rsid w:val="00BD2EF9"/>
    <w:rsid w:val="00BD3375"/>
    <w:rsid w:val="00BD3800"/>
    <w:rsid w:val="00BD38FF"/>
    <w:rsid w:val="00BD3F64"/>
    <w:rsid w:val="00BD4176"/>
    <w:rsid w:val="00BD44FA"/>
    <w:rsid w:val="00BD4603"/>
    <w:rsid w:val="00BD473C"/>
    <w:rsid w:val="00BD4831"/>
    <w:rsid w:val="00BD5192"/>
    <w:rsid w:val="00BD58EE"/>
    <w:rsid w:val="00BD5976"/>
    <w:rsid w:val="00BD5AD2"/>
    <w:rsid w:val="00BD5C1F"/>
    <w:rsid w:val="00BD5D8F"/>
    <w:rsid w:val="00BD5DA1"/>
    <w:rsid w:val="00BD5E18"/>
    <w:rsid w:val="00BD5E92"/>
    <w:rsid w:val="00BD6035"/>
    <w:rsid w:val="00BD6188"/>
    <w:rsid w:val="00BD62B0"/>
    <w:rsid w:val="00BD62C9"/>
    <w:rsid w:val="00BD6389"/>
    <w:rsid w:val="00BD6458"/>
    <w:rsid w:val="00BD64C9"/>
    <w:rsid w:val="00BD653D"/>
    <w:rsid w:val="00BD6997"/>
    <w:rsid w:val="00BD6A62"/>
    <w:rsid w:val="00BD7432"/>
    <w:rsid w:val="00BD7525"/>
    <w:rsid w:val="00BD7A04"/>
    <w:rsid w:val="00BD7BDE"/>
    <w:rsid w:val="00BD7E1E"/>
    <w:rsid w:val="00BE0AB5"/>
    <w:rsid w:val="00BE0CE8"/>
    <w:rsid w:val="00BE0F6B"/>
    <w:rsid w:val="00BE128D"/>
    <w:rsid w:val="00BE173B"/>
    <w:rsid w:val="00BE173C"/>
    <w:rsid w:val="00BE191C"/>
    <w:rsid w:val="00BE1ACB"/>
    <w:rsid w:val="00BE1B8C"/>
    <w:rsid w:val="00BE1D5E"/>
    <w:rsid w:val="00BE224C"/>
    <w:rsid w:val="00BE2355"/>
    <w:rsid w:val="00BE25F4"/>
    <w:rsid w:val="00BE272C"/>
    <w:rsid w:val="00BE280C"/>
    <w:rsid w:val="00BE286C"/>
    <w:rsid w:val="00BE3053"/>
    <w:rsid w:val="00BE3559"/>
    <w:rsid w:val="00BE3594"/>
    <w:rsid w:val="00BE3646"/>
    <w:rsid w:val="00BE3B5B"/>
    <w:rsid w:val="00BE3DC7"/>
    <w:rsid w:val="00BE3EC7"/>
    <w:rsid w:val="00BE4202"/>
    <w:rsid w:val="00BE468F"/>
    <w:rsid w:val="00BE4B6E"/>
    <w:rsid w:val="00BE52B1"/>
    <w:rsid w:val="00BE5484"/>
    <w:rsid w:val="00BE5B4B"/>
    <w:rsid w:val="00BE5D41"/>
    <w:rsid w:val="00BE6007"/>
    <w:rsid w:val="00BE6BBE"/>
    <w:rsid w:val="00BE72D3"/>
    <w:rsid w:val="00BE73F2"/>
    <w:rsid w:val="00BE749D"/>
    <w:rsid w:val="00BE75CA"/>
    <w:rsid w:val="00BE7729"/>
    <w:rsid w:val="00BE7A67"/>
    <w:rsid w:val="00BE7E80"/>
    <w:rsid w:val="00BF0097"/>
    <w:rsid w:val="00BF00F3"/>
    <w:rsid w:val="00BF03C1"/>
    <w:rsid w:val="00BF07D6"/>
    <w:rsid w:val="00BF0C95"/>
    <w:rsid w:val="00BF0E8F"/>
    <w:rsid w:val="00BF11F2"/>
    <w:rsid w:val="00BF128A"/>
    <w:rsid w:val="00BF16B1"/>
    <w:rsid w:val="00BF180D"/>
    <w:rsid w:val="00BF1886"/>
    <w:rsid w:val="00BF192A"/>
    <w:rsid w:val="00BF1CFB"/>
    <w:rsid w:val="00BF2126"/>
    <w:rsid w:val="00BF254B"/>
    <w:rsid w:val="00BF2583"/>
    <w:rsid w:val="00BF28B0"/>
    <w:rsid w:val="00BF2A00"/>
    <w:rsid w:val="00BF2AD2"/>
    <w:rsid w:val="00BF2F53"/>
    <w:rsid w:val="00BF3562"/>
    <w:rsid w:val="00BF380A"/>
    <w:rsid w:val="00BF3FB4"/>
    <w:rsid w:val="00BF40E6"/>
    <w:rsid w:val="00BF4392"/>
    <w:rsid w:val="00BF4398"/>
    <w:rsid w:val="00BF51BA"/>
    <w:rsid w:val="00BF5283"/>
    <w:rsid w:val="00BF58C5"/>
    <w:rsid w:val="00BF58E8"/>
    <w:rsid w:val="00BF6170"/>
    <w:rsid w:val="00BF693D"/>
    <w:rsid w:val="00BF69BF"/>
    <w:rsid w:val="00BF6EB2"/>
    <w:rsid w:val="00BF6F9E"/>
    <w:rsid w:val="00BF7066"/>
    <w:rsid w:val="00BF74EB"/>
    <w:rsid w:val="00BF768B"/>
    <w:rsid w:val="00BF7EBB"/>
    <w:rsid w:val="00C00437"/>
    <w:rsid w:val="00C013F0"/>
    <w:rsid w:val="00C0196A"/>
    <w:rsid w:val="00C01F73"/>
    <w:rsid w:val="00C0217C"/>
    <w:rsid w:val="00C021E9"/>
    <w:rsid w:val="00C02527"/>
    <w:rsid w:val="00C02AC1"/>
    <w:rsid w:val="00C02E55"/>
    <w:rsid w:val="00C03414"/>
    <w:rsid w:val="00C0341B"/>
    <w:rsid w:val="00C036DA"/>
    <w:rsid w:val="00C03795"/>
    <w:rsid w:val="00C03D34"/>
    <w:rsid w:val="00C04422"/>
    <w:rsid w:val="00C0502A"/>
    <w:rsid w:val="00C056CD"/>
    <w:rsid w:val="00C058D2"/>
    <w:rsid w:val="00C059A5"/>
    <w:rsid w:val="00C05A43"/>
    <w:rsid w:val="00C05B88"/>
    <w:rsid w:val="00C05CCA"/>
    <w:rsid w:val="00C060B6"/>
    <w:rsid w:val="00C0635F"/>
    <w:rsid w:val="00C06C01"/>
    <w:rsid w:val="00C06D51"/>
    <w:rsid w:val="00C06E37"/>
    <w:rsid w:val="00C06F2D"/>
    <w:rsid w:val="00C07302"/>
    <w:rsid w:val="00C0766A"/>
    <w:rsid w:val="00C07DA1"/>
    <w:rsid w:val="00C1053B"/>
    <w:rsid w:val="00C11977"/>
    <w:rsid w:val="00C11AFF"/>
    <w:rsid w:val="00C11EDF"/>
    <w:rsid w:val="00C1214C"/>
    <w:rsid w:val="00C12BE0"/>
    <w:rsid w:val="00C12C4D"/>
    <w:rsid w:val="00C12D55"/>
    <w:rsid w:val="00C13664"/>
    <w:rsid w:val="00C136A7"/>
    <w:rsid w:val="00C13C7F"/>
    <w:rsid w:val="00C141B5"/>
    <w:rsid w:val="00C141C4"/>
    <w:rsid w:val="00C148D4"/>
    <w:rsid w:val="00C14A59"/>
    <w:rsid w:val="00C14F43"/>
    <w:rsid w:val="00C15244"/>
    <w:rsid w:val="00C153C8"/>
    <w:rsid w:val="00C1545A"/>
    <w:rsid w:val="00C1593E"/>
    <w:rsid w:val="00C159C8"/>
    <w:rsid w:val="00C1623B"/>
    <w:rsid w:val="00C1650C"/>
    <w:rsid w:val="00C166A1"/>
    <w:rsid w:val="00C16961"/>
    <w:rsid w:val="00C16A07"/>
    <w:rsid w:val="00C16BED"/>
    <w:rsid w:val="00C17021"/>
    <w:rsid w:val="00C1716B"/>
    <w:rsid w:val="00C1727C"/>
    <w:rsid w:val="00C17479"/>
    <w:rsid w:val="00C1795B"/>
    <w:rsid w:val="00C17CAF"/>
    <w:rsid w:val="00C17EC7"/>
    <w:rsid w:val="00C17F66"/>
    <w:rsid w:val="00C17F8D"/>
    <w:rsid w:val="00C17FAE"/>
    <w:rsid w:val="00C2026A"/>
    <w:rsid w:val="00C20322"/>
    <w:rsid w:val="00C20546"/>
    <w:rsid w:val="00C20B2F"/>
    <w:rsid w:val="00C20CD0"/>
    <w:rsid w:val="00C21092"/>
    <w:rsid w:val="00C210D3"/>
    <w:rsid w:val="00C2132C"/>
    <w:rsid w:val="00C21CEB"/>
    <w:rsid w:val="00C22568"/>
    <w:rsid w:val="00C22DA7"/>
    <w:rsid w:val="00C2301F"/>
    <w:rsid w:val="00C230BE"/>
    <w:rsid w:val="00C23A08"/>
    <w:rsid w:val="00C240B9"/>
    <w:rsid w:val="00C24178"/>
    <w:rsid w:val="00C241E8"/>
    <w:rsid w:val="00C24288"/>
    <w:rsid w:val="00C24500"/>
    <w:rsid w:val="00C245D2"/>
    <w:rsid w:val="00C246A7"/>
    <w:rsid w:val="00C24843"/>
    <w:rsid w:val="00C24C9C"/>
    <w:rsid w:val="00C24FF6"/>
    <w:rsid w:val="00C2530F"/>
    <w:rsid w:val="00C25324"/>
    <w:rsid w:val="00C25ADC"/>
    <w:rsid w:val="00C260B8"/>
    <w:rsid w:val="00C265AE"/>
    <w:rsid w:val="00C26745"/>
    <w:rsid w:val="00C269ED"/>
    <w:rsid w:val="00C26D4B"/>
    <w:rsid w:val="00C2726B"/>
    <w:rsid w:val="00C273EA"/>
    <w:rsid w:val="00C276E1"/>
    <w:rsid w:val="00C279BB"/>
    <w:rsid w:val="00C27F49"/>
    <w:rsid w:val="00C300B9"/>
    <w:rsid w:val="00C30906"/>
    <w:rsid w:val="00C30BF7"/>
    <w:rsid w:val="00C310B0"/>
    <w:rsid w:val="00C313F2"/>
    <w:rsid w:val="00C316C4"/>
    <w:rsid w:val="00C31848"/>
    <w:rsid w:val="00C31BD5"/>
    <w:rsid w:val="00C31CD2"/>
    <w:rsid w:val="00C3243F"/>
    <w:rsid w:val="00C32510"/>
    <w:rsid w:val="00C32549"/>
    <w:rsid w:val="00C325CA"/>
    <w:rsid w:val="00C32CFB"/>
    <w:rsid w:val="00C32F75"/>
    <w:rsid w:val="00C33072"/>
    <w:rsid w:val="00C330DF"/>
    <w:rsid w:val="00C332A3"/>
    <w:rsid w:val="00C3360C"/>
    <w:rsid w:val="00C33E2B"/>
    <w:rsid w:val="00C33EE2"/>
    <w:rsid w:val="00C3430D"/>
    <w:rsid w:val="00C35660"/>
    <w:rsid w:val="00C358B6"/>
    <w:rsid w:val="00C36429"/>
    <w:rsid w:val="00C36ACB"/>
    <w:rsid w:val="00C36B54"/>
    <w:rsid w:val="00C3746B"/>
    <w:rsid w:val="00C374C2"/>
    <w:rsid w:val="00C37B6B"/>
    <w:rsid w:val="00C37C92"/>
    <w:rsid w:val="00C37D1C"/>
    <w:rsid w:val="00C40422"/>
    <w:rsid w:val="00C4068A"/>
    <w:rsid w:val="00C40818"/>
    <w:rsid w:val="00C40889"/>
    <w:rsid w:val="00C40C5B"/>
    <w:rsid w:val="00C40C5F"/>
    <w:rsid w:val="00C40E73"/>
    <w:rsid w:val="00C40F20"/>
    <w:rsid w:val="00C4103F"/>
    <w:rsid w:val="00C41426"/>
    <w:rsid w:val="00C41984"/>
    <w:rsid w:val="00C419D4"/>
    <w:rsid w:val="00C419FD"/>
    <w:rsid w:val="00C41A68"/>
    <w:rsid w:val="00C41D6C"/>
    <w:rsid w:val="00C41FB3"/>
    <w:rsid w:val="00C423BF"/>
    <w:rsid w:val="00C426EF"/>
    <w:rsid w:val="00C43050"/>
    <w:rsid w:val="00C43172"/>
    <w:rsid w:val="00C4360F"/>
    <w:rsid w:val="00C43647"/>
    <w:rsid w:val="00C43770"/>
    <w:rsid w:val="00C43BB2"/>
    <w:rsid w:val="00C43DCA"/>
    <w:rsid w:val="00C43FE5"/>
    <w:rsid w:val="00C44021"/>
    <w:rsid w:val="00C44144"/>
    <w:rsid w:val="00C44676"/>
    <w:rsid w:val="00C4482A"/>
    <w:rsid w:val="00C449B5"/>
    <w:rsid w:val="00C44A18"/>
    <w:rsid w:val="00C450DD"/>
    <w:rsid w:val="00C4578B"/>
    <w:rsid w:val="00C4597A"/>
    <w:rsid w:val="00C45A71"/>
    <w:rsid w:val="00C45CC0"/>
    <w:rsid w:val="00C45CFA"/>
    <w:rsid w:val="00C45DA4"/>
    <w:rsid w:val="00C463F7"/>
    <w:rsid w:val="00C46890"/>
    <w:rsid w:val="00C4698A"/>
    <w:rsid w:val="00C46F0A"/>
    <w:rsid w:val="00C47105"/>
    <w:rsid w:val="00C4756F"/>
    <w:rsid w:val="00C475CD"/>
    <w:rsid w:val="00C47739"/>
    <w:rsid w:val="00C4773C"/>
    <w:rsid w:val="00C47AF5"/>
    <w:rsid w:val="00C47BE2"/>
    <w:rsid w:val="00C47D7C"/>
    <w:rsid w:val="00C500EC"/>
    <w:rsid w:val="00C50413"/>
    <w:rsid w:val="00C5085F"/>
    <w:rsid w:val="00C50886"/>
    <w:rsid w:val="00C50DCE"/>
    <w:rsid w:val="00C51417"/>
    <w:rsid w:val="00C514EC"/>
    <w:rsid w:val="00C51873"/>
    <w:rsid w:val="00C51C75"/>
    <w:rsid w:val="00C51EF8"/>
    <w:rsid w:val="00C51F31"/>
    <w:rsid w:val="00C5215E"/>
    <w:rsid w:val="00C5220E"/>
    <w:rsid w:val="00C5283A"/>
    <w:rsid w:val="00C528FA"/>
    <w:rsid w:val="00C52AAF"/>
    <w:rsid w:val="00C52BAB"/>
    <w:rsid w:val="00C52BB5"/>
    <w:rsid w:val="00C52E33"/>
    <w:rsid w:val="00C53170"/>
    <w:rsid w:val="00C534F5"/>
    <w:rsid w:val="00C53B14"/>
    <w:rsid w:val="00C53F60"/>
    <w:rsid w:val="00C53FB3"/>
    <w:rsid w:val="00C540AC"/>
    <w:rsid w:val="00C541D9"/>
    <w:rsid w:val="00C545C2"/>
    <w:rsid w:val="00C5467B"/>
    <w:rsid w:val="00C548D9"/>
    <w:rsid w:val="00C54C20"/>
    <w:rsid w:val="00C55418"/>
    <w:rsid w:val="00C55599"/>
    <w:rsid w:val="00C5585B"/>
    <w:rsid w:val="00C55CBE"/>
    <w:rsid w:val="00C568A4"/>
    <w:rsid w:val="00C56CA1"/>
    <w:rsid w:val="00C57464"/>
    <w:rsid w:val="00C57881"/>
    <w:rsid w:val="00C57ADC"/>
    <w:rsid w:val="00C57D3B"/>
    <w:rsid w:val="00C57D71"/>
    <w:rsid w:val="00C57EFE"/>
    <w:rsid w:val="00C60197"/>
    <w:rsid w:val="00C60413"/>
    <w:rsid w:val="00C604B1"/>
    <w:rsid w:val="00C607E4"/>
    <w:rsid w:val="00C613D9"/>
    <w:rsid w:val="00C6196B"/>
    <w:rsid w:val="00C61BB6"/>
    <w:rsid w:val="00C61BDC"/>
    <w:rsid w:val="00C61D5D"/>
    <w:rsid w:val="00C62076"/>
    <w:rsid w:val="00C62146"/>
    <w:rsid w:val="00C6238B"/>
    <w:rsid w:val="00C625D7"/>
    <w:rsid w:val="00C6286A"/>
    <w:rsid w:val="00C6298E"/>
    <w:rsid w:val="00C62E1E"/>
    <w:rsid w:val="00C62E67"/>
    <w:rsid w:val="00C62F73"/>
    <w:rsid w:val="00C6312D"/>
    <w:rsid w:val="00C636E2"/>
    <w:rsid w:val="00C6389D"/>
    <w:rsid w:val="00C63A4B"/>
    <w:rsid w:val="00C63A6D"/>
    <w:rsid w:val="00C63ADB"/>
    <w:rsid w:val="00C63BA2"/>
    <w:rsid w:val="00C63BC0"/>
    <w:rsid w:val="00C63EDD"/>
    <w:rsid w:val="00C63F2F"/>
    <w:rsid w:val="00C6404A"/>
    <w:rsid w:val="00C642FC"/>
    <w:rsid w:val="00C6457F"/>
    <w:rsid w:val="00C64F2A"/>
    <w:rsid w:val="00C64FA1"/>
    <w:rsid w:val="00C65BEA"/>
    <w:rsid w:val="00C66120"/>
    <w:rsid w:val="00C665AD"/>
    <w:rsid w:val="00C6685F"/>
    <w:rsid w:val="00C66DC3"/>
    <w:rsid w:val="00C6707E"/>
    <w:rsid w:val="00C67109"/>
    <w:rsid w:val="00C6730D"/>
    <w:rsid w:val="00C67475"/>
    <w:rsid w:val="00C675C6"/>
    <w:rsid w:val="00C67789"/>
    <w:rsid w:val="00C67D2B"/>
    <w:rsid w:val="00C67F3A"/>
    <w:rsid w:val="00C7050D"/>
    <w:rsid w:val="00C706B8"/>
    <w:rsid w:val="00C70A8B"/>
    <w:rsid w:val="00C70B11"/>
    <w:rsid w:val="00C70BA6"/>
    <w:rsid w:val="00C70D51"/>
    <w:rsid w:val="00C70E3A"/>
    <w:rsid w:val="00C710E9"/>
    <w:rsid w:val="00C716D1"/>
    <w:rsid w:val="00C71852"/>
    <w:rsid w:val="00C718E8"/>
    <w:rsid w:val="00C71A92"/>
    <w:rsid w:val="00C71D11"/>
    <w:rsid w:val="00C71EDD"/>
    <w:rsid w:val="00C71FCB"/>
    <w:rsid w:val="00C72015"/>
    <w:rsid w:val="00C7245C"/>
    <w:rsid w:val="00C7275D"/>
    <w:rsid w:val="00C72F09"/>
    <w:rsid w:val="00C730EE"/>
    <w:rsid w:val="00C73DED"/>
    <w:rsid w:val="00C73F20"/>
    <w:rsid w:val="00C7447E"/>
    <w:rsid w:val="00C74611"/>
    <w:rsid w:val="00C74875"/>
    <w:rsid w:val="00C748B4"/>
    <w:rsid w:val="00C74B74"/>
    <w:rsid w:val="00C7536C"/>
    <w:rsid w:val="00C759EA"/>
    <w:rsid w:val="00C75B45"/>
    <w:rsid w:val="00C75C21"/>
    <w:rsid w:val="00C76768"/>
    <w:rsid w:val="00C76B34"/>
    <w:rsid w:val="00C76D0A"/>
    <w:rsid w:val="00C76DB5"/>
    <w:rsid w:val="00C774D8"/>
    <w:rsid w:val="00C77707"/>
    <w:rsid w:val="00C777E0"/>
    <w:rsid w:val="00C77AFE"/>
    <w:rsid w:val="00C77CE1"/>
    <w:rsid w:val="00C77D82"/>
    <w:rsid w:val="00C77E4E"/>
    <w:rsid w:val="00C806BB"/>
    <w:rsid w:val="00C806DE"/>
    <w:rsid w:val="00C80830"/>
    <w:rsid w:val="00C811C1"/>
    <w:rsid w:val="00C8142A"/>
    <w:rsid w:val="00C8151A"/>
    <w:rsid w:val="00C81BE2"/>
    <w:rsid w:val="00C81F22"/>
    <w:rsid w:val="00C822F1"/>
    <w:rsid w:val="00C82398"/>
    <w:rsid w:val="00C83763"/>
    <w:rsid w:val="00C837A4"/>
    <w:rsid w:val="00C83904"/>
    <w:rsid w:val="00C83943"/>
    <w:rsid w:val="00C83AC9"/>
    <w:rsid w:val="00C83B97"/>
    <w:rsid w:val="00C83DA8"/>
    <w:rsid w:val="00C83E7D"/>
    <w:rsid w:val="00C8407B"/>
    <w:rsid w:val="00C84118"/>
    <w:rsid w:val="00C8416E"/>
    <w:rsid w:val="00C8417A"/>
    <w:rsid w:val="00C84601"/>
    <w:rsid w:val="00C84AE1"/>
    <w:rsid w:val="00C8509E"/>
    <w:rsid w:val="00C850EB"/>
    <w:rsid w:val="00C856FD"/>
    <w:rsid w:val="00C85B58"/>
    <w:rsid w:val="00C85EC4"/>
    <w:rsid w:val="00C85F2D"/>
    <w:rsid w:val="00C85FC9"/>
    <w:rsid w:val="00C8601E"/>
    <w:rsid w:val="00C868DF"/>
    <w:rsid w:val="00C86B1E"/>
    <w:rsid w:val="00C86D6D"/>
    <w:rsid w:val="00C86EEF"/>
    <w:rsid w:val="00C8734E"/>
    <w:rsid w:val="00C874BF"/>
    <w:rsid w:val="00C87618"/>
    <w:rsid w:val="00C87650"/>
    <w:rsid w:val="00C8787B"/>
    <w:rsid w:val="00C878EA"/>
    <w:rsid w:val="00C879E7"/>
    <w:rsid w:val="00C87A8E"/>
    <w:rsid w:val="00C87AAF"/>
    <w:rsid w:val="00C901E8"/>
    <w:rsid w:val="00C903F5"/>
    <w:rsid w:val="00C906E5"/>
    <w:rsid w:val="00C91068"/>
    <w:rsid w:val="00C9137F"/>
    <w:rsid w:val="00C918D7"/>
    <w:rsid w:val="00C91DC6"/>
    <w:rsid w:val="00C922AD"/>
    <w:rsid w:val="00C925A6"/>
    <w:rsid w:val="00C92630"/>
    <w:rsid w:val="00C92BD5"/>
    <w:rsid w:val="00C93058"/>
    <w:rsid w:val="00C93814"/>
    <w:rsid w:val="00C93959"/>
    <w:rsid w:val="00C94512"/>
    <w:rsid w:val="00C94799"/>
    <w:rsid w:val="00C94903"/>
    <w:rsid w:val="00C94CF7"/>
    <w:rsid w:val="00C94FD2"/>
    <w:rsid w:val="00C952FA"/>
    <w:rsid w:val="00C95313"/>
    <w:rsid w:val="00C95384"/>
    <w:rsid w:val="00C954E0"/>
    <w:rsid w:val="00C95E55"/>
    <w:rsid w:val="00C96485"/>
    <w:rsid w:val="00C96566"/>
    <w:rsid w:val="00C9659D"/>
    <w:rsid w:val="00C974A4"/>
    <w:rsid w:val="00C975B9"/>
    <w:rsid w:val="00C979D2"/>
    <w:rsid w:val="00CA035E"/>
    <w:rsid w:val="00CA0948"/>
    <w:rsid w:val="00CA0BF4"/>
    <w:rsid w:val="00CA0D12"/>
    <w:rsid w:val="00CA136E"/>
    <w:rsid w:val="00CA1873"/>
    <w:rsid w:val="00CA1BD7"/>
    <w:rsid w:val="00CA1FFD"/>
    <w:rsid w:val="00CA238F"/>
    <w:rsid w:val="00CA25C2"/>
    <w:rsid w:val="00CA29E8"/>
    <w:rsid w:val="00CA352F"/>
    <w:rsid w:val="00CA3672"/>
    <w:rsid w:val="00CA36E9"/>
    <w:rsid w:val="00CA3A1F"/>
    <w:rsid w:val="00CA3E36"/>
    <w:rsid w:val="00CA3ED7"/>
    <w:rsid w:val="00CA4200"/>
    <w:rsid w:val="00CA4739"/>
    <w:rsid w:val="00CA4897"/>
    <w:rsid w:val="00CA4BCE"/>
    <w:rsid w:val="00CA54C9"/>
    <w:rsid w:val="00CA5C13"/>
    <w:rsid w:val="00CA5DF1"/>
    <w:rsid w:val="00CA5F32"/>
    <w:rsid w:val="00CA6412"/>
    <w:rsid w:val="00CA6680"/>
    <w:rsid w:val="00CA6713"/>
    <w:rsid w:val="00CA679C"/>
    <w:rsid w:val="00CA685A"/>
    <w:rsid w:val="00CA6C06"/>
    <w:rsid w:val="00CA6E80"/>
    <w:rsid w:val="00CA6FEC"/>
    <w:rsid w:val="00CA7169"/>
    <w:rsid w:val="00CA740C"/>
    <w:rsid w:val="00CA75B5"/>
    <w:rsid w:val="00CA75BA"/>
    <w:rsid w:val="00CA769C"/>
    <w:rsid w:val="00CA79E3"/>
    <w:rsid w:val="00CA7CBA"/>
    <w:rsid w:val="00CA7EBD"/>
    <w:rsid w:val="00CB0048"/>
    <w:rsid w:val="00CB01B3"/>
    <w:rsid w:val="00CB0605"/>
    <w:rsid w:val="00CB08F9"/>
    <w:rsid w:val="00CB094E"/>
    <w:rsid w:val="00CB0B26"/>
    <w:rsid w:val="00CB0FA8"/>
    <w:rsid w:val="00CB1AC5"/>
    <w:rsid w:val="00CB1F0D"/>
    <w:rsid w:val="00CB2197"/>
    <w:rsid w:val="00CB23CB"/>
    <w:rsid w:val="00CB2556"/>
    <w:rsid w:val="00CB25B7"/>
    <w:rsid w:val="00CB25C9"/>
    <w:rsid w:val="00CB2686"/>
    <w:rsid w:val="00CB2932"/>
    <w:rsid w:val="00CB2B0A"/>
    <w:rsid w:val="00CB2C3B"/>
    <w:rsid w:val="00CB2D74"/>
    <w:rsid w:val="00CB3055"/>
    <w:rsid w:val="00CB3152"/>
    <w:rsid w:val="00CB33F1"/>
    <w:rsid w:val="00CB3627"/>
    <w:rsid w:val="00CB3656"/>
    <w:rsid w:val="00CB3673"/>
    <w:rsid w:val="00CB372E"/>
    <w:rsid w:val="00CB3B7F"/>
    <w:rsid w:val="00CB3E85"/>
    <w:rsid w:val="00CB3EFD"/>
    <w:rsid w:val="00CB42C9"/>
    <w:rsid w:val="00CB438F"/>
    <w:rsid w:val="00CB4693"/>
    <w:rsid w:val="00CB4EF2"/>
    <w:rsid w:val="00CB55E8"/>
    <w:rsid w:val="00CB56FB"/>
    <w:rsid w:val="00CB5C8B"/>
    <w:rsid w:val="00CB62A4"/>
    <w:rsid w:val="00CB6A4B"/>
    <w:rsid w:val="00CB6C01"/>
    <w:rsid w:val="00CB6CEE"/>
    <w:rsid w:val="00CB702F"/>
    <w:rsid w:val="00CB7794"/>
    <w:rsid w:val="00CB7A1F"/>
    <w:rsid w:val="00CB7E09"/>
    <w:rsid w:val="00CC0808"/>
    <w:rsid w:val="00CC0E70"/>
    <w:rsid w:val="00CC165A"/>
    <w:rsid w:val="00CC1772"/>
    <w:rsid w:val="00CC1814"/>
    <w:rsid w:val="00CC1F91"/>
    <w:rsid w:val="00CC206E"/>
    <w:rsid w:val="00CC2221"/>
    <w:rsid w:val="00CC22FA"/>
    <w:rsid w:val="00CC24DD"/>
    <w:rsid w:val="00CC2561"/>
    <w:rsid w:val="00CC283F"/>
    <w:rsid w:val="00CC29BD"/>
    <w:rsid w:val="00CC2D60"/>
    <w:rsid w:val="00CC2E06"/>
    <w:rsid w:val="00CC31A2"/>
    <w:rsid w:val="00CC3351"/>
    <w:rsid w:val="00CC3393"/>
    <w:rsid w:val="00CC357D"/>
    <w:rsid w:val="00CC37F8"/>
    <w:rsid w:val="00CC4101"/>
    <w:rsid w:val="00CC414F"/>
    <w:rsid w:val="00CC45E9"/>
    <w:rsid w:val="00CC461A"/>
    <w:rsid w:val="00CC46B2"/>
    <w:rsid w:val="00CC4C95"/>
    <w:rsid w:val="00CC510D"/>
    <w:rsid w:val="00CC56A4"/>
    <w:rsid w:val="00CC6273"/>
    <w:rsid w:val="00CC6639"/>
    <w:rsid w:val="00CC7157"/>
    <w:rsid w:val="00CC72D4"/>
    <w:rsid w:val="00CC762F"/>
    <w:rsid w:val="00CC797B"/>
    <w:rsid w:val="00CC7AD3"/>
    <w:rsid w:val="00CC7C96"/>
    <w:rsid w:val="00CC7FBD"/>
    <w:rsid w:val="00CD0EC7"/>
    <w:rsid w:val="00CD0F54"/>
    <w:rsid w:val="00CD0F89"/>
    <w:rsid w:val="00CD11CD"/>
    <w:rsid w:val="00CD130F"/>
    <w:rsid w:val="00CD144C"/>
    <w:rsid w:val="00CD1610"/>
    <w:rsid w:val="00CD1899"/>
    <w:rsid w:val="00CD1C4D"/>
    <w:rsid w:val="00CD1F73"/>
    <w:rsid w:val="00CD2201"/>
    <w:rsid w:val="00CD264F"/>
    <w:rsid w:val="00CD3206"/>
    <w:rsid w:val="00CD357D"/>
    <w:rsid w:val="00CD3585"/>
    <w:rsid w:val="00CD3791"/>
    <w:rsid w:val="00CD396B"/>
    <w:rsid w:val="00CD3998"/>
    <w:rsid w:val="00CD4055"/>
    <w:rsid w:val="00CD4157"/>
    <w:rsid w:val="00CD41B8"/>
    <w:rsid w:val="00CD48E1"/>
    <w:rsid w:val="00CD4A5B"/>
    <w:rsid w:val="00CD4BD4"/>
    <w:rsid w:val="00CD505E"/>
    <w:rsid w:val="00CD5328"/>
    <w:rsid w:val="00CD5551"/>
    <w:rsid w:val="00CD58A9"/>
    <w:rsid w:val="00CD5992"/>
    <w:rsid w:val="00CD5AA5"/>
    <w:rsid w:val="00CD5D39"/>
    <w:rsid w:val="00CD5FE9"/>
    <w:rsid w:val="00CD62EE"/>
    <w:rsid w:val="00CD64B8"/>
    <w:rsid w:val="00CD676C"/>
    <w:rsid w:val="00CD67C6"/>
    <w:rsid w:val="00CD6D06"/>
    <w:rsid w:val="00CD75B1"/>
    <w:rsid w:val="00CD75CD"/>
    <w:rsid w:val="00CD7647"/>
    <w:rsid w:val="00CD7896"/>
    <w:rsid w:val="00CD7B00"/>
    <w:rsid w:val="00CD7DCF"/>
    <w:rsid w:val="00CD7EFE"/>
    <w:rsid w:val="00CE016B"/>
    <w:rsid w:val="00CE05A0"/>
    <w:rsid w:val="00CE0702"/>
    <w:rsid w:val="00CE077C"/>
    <w:rsid w:val="00CE0E3C"/>
    <w:rsid w:val="00CE0E4D"/>
    <w:rsid w:val="00CE1358"/>
    <w:rsid w:val="00CE1AB8"/>
    <w:rsid w:val="00CE1BF0"/>
    <w:rsid w:val="00CE1DB0"/>
    <w:rsid w:val="00CE1DEC"/>
    <w:rsid w:val="00CE1E98"/>
    <w:rsid w:val="00CE203C"/>
    <w:rsid w:val="00CE2415"/>
    <w:rsid w:val="00CE27A1"/>
    <w:rsid w:val="00CE2882"/>
    <w:rsid w:val="00CE2A18"/>
    <w:rsid w:val="00CE2B5E"/>
    <w:rsid w:val="00CE2D3A"/>
    <w:rsid w:val="00CE2FA1"/>
    <w:rsid w:val="00CE3285"/>
    <w:rsid w:val="00CE3569"/>
    <w:rsid w:val="00CE40E1"/>
    <w:rsid w:val="00CE40F9"/>
    <w:rsid w:val="00CE4428"/>
    <w:rsid w:val="00CE5C19"/>
    <w:rsid w:val="00CE5C88"/>
    <w:rsid w:val="00CE5DF5"/>
    <w:rsid w:val="00CE6505"/>
    <w:rsid w:val="00CE6629"/>
    <w:rsid w:val="00CE6A80"/>
    <w:rsid w:val="00CE6EA3"/>
    <w:rsid w:val="00CE6F4F"/>
    <w:rsid w:val="00CE7027"/>
    <w:rsid w:val="00CE74D0"/>
    <w:rsid w:val="00CE7FB8"/>
    <w:rsid w:val="00CF017F"/>
    <w:rsid w:val="00CF0423"/>
    <w:rsid w:val="00CF058C"/>
    <w:rsid w:val="00CF072A"/>
    <w:rsid w:val="00CF09F7"/>
    <w:rsid w:val="00CF127D"/>
    <w:rsid w:val="00CF1509"/>
    <w:rsid w:val="00CF205F"/>
    <w:rsid w:val="00CF22E0"/>
    <w:rsid w:val="00CF2726"/>
    <w:rsid w:val="00CF2A78"/>
    <w:rsid w:val="00CF2AFD"/>
    <w:rsid w:val="00CF33F9"/>
    <w:rsid w:val="00CF3820"/>
    <w:rsid w:val="00CF3A84"/>
    <w:rsid w:val="00CF3BF0"/>
    <w:rsid w:val="00CF3F08"/>
    <w:rsid w:val="00CF417C"/>
    <w:rsid w:val="00CF450B"/>
    <w:rsid w:val="00CF4611"/>
    <w:rsid w:val="00CF4722"/>
    <w:rsid w:val="00CF4A25"/>
    <w:rsid w:val="00CF4DA8"/>
    <w:rsid w:val="00CF4DE8"/>
    <w:rsid w:val="00CF4FCE"/>
    <w:rsid w:val="00CF5743"/>
    <w:rsid w:val="00CF5955"/>
    <w:rsid w:val="00CF5DFA"/>
    <w:rsid w:val="00CF616A"/>
    <w:rsid w:val="00CF645A"/>
    <w:rsid w:val="00CF673C"/>
    <w:rsid w:val="00CF6771"/>
    <w:rsid w:val="00CF6A0C"/>
    <w:rsid w:val="00CF7129"/>
    <w:rsid w:val="00CF7265"/>
    <w:rsid w:val="00CF7298"/>
    <w:rsid w:val="00CF767A"/>
    <w:rsid w:val="00CF7724"/>
    <w:rsid w:val="00D00E3E"/>
    <w:rsid w:val="00D011D1"/>
    <w:rsid w:val="00D0192A"/>
    <w:rsid w:val="00D01C76"/>
    <w:rsid w:val="00D01CE7"/>
    <w:rsid w:val="00D01EF6"/>
    <w:rsid w:val="00D01F79"/>
    <w:rsid w:val="00D024EA"/>
    <w:rsid w:val="00D02670"/>
    <w:rsid w:val="00D028D8"/>
    <w:rsid w:val="00D02A69"/>
    <w:rsid w:val="00D02C01"/>
    <w:rsid w:val="00D03058"/>
    <w:rsid w:val="00D031D3"/>
    <w:rsid w:val="00D031F7"/>
    <w:rsid w:val="00D0323A"/>
    <w:rsid w:val="00D03584"/>
    <w:rsid w:val="00D03F2A"/>
    <w:rsid w:val="00D04127"/>
    <w:rsid w:val="00D04553"/>
    <w:rsid w:val="00D04C82"/>
    <w:rsid w:val="00D04D4B"/>
    <w:rsid w:val="00D04D58"/>
    <w:rsid w:val="00D0522B"/>
    <w:rsid w:val="00D05541"/>
    <w:rsid w:val="00D0571A"/>
    <w:rsid w:val="00D05841"/>
    <w:rsid w:val="00D05968"/>
    <w:rsid w:val="00D05D2B"/>
    <w:rsid w:val="00D06251"/>
    <w:rsid w:val="00D062D7"/>
    <w:rsid w:val="00D0670E"/>
    <w:rsid w:val="00D069B4"/>
    <w:rsid w:val="00D076D3"/>
    <w:rsid w:val="00D07AEF"/>
    <w:rsid w:val="00D07BD2"/>
    <w:rsid w:val="00D10224"/>
    <w:rsid w:val="00D1085E"/>
    <w:rsid w:val="00D10ABE"/>
    <w:rsid w:val="00D10C20"/>
    <w:rsid w:val="00D1109D"/>
    <w:rsid w:val="00D110EE"/>
    <w:rsid w:val="00D11107"/>
    <w:rsid w:val="00D1126E"/>
    <w:rsid w:val="00D11761"/>
    <w:rsid w:val="00D11845"/>
    <w:rsid w:val="00D11895"/>
    <w:rsid w:val="00D118BA"/>
    <w:rsid w:val="00D118F0"/>
    <w:rsid w:val="00D11B5F"/>
    <w:rsid w:val="00D11C7C"/>
    <w:rsid w:val="00D11E2D"/>
    <w:rsid w:val="00D122A5"/>
    <w:rsid w:val="00D1250D"/>
    <w:rsid w:val="00D12C0B"/>
    <w:rsid w:val="00D12EEC"/>
    <w:rsid w:val="00D13C62"/>
    <w:rsid w:val="00D13E83"/>
    <w:rsid w:val="00D14010"/>
    <w:rsid w:val="00D14108"/>
    <w:rsid w:val="00D14CA5"/>
    <w:rsid w:val="00D150DA"/>
    <w:rsid w:val="00D15282"/>
    <w:rsid w:val="00D155D6"/>
    <w:rsid w:val="00D1566B"/>
    <w:rsid w:val="00D1568E"/>
    <w:rsid w:val="00D15AB0"/>
    <w:rsid w:val="00D15D47"/>
    <w:rsid w:val="00D15E92"/>
    <w:rsid w:val="00D160B6"/>
    <w:rsid w:val="00D160E0"/>
    <w:rsid w:val="00D162C2"/>
    <w:rsid w:val="00D1688F"/>
    <w:rsid w:val="00D16ACA"/>
    <w:rsid w:val="00D16D74"/>
    <w:rsid w:val="00D1746B"/>
    <w:rsid w:val="00D1758D"/>
    <w:rsid w:val="00D176D9"/>
    <w:rsid w:val="00D17A14"/>
    <w:rsid w:val="00D17FBC"/>
    <w:rsid w:val="00D20036"/>
    <w:rsid w:val="00D20460"/>
    <w:rsid w:val="00D207A1"/>
    <w:rsid w:val="00D209B7"/>
    <w:rsid w:val="00D20D2D"/>
    <w:rsid w:val="00D20D8E"/>
    <w:rsid w:val="00D20F85"/>
    <w:rsid w:val="00D218BA"/>
    <w:rsid w:val="00D21972"/>
    <w:rsid w:val="00D22756"/>
    <w:rsid w:val="00D22AFC"/>
    <w:rsid w:val="00D22CEE"/>
    <w:rsid w:val="00D22D96"/>
    <w:rsid w:val="00D22EFE"/>
    <w:rsid w:val="00D2326A"/>
    <w:rsid w:val="00D2379E"/>
    <w:rsid w:val="00D23955"/>
    <w:rsid w:val="00D239F5"/>
    <w:rsid w:val="00D23A5D"/>
    <w:rsid w:val="00D23CCC"/>
    <w:rsid w:val="00D240E7"/>
    <w:rsid w:val="00D24108"/>
    <w:rsid w:val="00D2414E"/>
    <w:rsid w:val="00D245E4"/>
    <w:rsid w:val="00D24727"/>
    <w:rsid w:val="00D24AA8"/>
    <w:rsid w:val="00D24DE5"/>
    <w:rsid w:val="00D250DE"/>
    <w:rsid w:val="00D253F1"/>
    <w:rsid w:val="00D25682"/>
    <w:rsid w:val="00D256C5"/>
    <w:rsid w:val="00D2583D"/>
    <w:rsid w:val="00D25B8A"/>
    <w:rsid w:val="00D25C8B"/>
    <w:rsid w:val="00D25F8D"/>
    <w:rsid w:val="00D26079"/>
    <w:rsid w:val="00D26338"/>
    <w:rsid w:val="00D26E41"/>
    <w:rsid w:val="00D27080"/>
    <w:rsid w:val="00D270B4"/>
    <w:rsid w:val="00D274C7"/>
    <w:rsid w:val="00D27DB9"/>
    <w:rsid w:val="00D27E20"/>
    <w:rsid w:val="00D30052"/>
    <w:rsid w:val="00D30199"/>
    <w:rsid w:val="00D306C1"/>
    <w:rsid w:val="00D30775"/>
    <w:rsid w:val="00D307B8"/>
    <w:rsid w:val="00D307E6"/>
    <w:rsid w:val="00D31160"/>
    <w:rsid w:val="00D311AD"/>
    <w:rsid w:val="00D314DC"/>
    <w:rsid w:val="00D315C5"/>
    <w:rsid w:val="00D318DB"/>
    <w:rsid w:val="00D31B07"/>
    <w:rsid w:val="00D32271"/>
    <w:rsid w:val="00D322BC"/>
    <w:rsid w:val="00D32739"/>
    <w:rsid w:val="00D32743"/>
    <w:rsid w:val="00D32AAF"/>
    <w:rsid w:val="00D32C52"/>
    <w:rsid w:val="00D33085"/>
    <w:rsid w:val="00D330DD"/>
    <w:rsid w:val="00D3323A"/>
    <w:rsid w:val="00D3330A"/>
    <w:rsid w:val="00D33E2E"/>
    <w:rsid w:val="00D33E55"/>
    <w:rsid w:val="00D3403D"/>
    <w:rsid w:val="00D343E4"/>
    <w:rsid w:val="00D34586"/>
    <w:rsid w:val="00D35084"/>
    <w:rsid w:val="00D35554"/>
    <w:rsid w:val="00D35571"/>
    <w:rsid w:val="00D3598B"/>
    <w:rsid w:val="00D35CC5"/>
    <w:rsid w:val="00D35EEA"/>
    <w:rsid w:val="00D364E4"/>
    <w:rsid w:val="00D3662D"/>
    <w:rsid w:val="00D3676C"/>
    <w:rsid w:val="00D36787"/>
    <w:rsid w:val="00D36942"/>
    <w:rsid w:val="00D36CD0"/>
    <w:rsid w:val="00D36D7A"/>
    <w:rsid w:val="00D37195"/>
    <w:rsid w:val="00D379A2"/>
    <w:rsid w:val="00D379DF"/>
    <w:rsid w:val="00D40299"/>
    <w:rsid w:val="00D40A77"/>
    <w:rsid w:val="00D40E52"/>
    <w:rsid w:val="00D4104A"/>
    <w:rsid w:val="00D410C5"/>
    <w:rsid w:val="00D410F7"/>
    <w:rsid w:val="00D4118C"/>
    <w:rsid w:val="00D41B18"/>
    <w:rsid w:val="00D41D67"/>
    <w:rsid w:val="00D4213E"/>
    <w:rsid w:val="00D42478"/>
    <w:rsid w:val="00D429CE"/>
    <w:rsid w:val="00D432D1"/>
    <w:rsid w:val="00D4336C"/>
    <w:rsid w:val="00D43579"/>
    <w:rsid w:val="00D4378A"/>
    <w:rsid w:val="00D438E4"/>
    <w:rsid w:val="00D43910"/>
    <w:rsid w:val="00D43B02"/>
    <w:rsid w:val="00D43BDB"/>
    <w:rsid w:val="00D43BFA"/>
    <w:rsid w:val="00D43CE6"/>
    <w:rsid w:val="00D43F45"/>
    <w:rsid w:val="00D4473C"/>
    <w:rsid w:val="00D44C62"/>
    <w:rsid w:val="00D451E4"/>
    <w:rsid w:val="00D45261"/>
    <w:rsid w:val="00D45AE9"/>
    <w:rsid w:val="00D45F22"/>
    <w:rsid w:val="00D460E6"/>
    <w:rsid w:val="00D461D5"/>
    <w:rsid w:val="00D462D0"/>
    <w:rsid w:val="00D46411"/>
    <w:rsid w:val="00D46441"/>
    <w:rsid w:val="00D464A5"/>
    <w:rsid w:val="00D46601"/>
    <w:rsid w:val="00D46D87"/>
    <w:rsid w:val="00D473B5"/>
    <w:rsid w:val="00D50340"/>
    <w:rsid w:val="00D50BAE"/>
    <w:rsid w:val="00D511BA"/>
    <w:rsid w:val="00D51444"/>
    <w:rsid w:val="00D514C3"/>
    <w:rsid w:val="00D51968"/>
    <w:rsid w:val="00D519B8"/>
    <w:rsid w:val="00D51AB3"/>
    <w:rsid w:val="00D51C0B"/>
    <w:rsid w:val="00D52190"/>
    <w:rsid w:val="00D526D5"/>
    <w:rsid w:val="00D527B4"/>
    <w:rsid w:val="00D529ED"/>
    <w:rsid w:val="00D52A48"/>
    <w:rsid w:val="00D52C13"/>
    <w:rsid w:val="00D52C51"/>
    <w:rsid w:val="00D52DB6"/>
    <w:rsid w:val="00D5306E"/>
    <w:rsid w:val="00D537DC"/>
    <w:rsid w:val="00D538EB"/>
    <w:rsid w:val="00D538ED"/>
    <w:rsid w:val="00D53DE4"/>
    <w:rsid w:val="00D53E04"/>
    <w:rsid w:val="00D54113"/>
    <w:rsid w:val="00D5469C"/>
    <w:rsid w:val="00D54B87"/>
    <w:rsid w:val="00D54BEA"/>
    <w:rsid w:val="00D54F89"/>
    <w:rsid w:val="00D5513D"/>
    <w:rsid w:val="00D5524C"/>
    <w:rsid w:val="00D553FF"/>
    <w:rsid w:val="00D55903"/>
    <w:rsid w:val="00D55957"/>
    <w:rsid w:val="00D55A1A"/>
    <w:rsid w:val="00D56062"/>
    <w:rsid w:val="00D563AF"/>
    <w:rsid w:val="00D567C9"/>
    <w:rsid w:val="00D569EC"/>
    <w:rsid w:val="00D56BD8"/>
    <w:rsid w:val="00D56D66"/>
    <w:rsid w:val="00D572CB"/>
    <w:rsid w:val="00D57537"/>
    <w:rsid w:val="00D57830"/>
    <w:rsid w:val="00D5783F"/>
    <w:rsid w:val="00D57F5D"/>
    <w:rsid w:val="00D57FD4"/>
    <w:rsid w:val="00D602E5"/>
    <w:rsid w:val="00D602FE"/>
    <w:rsid w:val="00D6060A"/>
    <w:rsid w:val="00D60C61"/>
    <w:rsid w:val="00D614A7"/>
    <w:rsid w:val="00D615A1"/>
    <w:rsid w:val="00D617C8"/>
    <w:rsid w:val="00D618B5"/>
    <w:rsid w:val="00D618D5"/>
    <w:rsid w:val="00D61F59"/>
    <w:rsid w:val="00D61F9F"/>
    <w:rsid w:val="00D6263F"/>
    <w:rsid w:val="00D62861"/>
    <w:rsid w:val="00D63345"/>
    <w:rsid w:val="00D63806"/>
    <w:rsid w:val="00D63907"/>
    <w:rsid w:val="00D63986"/>
    <w:rsid w:val="00D64210"/>
    <w:rsid w:val="00D64737"/>
    <w:rsid w:val="00D648F1"/>
    <w:rsid w:val="00D64BFA"/>
    <w:rsid w:val="00D64E8B"/>
    <w:rsid w:val="00D64FF5"/>
    <w:rsid w:val="00D650F6"/>
    <w:rsid w:val="00D6529F"/>
    <w:rsid w:val="00D6535E"/>
    <w:rsid w:val="00D656E2"/>
    <w:rsid w:val="00D65A58"/>
    <w:rsid w:val="00D65CCA"/>
    <w:rsid w:val="00D660C7"/>
    <w:rsid w:val="00D6632A"/>
    <w:rsid w:val="00D6647D"/>
    <w:rsid w:val="00D66496"/>
    <w:rsid w:val="00D66575"/>
    <w:rsid w:val="00D66E28"/>
    <w:rsid w:val="00D67055"/>
    <w:rsid w:val="00D67442"/>
    <w:rsid w:val="00D67877"/>
    <w:rsid w:val="00D70B62"/>
    <w:rsid w:val="00D70D2F"/>
    <w:rsid w:val="00D70DAA"/>
    <w:rsid w:val="00D70F23"/>
    <w:rsid w:val="00D70FD7"/>
    <w:rsid w:val="00D710C9"/>
    <w:rsid w:val="00D710F4"/>
    <w:rsid w:val="00D712E7"/>
    <w:rsid w:val="00D71701"/>
    <w:rsid w:val="00D71863"/>
    <w:rsid w:val="00D71D16"/>
    <w:rsid w:val="00D7201E"/>
    <w:rsid w:val="00D723EA"/>
    <w:rsid w:val="00D72471"/>
    <w:rsid w:val="00D72678"/>
    <w:rsid w:val="00D72711"/>
    <w:rsid w:val="00D7284A"/>
    <w:rsid w:val="00D72B5F"/>
    <w:rsid w:val="00D72C0A"/>
    <w:rsid w:val="00D72C71"/>
    <w:rsid w:val="00D72EED"/>
    <w:rsid w:val="00D72F99"/>
    <w:rsid w:val="00D7324C"/>
    <w:rsid w:val="00D73620"/>
    <w:rsid w:val="00D73636"/>
    <w:rsid w:val="00D73894"/>
    <w:rsid w:val="00D73927"/>
    <w:rsid w:val="00D741AC"/>
    <w:rsid w:val="00D745BD"/>
    <w:rsid w:val="00D74689"/>
    <w:rsid w:val="00D7483D"/>
    <w:rsid w:val="00D74911"/>
    <w:rsid w:val="00D74B82"/>
    <w:rsid w:val="00D74C0B"/>
    <w:rsid w:val="00D74D30"/>
    <w:rsid w:val="00D75291"/>
    <w:rsid w:val="00D75A4E"/>
    <w:rsid w:val="00D75AAF"/>
    <w:rsid w:val="00D75BC6"/>
    <w:rsid w:val="00D76028"/>
    <w:rsid w:val="00D76284"/>
    <w:rsid w:val="00D76629"/>
    <w:rsid w:val="00D767B4"/>
    <w:rsid w:val="00D7681D"/>
    <w:rsid w:val="00D76AEF"/>
    <w:rsid w:val="00D770E7"/>
    <w:rsid w:val="00D7724C"/>
    <w:rsid w:val="00D77755"/>
    <w:rsid w:val="00D77928"/>
    <w:rsid w:val="00D80161"/>
    <w:rsid w:val="00D803A7"/>
    <w:rsid w:val="00D804D5"/>
    <w:rsid w:val="00D805D4"/>
    <w:rsid w:val="00D805E5"/>
    <w:rsid w:val="00D8064E"/>
    <w:rsid w:val="00D808B1"/>
    <w:rsid w:val="00D80FB1"/>
    <w:rsid w:val="00D8130E"/>
    <w:rsid w:val="00D8135E"/>
    <w:rsid w:val="00D815BA"/>
    <w:rsid w:val="00D8171C"/>
    <w:rsid w:val="00D817D4"/>
    <w:rsid w:val="00D81A21"/>
    <w:rsid w:val="00D82323"/>
    <w:rsid w:val="00D826FC"/>
    <w:rsid w:val="00D82834"/>
    <w:rsid w:val="00D8301A"/>
    <w:rsid w:val="00D83C6A"/>
    <w:rsid w:val="00D83E09"/>
    <w:rsid w:val="00D84587"/>
    <w:rsid w:val="00D84639"/>
    <w:rsid w:val="00D84666"/>
    <w:rsid w:val="00D8485E"/>
    <w:rsid w:val="00D84B7F"/>
    <w:rsid w:val="00D84DD0"/>
    <w:rsid w:val="00D84E28"/>
    <w:rsid w:val="00D857C1"/>
    <w:rsid w:val="00D85B80"/>
    <w:rsid w:val="00D85B9B"/>
    <w:rsid w:val="00D85BA2"/>
    <w:rsid w:val="00D85D1C"/>
    <w:rsid w:val="00D85D24"/>
    <w:rsid w:val="00D860B8"/>
    <w:rsid w:val="00D861E7"/>
    <w:rsid w:val="00D8651B"/>
    <w:rsid w:val="00D8697C"/>
    <w:rsid w:val="00D86B2A"/>
    <w:rsid w:val="00D86E59"/>
    <w:rsid w:val="00D86F86"/>
    <w:rsid w:val="00D87302"/>
    <w:rsid w:val="00D875EE"/>
    <w:rsid w:val="00D876CC"/>
    <w:rsid w:val="00D87CDA"/>
    <w:rsid w:val="00D87D99"/>
    <w:rsid w:val="00D87ED5"/>
    <w:rsid w:val="00D90901"/>
    <w:rsid w:val="00D90C97"/>
    <w:rsid w:val="00D911E5"/>
    <w:rsid w:val="00D912A4"/>
    <w:rsid w:val="00D91397"/>
    <w:rsid w:val="00D913CA"/>
    <w:rsid w:val="00D914DF"/>
    <w:rsid w:val="00D91574"/>
    <w:rsid w:val="00D916C4"/>
    <w:rsid w:val="00D91950"/>
    <w:rsid w:val="00D91EFC"/>
    <w:rsid w:val="00D92418"/>
    <w:rsid w:val="00D926AB"/>
    <w:rsid w:val="00D92F11"/>
    <w:rsid w:val="00D93A7A"/>
    <w:rsid w:val="00D93F40"/>
    <w:rsid w:val="00D9463D"/>
    <w:rsid w:val="00D94A69"/>
    <w:rsid w:val="00D94B26"/>
    <w:rsid w:val="00D94CB0"/>
    <w:rsid w:val="00D94DDA"/>
    <w:rsid w:val="00D95119"/>
    <w:rsid w:val="00D95731"/>
    <w:rsid w:val="00D95828"/>
    <w:rsid w:val="00D95A2D"/>
    <w:rsid w:val="00D95AFA"/>
    <w:rsid w:val="00D9604D"/>
    <w:rsid w:val="00D965AC"/>
    <w:rsid w:val="00D96606"/>
    <w:rsid w:val="00D9686D"/>
    <w:rsid w:val="00D96E15"/>
    <w:rsid w:val="00D96ED3"/>
    <w:rsid w:val="00D96F72"/>
    <w:rsid w:val="00D970BC"/>
    <w:rsid w:val="00D977C7"/>
    <w:rsid w:val="00D977FC"/>
    <w:rsid w:val="00D97C36"/>
    <w:rsid w:val="00D97D4B"/>
    <w:rsid w:val="00DA065F"/>
    <w:rsid w:val="00DA08AC"/>
    <w:rsid w:val="00DA1375"/>
    <w:rsid w:val="00DA161D"/>
    <w:rsid w:val="00DA184D"/>
    <w:rsid w:val="00DA1A87"/>
    <w:rsid w:val="00DA1AAB"/>
    <w:rsid w:val="00DA1B45"/>
    <w:rsid w:val="00DA1BE7"/>
    <w:rsid w:val="00DA1C42"/>
    <w:rsid w:val="00DA1CE7"/>
    <w:rsid w:val="00DA1F2B"/>
    <w:rsid w:val="00DA1F64"/>
    <w:rsid w:val="00DA1FF4"/>
    <w:rsid w:val="00DA2275"/>
    <w:rsid w:val="00DA28FA"/>
    <w:rsid w:val="00DA2D03"/>
    <w:rsid w:val="00DA3187"/>
    <w:rsid w:val="00DA32E7"/>
    <w:rsid w:val="00DA39D6"/>
    <w:rsid w:val="00DA3B38"/>
    <w:rsid w:val="00DA3CAD"/>
    <w:rsid w:val="00DA3DF6"/>
    <w:rsid w:val="00DA3EF6"/>
    <w:rsid w:val="00DA3F14"/>
    <w:rsid w:val="00DA4569"/>
    <w:rsid w:val="00DA46B5"/>
    <w:rsid w:val="00DA46E9"/>
    <w:rsid w:val="00DA4C87"/>
    <w:rsid w:val="00DA4DBA"/>
    <w:rsid w:val="00DA4EA2"/>
    <w:rsid w:val="00DA50A8"/>
    <w:rsid w:val="00DA50D0"/>
    <w:rsid w:val="00DA533C"/>
    <w:rsid w:val="00DA59D5"/>
    <w:rsid w:val="00DA5B7E"/>
    <w:rsid w:val="00DA5C61"/>
    <w:rsid w:val="00DA5D1B"/>
    <w:rsid w:val="00DA5D3E"/>
    <w:rsid w:val="00DA5E00"/>
    <w:rsid w:val="00DA660B"/>
    <w:rsid w:val="00DA6841"/>
    <w:rsid w:val="00DA696F"/>
    <w:rsid w:val="00DA6B5E"/>
    <w:rsid w:val="00DA70A2"/>
    <w:rsid w:val="00DA737B"/>
    <w:rsid w:val="00DA73B8"/>
    <w:rsid w:val="00DA73E5"/>
    <w:rsid w:val="00DA76FB"/>
    <w:rsid w:val="00DA7752"/>
    <w:rsid w:val="00DA7895"/>
    <w:rsid w:val="00DA7CCE"/>
    <w:rsid w:val="00DA7DA6"/>
    <w:rsid w:val="00DA7E99"/>
    <w:rsid w:val="00DB00DA"/>
    <w:rsid w:val="00DB0185"/>
    <w:rsid w:val="00DB0320"/>
    <w:rsid w:val="00DB0688"/>
    <w:rsid w:val="00DB06D7"/>
    <w:rsid w:val="00DB074D"/>
    <w:rsid w:val="00DB080A"/>
    <w:rsid w:val="00DB0A4B"/>
    <w:rsid w:val="00DB0B95"/>
    <w:rsid w:val="00DB1450"/>
    <w:rsid w:val="00DB172F"/>
    <w:rsid w:val="00DB1732"/>
    <w:rsid w:val="00DB2462"/>
    <w:rsid w:val="00DB2C0C"/>
    <w:rsid w:val="00DB2C8F"/>
    <w:rsid w:val="00DB2F51"/>
    <w:rsid w:val="00DB352F"/>
    <w:rsid w:val="00DB3844"/>
    <w:rsid w:val="00DB3CD0"/>
    <w:rsid w:val="00DB41A4"/>
    <w:rsid w:val="00DB46BF"/>
    <w:rsid w:val="00DB46F0"/>
    <w:rsid w:val="00DB48EC"/>
    <w:rsid w:val="00DB5082"/>
    <w:rsid w:val="00DB50A9"/>
    <w:rsid w:val="00DB5AF0"/>
    <w:rsid w:val="00DB5C81"/>
    <w:rsid w:val="00DB5C87"/>
    <w:rsid w:val="00DB6130"/>
    <w:rsid w:val="00DB622E"/>
    <w:rsid w:val="00DB64DB"/>
    <w:rsid w:val="00DB6606"/>
    <w:rsid w:val="00DB6905"/>
    <w:rsid w:val="00DB6AC2"/>
    <w:rsid w:val="00DB6B17"/>
    <w:rsid w:val="00DB6E57"/>
    <w:rsid w:val="00DB73B1"/>
    <w:rsid w:val="00DB74BC"/>
    <w:rsid w:val="00DB78DF"/>
    <w:rsid w:val="00DC0194"/>
    <w:rsid w:val="00DC026E"/>
    <w:rsid w:val="00DC07D1"/>
    <w:rsid w:val="00DC0C84"/>
    <w:rsid w:val="00DC0E7E"/>
    <w:rsid w:val="00DC1183"/>
    <w:rsid w:val="00DC211E"/>
    <w:rsid w:val="00DC2847"/>
    <w:rsid w:val="00DC2918"/>
    <w:rsid w:val="00DC2FAE"/>
    <w:rsid w:val="00DC3083"/>
    <w:rsid w:val="00DC373B"/>
    <w:rsid w:val="00DC3D86"/>
    <w:rsid w:val="00DC3DAA"/>
    <w:rsid w:val="00DC3DB3"/>
    <w:rsid w:val="00DC4091"/>
    <w:rsid w:val="00DC44D0"/>
    <w:rsid w:val="00DC474C"/>
    <w:rsid w:val="00DC4753"/>
    <w:rsid w:val="00DC4971"/>
    <w:rsid w:val="00DC49B5"/>
    <w:rsid w:val="00DC4A2E"/>
    <w:rsid w:val="00DC4D4E"/>
    <w:rsid w:val="00DC4E6C"/>
    <w:rsid w:val="00DC57D2"/>
    <w:rsid w:val="00DC6589"/>
    <w:rsid w:val="00DC659F"/>
    <w:rsid w:val="00DC6922"/>
    <w:rsid w:val="00DC708B"/>
    <w:rsid w:val="00DC78A0"/>
    <w:rsid w:val="00DC7EBE"/>
    <w:rsid w:val="00DD07B8"/>
    <w:rsid w:val="00DD0809"/>
    <w:rsid w:val="00DD09C8"/>
    <w:rsid w:val="00DD0B80"/>
    <w:rsid w:val="00DD12DF"/>
    <w:rsid w:val="00DD13B1"/>
    <w:rsid w:val="00DD16EE"/>
    <w:rsid w:val="00DD1AB2"/>
    <w:rsid w:val="00DD1D49"/>
    <w:rsid w:val="00DD1E1D"/>
    <w:rsid w:val="00DD2750"/>
    <w:rsid w:val="00DD2A9C"/>
    <w:rsid w:val="00DD2DAD"/>
    <w:rsid w:val="00DD325C"/>
    <w:rsid w:val="00DD334F"/>
    <w:rsid w:val="00DD33F5"/>
    <w:rsid w:val="00DD367E"/>
    <w:rsid w:val="00DD379A"/>
    <w:rsid w:val="00DD3D1F"/>
    <w:rsid w:val="00DD4031"/>
    <w:rsid w:val="00DD44BC"/>
    <w:rsid w:val="00DD470C"/>
    <w:rsid w:val="00DD4A9A"/>
    <w:rsid w:val="00DD4D07"/>
    <w:rsid w:val="00DD51BD"/>
    <w:rsid w:val="00DD56F6"/>
    <w:rsid w:val="00DD5839"/>
    <w:rsid w:val="00DD5AA6"/>
    <w:rsid w:val="00DD5D24"/>
    <w:rsid w:val="00DD5D6A"/>
    <w:rsid w:val="00DD5DD5"/>
    <w:rsid w:val="00DD6A44"/>
    <w:rsid w:val="00DD6AAE"/>
    <w:rsid w:val="00DD6C90"/>
    <w:rsid w:val="00DD72B8"/>
    <w:rsid w:val="00DD7341"/>
    <w:rsid w:val="00DD744C"/>
    <w:rsid w:val="00DD75AE"/>
    <w:rsid w:val="00DD7987"/>
    <w:rsid w:val="00DD7C9D"/>
    <w:rsid w:val="00DD7D31"/>
    <w:rsid w:val="00DE01EA"/>
    <w:rsid w:val="00DE0328"/>
    <w:rsid w:val="00DE0370"/>
    <w:rsid w:val="00DE0534"/>
    <w:rsid w:val="00DE0677"/>
    <w:rsid w:val="00DE0F1C"/>
    <w:rsid w:val="00DE2181"/>
    <w:rsid w:val="00DE2AD5"/>
    <w:rsid w:val="00DE2BB0"/>
    <w:rsid w:val="00DE2EB1"/>
    <w:rsid w:val="00DE31BA"/>
    <w:rsid w:val="00DE32B0"/>
    <w:rsid w:val="00DE3304"/>
    <w:rsid w:val="00DE3624"/>
    <w:rsid w:val="00DE39CF"/>
    <w:rsid w:val="00DE3B57"/>
    <w:rsid w:val="00DE42D9"/>
    <w:rsid w:val="00DE4BC6"/>
    <w:rsid w:val="00DE5323"/>
    <w:rsid w:val="00DE5660"/>
    <w:rsid w:val="00DE5D01"/>
    <w:rsid w:val="00DE6298"/>
    <w:rsid w:val="00DE636B"/>
    <w:rsid w:val="00DE6590"/>
    <w:rsid w:val="00DE6ADB"/>
    <w:rsid w:val="00DE6F1E"/>
    <w:rsid w:val="00DE7270"/>
    <w:rsid w:val="00DE7561"/>
    <w:rsid w:val="00DE7793"/>
    <w:rsid w:val="00DE7887"/>
    <w:rsid w:val="00DF0338"/>
    <w:rsid w:val="00DF03F8"/>
    <w:rsid w:val="00DF0692"/>
    <w:rsid w:val="00DF09BB"/>
    <w:rsid w:val="00DF0FFB"/>
    <w:rsid w:val="00DF18FD"/>
    <w:rsid w:val="00DF29C2"/>
    <w:rsid w:val="00DF2E5F"/>
    <w:rsid w:val="00DF3E10"/>
    <w:rsid w:val="00DF4892"/>
    <w:rsid w:val="00DF49DF"/>
    <w:rsid w:val="00DF4DDE"/>
    <w:rsid w:val="00DF4DE0"/>
    <w:rsid w:val="00DF543C"/>
    <w:rsid w:val="00DF56C9"/>
    <w:rsid w:val="00DF580A"/>
    <w:rsid w:val="00DF599F"/>
    <w:rsid w:val="00DF5AC0"/>
    <w:rsid w:val="00DF5ACC"/>
    <w:rsid w:val="00DF5E66"/>
    <w:rsid w:val="00DF6EBF"/>
    <w:rsid w:val="00DF7088"/>
    <w:rsid w:val="00DF73F3"/>
    <w:rsid w:val="00DF79A0"/>
    <w:rsid w:val="00E000EB"/>
    <w:rsid w:val="00E00107"/>
    <w:rsid w:val="00E002D3"/>
    <w:rsid w:val="00E00305"/>
    <w:rsid w:val="00E00503"/>
    <w:rsid w:val="00E00648"/>
    <w:rsid w:val="00E00DEC"/>
    <w:rsid w:val="00E010BB"/>
    <w:rsid w:val="00E0126F"/>
    <w:rsid w:val="00E0128C"/>
    <w:rsid w:val="00E01695"/>
    <w:rsid w:val="00E01AF0"/>
    <w:rsid w:val="00E02535"/>
    <w:rsid w:val="00E0276A"/>
    <w:rsid w:val="00E02993"/>
    <w:rsid w:val="00E029FB"/>
    <w:rsid w:val="00E02FEF"/>
    <w:rsid w:val="00E03059"/>
    <w:rsid w:val="00E0329D"/>
    <w:rsid w:val="00E03602"/>
    <w:rsid w:val="00E03642"/>
    <w:rsid w:val="00E03972"/>
    <w:rsid w:val="00E03E3F"/>
    <w:rsid w:val="00E0436C"/>
    <w:rsid w:val="00E04407"/>
    <w:rsid w:val="00E04795"/>
    <w:rsid w:val="00E04CF9"/>
    <w:rsid w:val="00E04F83"/>
    <w:rsid w:val="00E04FAB"/>
    <w:rsid w:val="00E052F9"/>
    <w:rsid w:val="00E054DD"/>
    <w:rsid w:val="00E055E4"/>
    <w:rsid w:val="00E05795"/>
    <w:rsid w:val="00E05892"/>
    <w:rsid w:val="00E05BD3"/>
    <w:rsid w:val="00E05C27"/>
    <w:rsid w:val="00E05C62"/>
    <w:rsid w:val="00E05D6E"/>
    <w:rsid w:val="00E05E4F"/>
    <w:rsid w:val="00E05E80"/>
    <w:rsid w:val="00E05EFE"/>
    <w:rsid w:val="00E05F74"/>
    <w:rsid w:val="00E06168"/>
    <w:rsid w:val="00E06294"/>
    <w:rsid w:val="00E0692B"/>
    <w:rsid w:val="00E06C49"/>
    <w:rsid w:val="00E0704D"/>
    <w:rsid w:val="00E07156"/>
    <w:rsid w:val="00E0731F"/>
    <w:rsid w:val="00E074D9"/>
    <w:rsid w:val="00E07DA4"/>
    <w:rsid w:val="00E1002D"/>
    <w:rsid w:val="00E1049E"/>
    <w:rsid w:val="00E106D1"/>
    <w:rsid w:val="00E106E0"/>
    <w:rsid w:val="00E11329"/>
    <w:rsid w:val="00E1169D"/>
    <w:rsid w:val="00E11962"/>
    <w:rsid w:val="00E11D58"/>
    <w:rsid w:val="00E120CA"/>
    <w:rsid w:val="00E1222B"/>
    <w:rsid w:val="00E122CA"/>
    <w:rsid w:val="00E1244D"/>
    <w:rsid w:val="00E12E4D"/>
    <w:rsid w:val="00E12E7E"/>
    <w:rsid w:val="00E12F8E"/>
    <w:rsid w:val="00E13220"/>
    <w:rsid w:val="00E136CE"/>
    <w:rsid w:val="00E136E7"/>
    <w:rsid w:val="00E13A08"/>
    <w:rsid w:val="00E13A64"/>
    <w:rsid w:val="00E14486"/>
    <w:rsid w:val="00E1451B"/>
    <w:rsid w:val="00E14664"/>
    <w:rsid w:val="00E146E2"/>
    <w:rsid w:val="00E14919"/>
    <w:rsid w:val="00E14A47"/>
    <w:rsid w:val="00E14BB2"/>
    <w:rsid w:val="00E14E24"/>
    <w:rsid w:val="00E15162"/>
    <w:rsid w:val="00E15E0D"/>
    <w:rsid w:val="00E16877"/>
    <w:rsid w:val="00E16B36"/>
    <w:rsid w:val="00E16D67"/>
    <w:rsid w:val="00E17375"/>
    <w:rsid w:val="00E17401"/>
    <w:rsid w:val="00E17641"/>
    <w:rsid w:val="00E17AA7"/>
    <w:rsid w:val="00E17D1B"/>
    <w:rsid w:val="00E2043D"/>
    <w:rsid w:val="00E20977"/>
    <w:rsid w:val="00E20A90"/>
    <w:rsid w:val="00E20BAC"/>
    <w:rsid w:val="00E20DEE"/>
    <w:rsid w:val="00E20EC9"/>
    <w:rsid w:val="00E21229"/>
    <w:rsid w:val="00E214B3"/>
    <w:rsid w:val="00E21663"/>
    <w:rsid w:val="00E21ABE"/>
    <w:rsid w:val="00E21B4D"/>
    <w:rsid w:val="00E21EDB"/>
    <w:rsid w:val="00E223FA"/>
    <w:rsid w:val="00E22455"/>
    <w:rsid w:val="00E22550"/>
    <w:rsid w:val="00E225FD"/>
    <w:rsid w:val="00E22E86"/>
    <w:rsid w:val="00E22F81"/>
    <w:rsid w:val="00E23018"/>
    <w:rsid w:val="00E23184"/>
    <w:rsid w:val="00E233E2"/>
    <w:rsid w:val="00E24220"/>
    <w:rsid w:val="00E242A2"/>
    <w:rsid w:val="00E24752"/>
    <w:rsid w:val="00E24852"/>
    <w:rsid w:val="00E24F7E"/>
    <w:rsid w:val="00E25231"/>
    <w:rsid w:val="00E253C6"/>
    <w:rsid w:val="00E25703"/>
    <w:rsid w:val="00E25737"/>
    <w:rsid w:val="00E25AAE"/>
    <w:rsid w:val="00E25C08"/>
    <w:rsid w:val="00E2660D"/>
    <w:rsid w:val="00E267D6"/>
    <w:rsid w:val="00E26A83"/>
    <w:rsid w:val="00E26B18"/>
    <w:rsid w:val="00E26DD2"/>
    <w:rsid w:val="00E26F11"/>
    <w:rsid w:val="00E27044"/>
    <w:rsid w:val="00E27827"/>
    <w:rsid w:val="00E27A39"/>
    <w:rsid w:val="00E27AAC"/>
    <w:rsid w:val="00E27CE5"/>
    <w:rsid w:val="00E27DB0"/>
    <w:rsid w:val="00E3017D"/>
    <w:rsid w:val="00E30713"/>
    <w:rsid w:val="00E3077D"/>
    <w:rsid w:val="00E30893"/>
    <w:rsid w:val="00E31B2A"/>
    <w:rsid w:val="00E3205F"/>
    <w:rsid w:val="00E327BF"/>
    <w:rsid w:val="00E327DF"/>
    <w:rsid w:val="00E32A1F"/>
    <w:rsid w:val="00E32AD3"/>
    <w:rsid w:val="00E32F87"/>
    <w:rsid w:val="00E33001"/>
    <w:rsid w:val="00E33239"/>
    <w:rsid w:val="00E3413E"/>
    <w:rsid w:val="00E341FA"/>
    <w:rsid w:val="00E34655"/>
    <w:rsid w:val="00E34946"/>
    <w:rsid w:val="00E352E6"/>
    <w:rsid w:val="00E354DE"/>
    <w:rsid w:val="00E3596D"/>
    <w:rsid w:val="00E3652A"/>
    <w:rsid w:val="00E36555"/>
    <w:rsid w:val="00E36F7D"/>
    <w:rsid w:val="00E37389"/>
    <w:rsid w:val="00E37464"/>
    <w:rsid w:val="00E37806"/>
    <w:rsid w:val="00E37853"/>
    <w:rsid w:val="00E37883"/>
    <w:rsid w:val="00E37E2D"/>
    <w:rsid w:val="00E37EB6"/>
    <w:rsid w:val="00E37F0F"/>
    <w:rsid w:val="00E4001D"/>
    <w:rsid w:val="00E400A6"/>
    <w:rsid w:val="00E40503"/>
    <w:rsid w:val="00E40BC7"/>
    <w:rsid w:val="00E40C1C"/>
    <w:rsid w:val="00E40D59"/>
    <w:rsid w:val="00E410A6"/>
    <w:rsid w:val="00E410C1"/>
    <w:rsid w:val="00E410EF"/>
    <w:rsid w:val="00E41256"/>
    <w:rsid w:val="00E41771"/>
    <w:rsid w:val="00E418B7"/>
    <w:rsid w:val="00E418EA"/>
    <w:rsid w:val="00E41981"/>
    <w:rsid w:val="00E41BA3"/>
    <w:rsid w:val="00E4200A"/>
    <w:rsid w:val="00E4211D"/>
    <w:rsid w:val="00E425FE"/>
    <w:rsid w:val="00E4284E"/>
    <w:rsid w:val="00E429C0"/>
    <w:rsid w:val="00E42B36"/>
    <w:rsid w:val="00E42C76"/>
    <w:rsid w:val="00E42D37"/>
    <w:rsid w:val="00E42D62"/>
    <w:rsid w:val="00E42EDE"/>
    <w:rsid w:val="00E42FD7"/>
    <w:rsid w:val="00E434FD"/>
    <w:rsid w:val="00E43512"/>
    <w:rsid w:val="00E43CD2"/>
    <w:rsid w:val="00E44156"/>
    <w:rsid w:val="00E441A6"/>
    <w:rsid w:val="00E446D8"/>
    <w:rsid w:val="00E4485D"/>
    <w:rsid w:val="00E44FF9"/>
    <w:rsid w:val="00E45354"/>
    <w:rsid w:val="00E45DA0"/>
    <w:rsid w:val="00E460ED"/>
    <w:rsid w:val="00E4629A"/>
    <w:rsid w:val="00E46315"/>
    <w:rsid w:val="00E464E7"/>
    <w:rsid w:val="00E465ED"/>
    <w:rsid w:val="00E4681C"/>
    <w:rsid w:val="00E46AFD"/>
    <w:rsid w:val="00E46DF1"/>
    <w:rsid w:val="00E473C0"/>
    <w:rsid w:val="00E47405"/>
    <w:rsid w:val="00E47517"/>
    <w:rsid w:val="00E47862"/>
    <w:rsid w:val="00E47970"/>
    <w:rsid w:val="00E47B9D"/>
    <w:rsid w:val="00E50204"/>
    <w:rsid w:val="00E50344"/>
    <w:rsid w:val="00E504CF"/>
    <w:rsid w:val="00E505E9"/>
    <w:rsid w:val="00E50AE9"/>
    <w:rsid w:val="00E50B71"/>
    <w:rsid w:val="00E50CF6"/>
    <w:rsid w:val="00E5103F"/>
    <w:rsid w:val="00E515E8"/>
    <w:rsid w:val="00E51C9D"/>
    <w:rsid w:val="00E51D83"/>
    <w:rsid w:val="00E51F86"/>
    <w:rsid w:val="00E520CE"/>
    <w:rsid w:val="00E52164"/>
    <w:rsid w:val="00E52270"/>
    <w:rsid w:val="00E522B0"/>
    <w:rsid w:val="00E52497"/>
    <w:rsid w:val="00E52592"/>
    <w:rsid w:val="00E527E1"/>
    <w:rsid w:val="00E52C6C"/>
    <w:rsid w:val="00E52E88"/>
    <w:rsid w:val="00E53368"/>
    <w:rsid w:val="00E535DD"/>
    <w:rsid w:val="00E537FD"/>
    <w:rsid w:val="00E53B98"/>
    <w:rsid w:val="00E53EFA"/>
    <w:rsid w:val="00E53F38"/>
    <w:rsid w:val="00E53FDA"/>
    <w:rsid w:val="00E54306"/>
    <w:rsid w:val="00E54519"/>
    <w:rsid w:val="00E5456C"/>
    <w:rsid w:val="00E54951"/>
    <w:rsid w:val="00E54B82"/>
    <w:rsid w:val="00E55476"/>
    <w:rsid w:val="00E557C2"/>
    <w:rsid w:val="00E557C6"/>
    <w:rsid w:val="00E5600D"/>
    <w:rsid w:val="00E5612B"/>
    <w:rsid w:val="00E561C8"/>
    <w:rsid w:val="00E56528"/>
    <w:rsid w:val="00E56B92"/>
    <w:rsid w:val="00E56BFB"/>
    <w:rsid w:val="00E56D7C"/>
    <w:rsid w:val="00E57281"/>
    <w:rsid w:val="00E57322"/>
    <w:rsid w:val="00E576C8"/>
    <w:rsid w:val="00E57807"/>
    <w:rsid w:val="00E57BE3"/>
    <w:rsid w:val="00E57CC1"/>
    <w:rsid w:val="00E60139"/>
    <w:rsid w:val="00E6020D"/>
    <w:rsid w:val="00E605D0"/>
    <w:rsid w:val="00E608B8"/>
    <w:rsid w:val="00E61015"/>
    <w:rsid w:val="00E61039"/>
    <w:rsid w:val="00E61083"/>
    <w:rsid w:val="00E6117B"/>
    <w:rsid w:val="00E61652"/>
    <w:rsid w:val="00E6229F"/>
    <w:rsid w:val="00E625A0"/>
    <w:rsid w:val="00E62766"/>
    <w:rsid w:val="00E62B44"/>
    <w:rsid w:val="00E62FBD"/>
    <w:rsid w:val="00E631A4"/>
    <w:rsid w:val="00E6322B"/>
    <w:rsid w:val="00E638CB"/>
    <w:rsid w:val="00E63A67"/>
    <w:rsid w:val="00E63C37"/>
    <w:rsid w:val="00E63F5C"/>
    <w:rsid w:val="00E642E2"/>
    <w:rsid w:val="00E645D5"/>
    <w:rsid w:val="00E6461E"/>
    <w:rsid w:val="00E647EC"/>
    <w:rsid w:val="00E64AB7"/>
    <w:rsid w:val="00E64D82"/>
    <w:rsid w:val="00E65017"/>
    <w:rsid w:val="00E65197"/>
    <w:rsid w:val="00E65388"/>
    <w:rsid w:val="00E65488"/>
    <w:rsid w:val="00E65691"/>
    <w:rsid w:val="00E6594B"/>
    <w:rsid w:val="00E65A7B"/>
    <w:rsid w:val="00E65A9C"/>
    <w:rsid w:val="00E65C98"/>
    <w:rsid w:val="00E66227"/>
    <w:rsid w:val="00E66790"/>
    <w:rsid w:val="00E66871"/>
    <w:rsid w:val="00E6688A"/>
    <w:rsid w:val="00E668A6"/>
    <w:rsid w:val="00E6697F"/>
    <w:rsid w:val="00E669E7"/>
    <w:rsid w:val="00E66A21"/>
    <w:rsid w:val="00E66ADD"/>
    <w:rsid w:val="00E66D1E"/>
    <w:rsid w:val="00E679B0"/>
    <w:rsid w:val="00E67AE1"/>
    <w:rsid w:val="00E67C54"/>
    <w:rsid w:val="00E67C72"/>
    <w:rsid w:val="00E67CFD"/>
    <w:rsid w:val="00E67DF4"/>
    <w:rsid w:val="00E67F83"/>
    <w:rsid w:val="00E70C64"/>
    <w:rsid w:val="00E70F49"/>
    <w:rsid w:val="00E7112D"/>
    <w:rsid w:val="00E71663"/>
    <w:rsid w:val="00E71821"/>
    <w:rsid w:val="00E71947"/>
    <w:rsid w:val="00E7199D"/>
    <w:rsid w:val="00E71D2B"/>
    <w:rsid w:val="00E71F01"/>
    <w:rsid w:val="00E71FCC"/>
    <w:rsid w:val="00E7231B"/>
    <w:rsid w:val="00E72419"/>
    <w:rsid w:val="00E72523"/>
    <w:rsid w:val="00E72527"/>
    <w:rsid w:val="00E725A4"/>
    <w:rsid w:val="00E72617"/>
    <w:rsid w:val="00E7297C"/>
    <w:rsid w:val="00E72A90"/>
    <w:rsid w:val="00E72BDE"/>
    <w:rsid w:val="00E7349D"/>
    <w:rsid w:val="00E73AFC"/>
    <w:rsid w:val="00E73F9C"/>
    <w:rsid w:val="00E740D1"/>
    <w:rsid w:val="00E742EB"/>
    <w:rsid w:val="00E744E1"/>
    <w:rsid w:val="00E745E6"/>
    <w:rsid w:val="00E74942"/>
    <w:rsid w:val="00E749D4"/>
    <w:rsid w:val="00E74DDE"/>
    <w:rsid w:val="00E74F67"/>
    <w:rsid w:val="00E7505E"/>
    <w:rsid w:val="00E751D0"/>
    <w:rsid w:val="00E75300"/>
    <w:rsid w:val="00E7530A"/>
    <w:rsid w:val="00E7531E"/>
    <w:rsid w:val="00E75F81"/>
    <w:rsid w:val="00E76001"/>
    <w:rsid w:val="00E761C0"/>
    <w:rsid w:val="00E762EB"/>
    <w:rsid w:val="00E7639F"/>
    <w:rsid w:val="00E7741B"/>
    <w:rsid w:val="00E77471"/>
    <w:rsid w:val="00E7747F"/>
    <w:rsid w:val="00E7794A"/>
    <w:rsid w:val="00E77BF2"/>
    <w:rsid w:val="00E803C9"/>
    <w:rsid w:val="00E8040F"/>
    <w:rsid w:val="00E8068A"/>
    <w:rsid w:val="00E80897"/>
    <w:rsid w:val="00E808B8"/>
    <w:rsid w:val="00E81076"/>
    <w:rsid w:val="00E81268"/>
    <w:rsid w:val="00E81784"/>
    <w:rsid w:val="00E81996"/>
    <w:rsid w:val="00E81B56"/>
    <w:rsid w:val="00E82062"/>
    <w:rsid w:val="00E8262B"/>
    <w:rsid w:val="00E827D8"/>
    <w:rsid w:val="00E8281F"/>
    <w:rsid w:val="00E832F6"/>
    <w:rsid w:val="00E83660"/>
    <w:rsid w:val="00E8375F"/>
    <w:rsid w:val="00E83840"/>
    <w:rsid w:val="00E83907"/>
    <w:rsid w:val="00E83D73"/>
    <w:rsid w:val="00E83E99"/>
    <w:rsid w:val="00E84563"/>
    <w:rsid w:val="00E84B77"/>
    <w:rsid w:val="00E84E5C"/>
    <w:rsid w:val="00E84FC2"/>
    <w:rsid w:val="00E8539F"/>
    <w:rsid w:val="00E853EA"/>
    <w:rsid w:val="00E854E2"/>
    <w:rsid w:val="00E8564A"/>
    <w:rsid w:val="00E85663"/>
    <w:rsid w:val="00E85913"/>
    <w:rsid w:val="00E85B05"/>
    <w:rsid w:val="00E85F25"/>
    <w:rsid w:val="00E86C2F"/>
    <w:rsid w:val="00E86DDE"/>
    <w:rsid w:val="00E86EC4"/>
    <w:rsid w:val="00E871BE"/>
    <w:rsid w:val="00E87913"/>
    <w:rsid w:val="00E87CA9"/>
    <w:rsid w:val="00E903BF"/>
    <w:rsid w:val="00E90663"/>
    <w:rsid w:val="00E90B3D"/>
    <w:rsid w:val="00E90C0E"/>
    <w:rsid w:val="00E90D5C"/>
    <w:rsid w:val="00E90DAE"/>
    <w:rsid w:val="00E90DE9"/>
    <w:rsid w:val="00E91557"/>
    <w:rsid w:val="00E91651"/>
    <w:rsid w:val="00E91746"/>
    <w:rsid w:val="00E91874"/>
    <w:rsid w:val="00E918F8"/>
    <w:rsid w:val="00E91D8E"/>
    <w:rsid w:val="00E91E49"/>
    <w:rsid w:val="00E91EA4"/>
    <w:rsid w:val="00E9202F"/>
    <w:rsid w:val="00E920C3"/>
    <w:rsid w:val="00E92377"/>
    <w:rsid w:val="00E92625"/>
    <w:rsid w:val="00E92799"/>
    <w:rsid w:val="00E9313D"/>
    <w:rsid w:val="00E93688"/>
    <w:rsid w:val="00E93AC3"/>
    <w:rsid w:val="00E93FF0"/>
    <w:rsid w:val="00E9403D"/>
    <w:rsid w:val="00E9416B"/>
    <w:rsid w:val="00E9451A"/>
    <w:rsid w:val="00E9493A"/>
    <w:rsid w:val="00E94BAE"/>
    <w:rsid w:val="00E94DBB"/>
    <w:rsid w:val="00E94E24"/>
    <w:rsid w:val="00E952C0"/>
    <w:rsid w:val="00E95744"/>
    <w:rsid w:val="00E96AA7"/>
    <w:rsid w:val="00E96C74"/>
    <w:rsid w:val="00E96EAF"/>
    <w:rsid w:val="00E96F36"/>
    <w:rsid w:val="00E972E2"/>
    <w:rsid w:val="00E97502"/>
    <w:rsid w:val="00E9791E"/>
    <w:rsid w:val="00E97C7E"/>
    <w:rsid w:val="00EA04FD"/>
    <w:rsid w:val="00EA059D"/>
    <w:rsid w:val="00EA08AE"/>
    <w:rsid w:val="00EA0A66"/>
    <w:rsid w:val="00EA0B66"/>
    <w:rsid w:val="00EA0C2C"/>
    <w:rsid w:val="00EA0C82"/>
    <w:rsid w:val="00EA11B7"/>
    <w:rsid w:val="00EA122D"/>
    <w:rsid w:val="00EA1369"/>
    <w:rsid w:val="00EA1781"/>
    <w:rsid w:val="00EA17D2"/>
    <w:rsid w:val="00EA1ADF"/>
    <w:rsid w:val="00EA1B21"/>
    <w:rsid w:val="00EA1B96"/>
    <w:rsid w:val="00EA1F24"/>
    <w:rsid w:val="00EA236E"/>
    <w:rsid w:val="00EA2412"/>
    <w:rsid w:val="00EA259A"/>
    <w:rsid w:val="00EA265C"/>
    <w:rsid w:val="00EA288A"/>
    <w:rsid w:val="00EA292A"/>
    <w:rsid w:val="00EA2A2C"/>
    <w:rsid w:val="00EA2CDB"/>
    <w:rsid w:val="00EA2F67"/>
    <w:rsid w:val="00EA2F90"/>
    <w:rsid w:val="00EA3D6B"/>
    <w:rsid w:val="00EA3D71"/>
    <w:rsid w:val="00EA3DC2"/>
    <w:rsid w:val="00EA3EC2"/>
    <w:rsid w:val="00EA421D"/>
    <w:rsid w:val="00EA429A"/>
    <w:rsid w:val="00EA47A7"/>
    <w:rsid w:val="00EA4955"/>
    <w:rsid w:val="00EA4CC2"/>
    <w:rsid w:val="00EA4CE8"/>
    <w:rsid w:val="00EA5221"/>
    <w:rsid w:val="00EA545F"/>
    <w:rsid w:val="00EA54D3"/>
    <w:rsid w:val="00EA54E6"/>
    <w:rsid w:val="00EA5C71"/>
    <w:rsid w:val="00EA5D72"/>
    <w:rsid w:val="00EA6153"/>
    <w:rsid w:val="00EA634F"/>
    <w:rsid w:val="00EA66F6"/>
    <w:rsid w:val="00EA670D"/>
    <w:rsid w:val="00EA6812"/>
    <w:rsid w:val="00EA6BAB"/>
    <w:rsid w:val="00EA6D80"/>
    <w:rsid w:val="00EA70FC"/>
    <w:rsid w:val="00EA7B70"/>
    <w:rsid w:val="00EA7D91"/>
    <w:rsid w:val="00EB0395"/>
    <w:rsid w:val="00EB0426"/>
    <w:rsid w:val="00EB0B27"/>
    <w:rsid w:val="00EB0BA0"/>
    <w:rsid w:val="00EB10C2"/>
    <w:rsid w:val="00EB1399"/>
    <w:rsid w:val="00EB15FC"/>
    <w:rsid w:val="00EB17B0"/>
    <w:rsid w:val="00EB1DC7"/>
    <w:rsid w:val="00EB22A9"/>
    <w:rsid w:val="00EB258A"/>
    <w:rsid w:val="00EB2E92"/>
    <w:rsid w:val="00EB2F7D"/>
    <w:rsid w:val="00EB30D6"/>
    <w:rsid w:val="00EB3119"/>
    <w:rsid w:val="00EB336B"/>
    <w:rsid w:val="00EB3735"/>
    <w:rsid w:val="00EB3C29"/>
    <w:rsid w:val="00EB406A"/>
    <w:rsid w:val="00EB42A3"/>
    <w:rsid w:val="00EB450F"/>
    <w:rsid w:val="00EB5247"/>
    <w:rsid w:val="00EB534A"/>
    <w:rsid w:val="00EB5A31"/>
    <w:rsid w:val="00EB5E06"/>
    <w:rsid w:val="00EB5E16"/>
    <w:rsid w:val="00EB63F1"/>
    <w:rsid w:val="00EB655C"/>
    <w:rsid w:val="00EB6B24"/>
    <w:rsid w:val="00EB6CA8"/>
    <w:rsid w:val="00EB6FFD"/>
    <w:rsid w:val="00EB742F"/>
    <w:rsid w:val="00EB74FD"/>
    <w:rsid w:val="00EB75AC"/>
    <w:rsid w:val="00EB7C3E"/>
    <w:rsid w:val="00EB7C6B"/>
    <w:rsid w:val="00EC077A"/>
    <w:rsid w:val="00EC0F6B"/>
    <w:rsid w:val="00EC117F"/>
    <w:rsid w:val="00EC1418"/>
    <w:rsid w:val="00EC14F1"/>
    <w:rsid w:val="00EC1957"/>
    <w:rsid w:val="00EC1BB9"/>
    <w:rsid w:val="00EC1BD2"/>
    <w:rsid w:val="00EC1CEE"/>
    <w:rsid w:val="00EC1FD4"/>
    <w:rsid w:val="00EC2073"/>
    <w:rsid w:val="00EC2337"/>
    <w:rsid w:val="00EC247E"/>
    <w:rsid w:val="00EC2A3F"/>
    <w:rsid w:val="00EC2F39"/>
    <w:rsid w:val="00EC40C9"/>
    <w:rsid w:val="00EC4309"/>
    <w:rsid w:val="00EC4469"/>
    <w:rsid w:val="00EC461B"/>
    <w:rsid w:val="00EC4E40"/>
    <w:rsid w:val="00EC51EA"/>
    <w:rsid w:val="00EC5285"/>
    <w:rsid w:val="00EC5424"/>
    <w:rsid w:val="00EC5E1D"/>
    <w:rsid w:val="00EC6AFD"/>
    <w:rsid w:val="00EC6D3B"/>
    <w:rsid w:val="00EC6E92"/>
    <w:rsid w:val="00EC7275"/>
    <w:rsid w:val="00EC7292"/>
    <w:rsid w:val="00EC74A0"/>
    <w:rsid w:val="00EC76D5"/>
    <w:rsid w:val="00EC795C"/>
    <w:rsid w:val="00EC7977"/>
    <w:rsid w:val="00ED0441"/>
    <w:rsid w:val="00ED0442"/>
    <w:rsid w:val="00ED093B"/>
    <w:rsid w:val="00ED0BFF"/>
    <w:rsid w:val="00ED0E65"/>
    <w:rsid w:val="00ED178D"/>
    <w:rsid w:val="00ED17DD"/>
    <w:rsid w:val="00ED1893"/>
    <w:rsid w:val="00ED18D8"/>
    <w:rsid w:val="00ED194F"/>
    <w:rsid w:val="00ED1BF2"/>
    <w:rsid w:val="00ED1C5C"/>
    <w:rsid w:val="00ED1C85"/>
    <w:rsid w:val="00ED2499"/>
    <w:rsid w:val="00ED267A"/>
    <w:rsid w:val="00ED2BD2"/>
    <w:rsid w:val="00ED2E99"/>
    <w:rsid w:val="00ED31BE"/>
    <w:rsid w:val="00ED33D6"/>
    <w:rsid w:val="00ED3555"/>
    <w:rsid w:val="00ED41AB"/>
    <w:rsid w:val="00ED4211"/>
    <w:rsid w:val="00ED46AC"/>
    <w:rsid w:val="00ED4858"/>
    <w:rsid w:val="00ED4AB4"/>
    <w:rsid w:val="00ED4BCC"/>
    <w:rsid w:val="00ED4ECA"/>
    <w:rsid w:val="00ED53E6"/>
    <w:rsid w:val="00ED5787"/>
    <w:rsid w:val="00ED5792"/>
    <w:rsid w:val="00ED64C8"/>
    <w:rsid w:val="00ED667F"/>
    <w:rsid w:val="00ED67B8"/>
    <w:rsid w:val="00ED76D1"/>
    <w:rsid w:val="00ED796C"/>
    <w:rsid w:val="00ED7F24"/>
    <w:rsid w:val="00EE1053"/>
    <w:rsid w:val="00EE10C9"/>
    <w:rsid w:val="00EE1515"/>
    <w:rsid w:val="00EE1ACF"/>
    <w:rsid w:val="00EE1C2B"/>
    <w:rsid w:val="00EE1C4B"/>
    <w:rsid w:val="00EE1D8C"/>
    <w:rsid w:val="00EE1EC5"/>
    <w:rsid w:val="00EE22CA"/>
    <w:rsid w:val="00EE27DF"/>
    <w:rsid w:val="00EE283E"/>
    <w:rsid w:val="00EE2A77"/>
    <w:rsid w:val="00EE2B7E"/>
    <w:rsid w:val="00EE2D66"/>
    <w:rsid w:val="00EE3008"/>
    <w:rsid w:val="00EE3355"/>
    <w:rsid w:val="00EE37C0"/>
    <w:rsid w:val="00EE3D16"/>
    <w:rsid w:val="00EE4131"/>
    <w:rsid w:val="00EE4176"/>
    <w:rsid w:val="00EE418A"/>
    <w:rsid w:val="00EE4303"/>
    <w:rsid w:val="00EE438E"/>
    <w:rsid w:val="00EE45A9"/>
    <w:rsid w:val="00EE4772"/>
    <w:rsid w:val="00EE47B2"/>
    <w:rsid w:val="00EE496F"/>
    <w:rsid w:val="00EE4CBC"/>
    <w:rsid w:val="00EE4E71"/>
    <w:rsid w:val="00EE4F64"/>
    <w:rsid w:val="00EE523B"/>
    <w:rsid w:val="00EE5473"/>
    <w:rsid w:val="00EE5583"/>
    <w:rsid w:val="00EE5871"/>
    <w:rsid w:val="00EE58A3"/>
    <w:rsid w:val="00EE5BEC"/>
    <w:rsid w:val="00EE5D1D"/>
    <w:rsid w:val="00EE63F7"/>
    <w:rsid w:val="00EE6423"/>
    <w:rsid w:val="00EE658D"/>
    <w:rsid w:val="00EE6967"/>
    <w:rsid w:val="00EE69A8"/>
    <w:rsid w:val="00EE6B4E"/>
    <w:rsid w:val="00EE6E62"/>
    <w:rsid w:val="00EE6E7F"/>
    <w:rsid w:val="00EE6F08"/>
    <w:rsid w:val="00EE768C"/>
    <w:rsid w:val="00EE7843"/>
    <w:rsid w:val="00EF0429"/>
    <w:rsid w:val="00EF0A42"/>
    <w:rsid w:val="00EF14F4"/>
    <w:rsid w:val="00EF1687"/>
    <w:rsid w:val="00EF1773"/>
    <w:rsid w:val="00EF1B77"/>
    <w:rsid w:val="00EF2B3D"/>
    <w:rsid w:val="00EF2C31"/>
    <w:rsid w:val="00EF2F85"/>
    <w:rsid w:val="00EF326D"/>
    <w:rsid w:val="00EF3299"/>
    <w:rsid w:val="00EF37ED"/>
    <w:rsid w:val="00EF3830"/>
    <w:rsid w:val="00EF3A65"/>
    <w:rsid w:val="00EF4582"/>
    <w:rsid w:val="00EF4A20"/>
    <w:rsid w:val="00EF4A26"/>
    <w:rsid w:val="00EF4AF6"/>
    <w:rsid w:val="00EF4E1B"/>
    <w:rsid w:val="00EF4E60"/>
    <w:rsid w:val="00EF4EA8"/>
    <w:rsid w:val="00EF5016"/>
    <w:rsid w:val="00EF5289"/>
    <w:rsid w:val="00EF5333"/>
    <w:rsid w:val="00EF549A"/>
    <w:rsid w:val="00EF5511"/>
    <w:rsid w:val="00EF554D"/>
    <w:rsid w:val="00EF5627"/>
    <w:rsid w:val="00EF5B95"/>
    <w:rsid w:val="00EF5D08"/>
    <w:rsid w:val="00EF5D8B"/>
    <w:rsid w:val="00EF5F0A"/>
    <w:rsid w:val="00EF6016"/>
    <w:rsid w:val="00EF689A"/>
    <w:rsid w:val="00EF6C05"/>
    <w:rsid w:val="00EF6FC3"/>
    <w:rsid w:val="00EF6FCE"/>
    <w:rsid w:val="00EF704D"/>
    <w:rsid w:val="00EF77E9"/>
    <w:rsid w:val="00EF7854"/>
    <w:rsid w:val="00EF78FA"/>
    <w:rsid w:val="00EF7C2F"/>
    <w:rsid w:val="00EF7F82"/>
    <w:rsid w:val="00F0012C"/>
    <w:rsid w:val="00F006B5"/>
    <w:rsid w:val="00F0070F"/>
    <w:rsid w:val="00F00DB1"/>
    <w:rsid w:val="00F00E26"/>
    <w:rsid w:val="00F0105E"/>
    <w:rsid w:val="00F012A7"/>
    <w:rsid w:val="00F013F3"/>
    <w:rsid w:val="00F015F8"/>
    <w:rsid w:val="00F0165A"/>
    <w:rsid w:val="00F01961"/>
    <w:rsid w:val="00F01AF3"/>
    <w:rsid w:val="00F01CB8"/>
    <w:rsid w:val="00F01D81"/>
    <w:rsid w:val="00F01E5A"/>
    <w:rsid w:val="00F02007"/>
    <w:rsid w:val="00F02016"/>
    <w:rsid w:val="00F0225D"/>
    <w:rsid w:val="00F02312"/>
    <w:rsid w:val="00F0247D"/>
    <w:rsid w:val="00F030A2"/>
    <w:rsid w:val="00F032D2"/>
    <w:rsid w:val="00F0340A"/>
    <w:rsid w:val="00F03653"/>
    <w:rsid w:val="00F03BB6"/>
    <w:rsid w:val="00F03E3F"/>
    <w:rsid w:val="00F03E45"/>
    <w:rsid w:val="00F03F62"/>
    <w:rsid w:val="00F0483C"/>
    <w:rsid w:val="00F05177"/>
    <w:rsid w:val="00F05F5B"/>
    <w:rsid w:val="00F060B8"/>
    <w:rsid w:val="00F06438"/>
    <w:rsid w:val="00F066F9"/>
    <w:rsid w:val="00F06768"/>
    <w:rsid w:val="00F06C35"/>
    <w:rsid w:val="00F06E85"/>
    <w:rsid w:val="00F07022"/>
    <w:rsid w:val="00F07177"/>
    <w:rsid w:val="00F0753B"/>
    <w:rsid w:val="00F07580"/>
    <w:rsid w:val="00F0775F"/>
    <w:rsid w:val="00F07A23"/>
    <w:rsid w:val="00F07B35"/>
    <w:rsid w:val="00F07B6C"/>
    <w:rsid w:val="00F07DCD"/>
    <w:rsid w:val="00F1006C"/>
    <w:rsid w:val="00F1029A"/>
    <w:rsid w:val="00F106AA"/>
    <w:rsid w:val="00F10C3E"/>
    <w:rsid w:val="00F10EE7"/>
    <w:rsid w:val="00F10F4F"/>
    <w:rsid w:val="00F11125"/>
    <w:rsid w:val="00F11132"/>
    <w:rsid w:val="00F113C4"/>
    <w:rsid w:val="00F11625"/>
    <w:rsid w:val="00F1176D"/>
    <w:rsid w:val="00F1176F"/>
    <w:rsid w:val="00F118B5"/>
    <w:rsid w:val="00F119BB"/>
    <w:rsid w:val="00F11A91"/>
    <w:rsid w:val="00F11DF5"/>
    <w:rsid w:val="00F11EAE"/>
    <w:rsid w:val="00F124DE"/>
    <w:rsid w:val="00F12EAD"/>
    <w:rsid w:val="00F132F4"/>
    <w:rsid w:val="00F1335C"/>
    <w:rsid w:val="00F134D7"/>
    <w:rsid w:val="00F13526"/>
    <w:rsid w:val="00F13635"/>
    <w:rsid w:val="00F1373B"/>
    <w:rsid w:val="00F13AE6"/>
    <w:rsid w:val="00F13BF3"/>
    <w:rsid w:val="00F13E7A"/>
    <w:rsid w:val="00F142FD"/>
    <w:rsid w:val="00F14371"/>
    <w:rsid w:val="00F14846"/>
    <w:rsid w:val="00F1484B"/>
    <w:rsid w:val="00F148AE"/>
    <w:rsid w:val="00F1494E"/>
    <w:rsid w:val="00F1495E"/>
    <w:rsid w:val="00F14C1A"/>
    <w:rsid w:val="00F1532E"/>
    <w:rsid w:val="00F153AE"/>
    <w:rsid w:val="00F15499"/>
    <w:rsid w:val="00F15680"/>
    <w:rsid w:val="00F1594E"/>
    <w:rsid w:val="00F16209"/>
    <w:rsid w:val="00F16365"/>
    <w:rsid w:val="00F1659E"/>
    <w:rsid w:val="00F16955"/>
    <w:rsid w:val="00F16FC1"/>
    <w:rsid w:val="00F172EA"/>
    <w:rsid w:val="00F17881"/>
    <w:rsid w:val="00F178CC"/>
    <w:rsid w:val="00F17ED2"/>
    <w:rsid w:val="00F20179"/>
    <w:rsid w:val="00F2033C"/>
    <w:rsid w:val="00F20384"/>
    <w:rsid w:val="00F2039A"/>
    <w:rsid w:val="00F206CB"/>
    <w:rsid w:val="00F20E69"/>
    <w:rsid w:val="00F210A4"/>
    <w:rsid w:val="00F2158F"/>
    <w:rsid w:val="00F21845"/>
    <w:rsid w:val="00F21968"/>
    <w:rsid w:val="00F21A2B"/>
    <w:rsid w:val="00F21D03"/>
    <w:rsid w:val="00F21F02"/>
    <w:rsid w:val="00F22144"/>
    <w:rsid w:val="00F22AD7"/>
    <w:rsid w:val="00F23073"/>
    <w:rsid w:val="00F2347D"/>
    <w:rsid w:val="00F234BB"/>
    <w:rsid w:val="00F23628"/>
    <w:rsid w:val="00F236D4"/>
    <w:rsid w:val="00F23751"/>
    <w:rsid w:val="00F238C4"/>
    <w:rsid w:val="00F23C58"/>
    <w:rsid w:val="00F24322"/>
    <w:rsid w:val="00F24439"/>
    <w:rsid w:val="00F24497"/>
    <w:rsid w:val="00F24792"/>
    <w:rsid w:val="00F2483D"/>
    <w:rsid w:val="00F248CA"/>
    <w:rsid w:val="00F2495F"/>
    <w:rsid w:val="00F24F25"/>
    <w:rsid w:val="00F25067"/>
    <w:rsid w:val="00F2535B"/>
    <w:rsid w:val="00F25A3A"/>
    <w:rsid w:val="00F26072"/>
    <w:rsid w:val="00F26282"/>
    <w:rsid w:val="00F26385"/>
    <w:rsid w:val="00F268DA"/>
    <w:rsid w:val="00F26AA3"/>
    <w:rsid w:val="00F26D67"/>
    <w:rsid w:val="00F26D8D"/>
    <w:rsid w:val="00F2756C"/>
    <w:rsid w:val="00F2792A"/>
    <w:rsid w:val="00F27AB1"/>
    <w:rsid w:val="00F27BA0"/>
    <w:rsid w:val="00F27BFD"/>
    <w:rsid w:val="00F27C0A"/>
    <w:rsid w:val="00F27D16"/>
    <w:rsid w:val="00F30036"/>
    <w:rsid w:val="00F301F2"/>
    <w:rsid w:val="00F303A0"/>
    <w:rsid w:val="00F30620"/>
    <w:rsid w:val="00F30674"/>
    <w:rsid w:val="00F308A9"/>
    <w:rsid w:val="00F30C1E"/>
    <w:rsid w:val="00F30E9A"/>
    <w:rsid w:val="00F310D1"/>
    <w:rsid w:val="00F31273"/>
    <w:rsid w:val="00F317FE"/>
    <w:rsid w:val="00F319ED"/>
    <w:rsid w:val="00F325B6"/>
    <w:rsid w:val="00F3281F"/>
    <w:rsid w:val="00F329F7"/>
    <w:rsid w:val="00F32BCF"/>
    <w:rsid w:val="00F330CA"/>
    <w:rsid w:val="00F331D0"/>
    <w:rsid w:val="00F331F9"/>
    <w:rsid w:val="00F334B1"/>
    <w:rsid w:val="00F33697"/>
    <w:rsid w:val="00F339C6"/>
    <w:rsid w:val="00F33BFC"/>
    <w:rsid w:val="00F33DC9"/>
    <w:rsid w:val="00F33DF4"/>
    <w:rsid w:val="00F34073"/>
    <w:rsid w:val="00F34208"/>
    <w:rsid w:val="00F34373"/>
    <w:rsid w:val="00F3496A"/>
    <w:rsid w:val="00F34990"/>
    <w:rsid w:val="00F3499B"/>
    <w:rsid w:val="00F34B2A"/>
    <w:rsid w:val="00F34EAB"/>
    <w:rsid w:val="00F355E9"/>
    <w:rsid w:val="00F35746"/>
    <w:rsid w:val="00F35941"/>
    <w:rsid w:val="00F35966"/>
    <w:rsid w:val="00F35D2E"/>
    <w:rsid w:val="00F35DD0"/>
    <w:rsid w:val="00F363EB"/>
    <w:rsid w:val="00F364AC"/>
    <w:rsid w:val="00F3656E"/>
    <w:rsid w:val="00F36757"/>
    <w:rsid w:val="00F36AEE"/>
    <w:rsid w:val="00F36D72"/>
    <w:rsid w:val="00F37046"/>
    <w:rsid w:val="00F3708E"/>
    <w:rsid w:val="00F371A5"/>
    <w:rsid w:val="00F372CE"/>
    <w:rsid w:val="00F37B9D"/>
    <w:rsid w:val="00F37D7C"/>
    <w:rsid w:val="00F40044"/>
    <w:rsid w:val="00F40168"/>
    <w:rsid w:val="00F40291"/>
    <w:rsid w:val="00F403CC"/>
    <w:rsid w:val="00F403EB"/>
    <w:rsid w:val="00F404B6"/>
    <w:rsid w:val="00F406BD"/>
    <w:rsid w:val="00F408A5"/>
    <w:rsid w:val="00F4094E"/>
    <w:rsid w:val="00F40C13"/>
    <w:rsid w:val="00F40CFD"/>
    <w:rsid w:val="00F41525"/>
    <w:rsid w:val="00F41686"/>
    <w:rsid w:val="00F419A2"/>
    <w:rsid w:val="00F41AE7"/>
    <w:rsid w:val="00F42228"/>
    <w:rsid w:val="00F4244A"/>
    <w:rsid w:val="00F424D7"/>
    <w:rsid w:val="00F4252E"/>
    <w:rsid w:val="00F42804"/>
    <w:rsid w:val="00F4297F"/>
    <w:rsid w:val="00F42E26"/>
    <w:rsid w:val="00F436F3"/>
    <w:rsid w:val="00F43BC9"/>
    <w:rsid w:val="00F43D42"/>
    <w:rsid w:val="00F43E54"/>
    <w:rsid w:val="00F43F06"/>
    <w:rsid w:val="00F43F65"/>
    <w:rsid w:val="00F4459E"/>
    <w:rsid w:val="00F44C2F"/>
    <w:rsid w:val="00F44D3B"/>
    <w:rsid w:val="00F456A4"/>
    <w:rsid w:val="00F45A7F"/>
    <w:rsid w:val="00F45BA8"/>
    <w:rsid w:val="00F45E42"/>
    <w:rsid w:val="00F45EBD"/>
    <w:rsid w:val="00F45ED9"/>
    <w:rsid w:val="00F46121"/>
    <w:rsid w:val="00F46184"/>
    <w:rsid w:val="00F461B3"/>
    <w:rsid w:val="00F464CA"/>
    <w:rsid w:val="00F46BDC"/>
    <w:rsid w:val="00F46D44"/>
    <w:rsid w:val="00F47080"/>
    <w:rsid w:val="00F47159"/>
    <w:rsid w:val="00F47A62"/>
    <w:rsid w:val="00F47DB9"/>
    <w:rsid w:val="00F500A0"/>
    <w:rsid w:val="00F506B9"/>
    <w:rsid w:val="00F50B57"/>
    <w:rsid w:val="00F50E13"/>
    <w:rsid w:val="00F512EF"/>
    <w:rsid w:val="00F513AF"/>
    <w:rsid w:val="00F51A63"/>
    <w:rsid w:val="00F51DEA"/>
    <w:rsid w:val="00F51DEE"/>
    <w:rsid w:val="00F5263A"/>
    <w:rsid w:val="00F526BA"/>
    <w:rsid w:val="00F52830"/>
    <w:rsid w:val="00F52A5E"/>
    <w:rsid w:val="00F52F38"/>
    <w:rsid w:val="00F53429"/>
    <w:rsid w:val="00F53B59"/>
    <w:rsid w:val="00F54A25"/>
    <w:rsid w:val="00F54B3A"/>
    <w:rsid w:val="00F55482"/>
    <w:rsid w:val="00F555BD"/>
    <w:rsid w:val="00F559F2"/>
    <w:rsid w:val="00F55BA4"/>
    <w:rsid w:val="00F5617C"/>
    <w:rsid w:val="00F561B4"/>
    <w:rsid w:val="00F56414"/>
    <w:rsid w:val="00F56499"/>
    <w:rsid w:val="00F56740"/>
    <w:rsid w:val="00F567CF"/>
    <w:rsid w:val="00F56885"/>
    <w:rsid w:val="00F5692D"/>
    <w:rsid w:val="00F569A9"/>
    <w:rsid w:val="00F56AB5"/>
    <w:rsid w:val="00F56BC8"/>
    <w:rsid w:val="00F57011"/>
    <w:rsid w:val="00F570C0"/>
    <w:rsid w:val="00F573C2"/>
    <w:rsid w:val="00F5797B"/>
    <w:rsid w:val="00F57BC0"/>
    <w:rsid w:val="00F57CD2"/>
    <w:rsid w:val="00F603FE"/>
    <w:rsid w:val="00F60A42"/>
    <w:rsid w:val="00F60C9A"/>
    <w:rsid w:val="00F61085"/>
    <w:rsid w:val="00F62329"/>
    <w:rsid w:val="00F6251C"/>
    <w:rsid w:val="00F6268C"/>
    <w:rsid w:val="00F62844"/>
    <w:rsid w:val="00F62AEE"/>
    <w:rsid w:val="00F62C13"/>
    <w:rsid w:val="00F632F5"/>
    <w:rsid w:val="00F63422"/>
    <w:rsid w:val="00F634C1"/>
    <w:rsid w:val="00F634C5"/>
    <w:rsid w:val="00F634F6"/>
    <w:rsid w:val="00F637CC"/>
    <w:rsid w:val="00F63B5C"/>
    <w:rsid w:val="00F63E5A"/>
    <w:rsid w:val="00F63F4F"/>
    <w:rsid w:val="00F6489B"/>
    <w:rsid w:val="00F649BB"/>
    <w:rsid w:val="00F64FD1"/>
    <w:rsid w:val="00F650D7"/>
    <w:rsid w:val="00F6532F"/>
    <w:rsid w:val="00F656F7"/>
    <w:rsid w:val="00F66102"/>
    <w:rsid w:val="00F664F8"/>
    <w:rsid w:val="00F666D5"/>
    <w:rsid w:val="00F66894"/>
    <w:rsid w:val="00F66F2C"/>
    <w:rsid w:val="00F6713F"/>
    <w:rsid w:val="00F6731C"/>
    <w:rsid w:val="00F67517"/>
    <w:rsid w:val="00F677DA"/>
    <w:rsid w:val="00F6784B"/>
    <w:rsid w:val="00F67C03"/>
    <w:rsid w:val="00F67D98"/>
    <w:rsid w:val="00F67DD7"/>
    <w:rsid w:val="00F70214"/>
    <w:rsid w:val="00F702BB"/>
    <w:rsid w:val="00F70443"/>
    <w:rsid w:val="00F705E4"/>
    <w:rsid w:val="00F70871"/>
    <w:rsid w:val="00F70BBD"/>
    <w:rsid w:val="00F70C1D"/>
    <w:rsid w:val="00F71006"/>
    <w:rsid w:val="00F71451"/>
    <w:rsid w:val="00F715F2"/>
    <w:rsid w:val="00F71721"/>
    <w:rsid w:val="00F71FBD"/>
    <w:rsid w:val="00F7200A"/>
    <w:rsid w:val="00F72152"/>
    <w:rsid w:val="00F7254D"/>
    <w:rsid w:val="00F7270B"/>
    <w:rsid w:val="00F727CC"/>
    <w:rsid w:val="00F72A04"/>
    <w:rsid w:val="00F72A5B"/>
    <w:rsid w:val="00F72AC6"/>
    <w:rsid w:val="00F72C87"/>
    <w:rsid w:val="00F72CEE"/>
    <w:rsid w:val="00F72E2C"/>
    <w:rsid w:val="00F72EEB"/>
    <w:rsid w:val="00F72FF3"/>
    <w:rsid w:val="00F733DE"/>
    <w:rsid w:val="00F7367E"/>
    <w:rsid w:val="00F73953"/>
    <w:rsid w:val="00F73CE5"/>
    <w:rsid w:val="00F7482A"/>
    <w:rsid w:val="00F74D81"/>
    <w:rsid w:val="00F74F99"/>
    <w:rsid w:val="00F74FD3"/>
    <w:rsid w:val="00F75052"/>
    <w:rsid w:val="00F751DA"/>
    <w:rsid w:val="00F75388"/>
    <w:rsid w:val="00F7538F"/>
    <w:rsid w:val="00F756E5"/>
    <w:rsid w:val="00F7610E"/>
    <w:rsid w:val="00F7665E"/>
    <w:rsid w:val="00F76E7E"/>
    <w:rsid w:val="00F77574"/>
    <w:rsid w:val="00F776D9"/>
    <w:rsid w:val="00F77AD1"/>
    <w:rsid w:val="00F77B36"/>
    <w:rsid w:val="00F80DD1"/>
    <w:rsid w:val="00F8135E"/>
    <w:rsid w:val="00F813FD"/>
    <w:rsid w:val="00F81491"/>
    <w:rsid w:val="00F8153B"/>
    <w:rsid w:val="00F815EA"/>
    <w:rsid w:val="00F818A1"/>
    <w:rsid w:val="00F81A0C"/>
    <w:rsid w:val="00F81BA9"/>
    <w:rsid w:val="00F81D5D"/>
    <w:rsid w:val="00F82487"/>
    <w:rsid w:val="00F82541"/>
    <w:rsid w:val="00F8273F"/>
    <w:rsid w:val="00F8279C"/>
    <w:rsid w:val="00F829E9"/>
    <w:rsid w:val="00F82CC5"/>
    <w:rsid w:val="00F82F83"/>
    <w:rsid w:val="00F8398E"/>
    <w:rsid w:val="00F83A61"/>
    <w:rsid w:val="00F83FAD"/>
    <w:rsid w:val="00F8447D"/>
    <w:rsid w:val="00F8490F"/>
    <w:rsid w:val="00F849D8"/>
    <w:rsid w:val="00F85291"/>
    <w:rsid w:val="00F8568F"/>
    <w:rsid w:val="00F858CD"/>
    <w:rsid w:val="00F85EAB"/>
    <w:rsid w:val="00F8622C"/>
    <w:rsid w:val="00F863F0"/>
    <w:rsid w:val="00F86611"/>
    <w:rsid w:val="00F867EE"/>
    <w:rsid w:val="00F86838"/>
    <w:rsid w:val="00F86A14"/>
    <w:rsid w:val="00F86D3E"/>
    <w:rsid w:val="00F87016"/>
    <w:rsid w:val="00F871DF"/>
    <w:rsid w:val="00F8721B"/>
    <w:rsid w:val="00F8728A"/>
    <w:rsid w:val="00F87DEE"/>
    <w:rsid w:val="00F9072C"/>
    <w:rsid w:val="00F909E3"/>
    <w:rsid w:val="00F90D38"/>
    <w:rsid w:val="00F90EAD"/>
    <w:rsid w:val="00F90F54"/>
    <w:rsid w:val="00F90F6C"/>
    <w:rsid w:val="00F910E0"/>
    <w:rsid w:val="00F911FA"/>
    <w:rsid w:val="00F91366"/>
    <w:rsid w:val="00F918BC"/>
    <w:rsid w:val="00F91A77"/>
    <w:rsid w:val="00F91BA9"/>
    <w:rsid w:val="00F91FD7"/>
    <w:rsid w:val="00F92444"/>
    <w:rsid w:val="00F92BFA"/>
    <w:rsid w:val="00F92D19"/>
    <w:rsid w:val="00F9304F"/>
    <w:rsid w:val="00F9330D"/>
    <w:rsid w:val="00F93B65"/>
    <w:rsid w:val="00F93DD1"/>
    <w:rsid w:val="00F9408A"/>
    <w:rsid w:val="00F943AE"/>
    <w:rsid w:val="00F945D7"/>
    <w:rsid w:val="00F94879"/>
    <w:rsid w:val="00F954B9"/>
    <w:rsid w:val="00F95559"/>
    <w:rsid w:val="00F95884"/>
    <w:rsid w:val="00F958E7"/>
    <w:rsid w:val="00F958FA"/>
    <w:rsid w:val="00F9595F"/>
    <w:rsid w:val="00F95FB0"/>
    <w:rsid w:val="00F961BF"/>
    <w:rsid w:val="00F96264"/>
    <w:rsid w:val="00F96686"/>
    <w:rsid w:val="00F96BDD"/>
    <w:rsid w:val="00F96EEC"/>
    <w:rsid w:val="00F9738C"/>
    <w:rsid w:val="00F976AB"/>
    <w:rsid w:val="00F97F13"/>
    <w:rsid w:val="00FA01AE"/>
    <w:rsid w:val="00FA0744"/>
    <w:rsid w:val="00FA0C1C"/>
    <w:rsid w:val="00FA0C89"/>
    <w:rsid w:val="00FA0EE1"/>
    <w:rsid w:val="00FA1504"/>
    <w:rsid w:val="00FA1559"/>
    <w:rsid w:val="00FA174B"/>
    <w:rsid w:val="00FA186C"/>
    <w:rsid w:val="00FA188F"/>
    <w:rsid w:val="00FA1996"/>
    <w:rsid w:val="00FA2179"/>
    <w:rsid w:val="00FA28E8"/>
    <w:rsid w:val="00FA2C04"/>
    <w:rsid w:val="00FA2FAE"/>
    <w:rsid w:val="00FA3055"/>
    <w:rsid w:val="00FA3121"/>
    <w:rsid w:val="00FA365B"/>
    <w:rsid w:val="00FA3695"/>
    <w:rsid w:val="00FA3A01"/>
    <w:rsid w:val="00FA3A9E"/>
    <w:rsid w:val="00FA3B9F"/>
    <w:rsid w:val="00FA3E82"/>
    <w:rsid w:val="00FA3EE4"/>
    <w:rsid w:val="00FA3F6F"/>
    <w:rsid w:val="00FA481C"/>
    <w:rsid w:val="00FA5160"/>
    <w:rsid w:val="00FA524B"/>
    <w:rsid w:val="00FA57F2"/>
    <w:rsid w:val="00FA5827"/>
    <w:rsid w:val="00FA5E57"/>
    <w:rsid w:val="00FA6100"/>
    <w:rsid w:val="00FA618E"/>
    <w:rsid w:val="00FA6774"/>
    <w:rsid w:val="00FA6B38"/>
    <w:rsid w:val="00FA6CDC"/>
    <w:rsid w:val="00FA6CF6"/>
    <w:rsid w:val="00FA6FAC"/>
    <w:rsid w:val="00FA7113"/>
    <w:rsid w:val="00FA7814"/>
    <w:rsid w:val="00FA79E1"/>
    <w:rsid w:val="00FA7B8B"/>
    <w:rsid w:val="00FB014B"/>
    <w:rsid w:val="00FB042B"/>
    <w:rsid w:val="00FB04ED"/>
    <w:rsid w:val="00FB0EB5"/>
    <w:rsid w:val="00FB154A"/>
    <w:rsid w:val="00FB1916"/>
    <w:rsid w:val="00FB19FA"/>
    <w:rsid w:val="00FB215F"/>
    <w:rsid w:val="00FB22A5"/>
    <w:rsid w:val="00FB24FC"/>
    <w:rsid w:val="00FB2985"/>
    <w:rsid w:val="00FB2BC3"/>
    <w:rsid w:val="00FB3160"/>
    <w:rsid w:val="00FB325A"/>
    <w:rsid w:val="00FB4484"/>
    <w:rsid w:val="00FB487C"/>
    <w:rsid w:val="00FB49F1"/>
    <w:rsid w:val="00FB4CC8"/>
    <w:rsid w:val="00FB4FF2"/>
    <w:rsid w:val="00FB565B"/>
    <w:rsid w:val="00FB63E4"/>
    <w:rsid w:val="00FB661C"/>
    <w:rsid w:val="00FB6AE3"/>
    <w:rsid w:val="00FB6BFF"/>
    <w:rsid w:val="00FB70B7"/>
    <w:rsid w:val="00FB73B6"/>
    <w:rsid w:val="00FB743D"/>
    <w:rsid w:val="00FB76BD"/>
    <w:rsid w:val="00FB76D6"/>
    <w:rsid w:val="00FB78FF"/>
    <w:rsid w:val="00FB7945"/>
    <w:rsid w:val="00FB7966"/>
    <w:rsid w:val="00FB7FFA"/>
    <w:rsid w:val="00FC02B2"/>
    <w:rsid w:val="00FC05C3"/>
    <w:rsid w:val="00FC06AA"/>
    <w:rsid w:val="00FC0724"/>
    <w:rsid w:val="00FC0A89"/>
    <w:rsid w:val="00FC0CC7"/>
    <w:rsid w:val="00FC0D1E"/>
    <w:rsid w:val="00FC0E0C"/>
    <w:rsid w:val="00FC0FC2"/>
    <w:rsid w:val="00FC1118"/>
    <w:rsid w:val="00FC130B"/>
    <w:rsid w:val="00FC131C"/>
    <w:rsid w:val="00FC1392"/>
    <w:rsid w:val="00FC1FC7"/>
    <w:rsid w:val="00FC232D"/>
    <w:rsid w:val="00FC24E6"/>
    <w:rsid w:val="00FC2C08"/>
    <w:rsid w:val="00FC2E42"/>
    <w:rsid w:val="00FC3005"/>
    <w:rsid w:val="00FC330A"/>
    <w:rsid w:val="00FC3711"/>
    <w:rsid w:val="00FC3892"/>
    <w:rsid w:val="00FC3F08"/>
    <w:rsid w:val="00FC3F88"/>
    <w:rsid w:val="00FC44E2"/>
    <w:rsid w:val="00FC4564"/>
    <w:rsid w:val="00FC52EE"/>
    <w:rsid w:val="00FC538F"/>
    <w:rsid w:val="00FC57B2"/>
    <w:rsid w:val="00FC580F"/>
    <w:rsid w:val="00FC5981"/>
    <w:rsid w:val="00FC601C"/>
    <w:rsid w:val="00FC66DB"/>
    <w:rsid w:val="00FC6B55"/>
    <w:rsid w:val="00FC6C9B"/>
    <w:rsid w:val="00FC6DAC"/>
    <w:rsid w:val="00FC6F8B"/>
    <w:rsid w:val="00FC71D0"/>
    <w:rsid w:val="00FC73A5"/>
    <w:rsid w:val="00FC79DD"/>
    <w:rsid w:val="00FC7BC4"/>
    <w:rsid w:val="00FD04B1"/>
    <w:rsid w:val="00FD04C3"/>
    <w:rsid w:val="00FD0744"/>
    <w:rsid w:val="00FD0864"/>
    <w:rsid w:val="00FD0AC9"/>
    <w:rsid w:val="00FD0B17"/>
    <w:rsid w:val="00FD0B20"/>
    <w:rsid w:val="00FD100A"/>
    <w:rsid w:val="00FD1660"/>
    <w:rsid w:val="00FD1690"/>
    <w:rsid w:val="00FD1A93"/>
    <w:rsid w:val="00FD1E3D"/>
    <w:rsid w:val="00FD1ED6"/>
    <w:rsid w:val="00FD22DE"/>
    <w:rsid w:val="00FD237D"/>
    <w:rsid w:val="00FD239D"/>
    <w:rsid w:val="00FD259D"/>
    <w:rsid w:val="00FD2697"/>
    <w:rsid w:val="00FD2730"/>
    <w:rsid w:val="00FD2834"/>
    <w:rsid w:val="00FD29A2"/>
    <w:rsid w:val="00FD2E15"/>
    <w:rsid w:val="00FD2F64"/>
    <w:rsid w:val="00FD317B"/>
    <w:rsid w:val="00FD3289"/>
    <w:rsid w:val="00FD33AE"/>
    <w:rsid w:val="00FD3915"/>
    <w:rsid w:val="00FD3994"/>
    <w:rsid w:val="00FD3A39"/>
    <w:rsid w:val="00FD3C65"/>
    <w:rsid w:val="00FD3D11"/>
    <w:rsid w:val="00FD3FC4"/>
    <w:rsid w:val="00FD3FDF"/>
    <w:rsid w:val="00FD407C"/>
    <w:rsid w:val="00FD4170"/>
    <w:rsid w:val="00FD46C9"/>
    <w:rsid w:val="00FD48D1"/>
    <w:rsid w:val="00FD4B8A"/>
    <w:rsid w:val="00FD4C22"/>
    <w:rsid w:val="00FD4E71"/>
    <w:rsid w:val="00FD516B"/>
    <w:rsid w:val="00FD54F8"/>
    <w:rsid w:val="00FD57E7"/>
    <w:rsid w:val="00FD59E7"/>
    <w:rsid w:val="00FD5C35"/>
    <w:rsid w:val="00FD5C81"/>
    <w:rsid w:val="00FD5ECD"/>
    <w:rsid w:val="00FD6250"/>
    <w:rsid w:val="00FD664C"/>
    <w:rsid w:val="00FD66D9"/>
    <w:rsid w:val="00FD6858"/>
    <w:rsid w:val="00FD6863"/>
    <w:rsid w:val="00FD6938"/>
    <w:rsid w:val="00FD6B10"/>
    <w:rsid w:val="00FD6C0D"/>
    <w:rsid w:val="00FD6C74"/>
    <w:rsid w:val="00FD6D9C"/>
    <w:rsid w:val="00FD7B2C"/>
    <w:rsid w:val="00FD7C16"/>
    <w:rsid w:val="00FD7CC4"/>
    <w:rsid w:val="00FD7FD6"/>
    <w:rsid w:val="00FE011A"/>
    <w:rsid w:val="00FE02C9"/>
    <w:rsid w:val="00FE0B11"/>
    <w:rsid w:val="00FE0EEF"/>
    <w:rsid w:val="00FE11AE"/>
    <w:rsid w:val="00FE1479"/>
    <w:rsid w:val="00FE1548"/>
    <w:rsid w:val="00FE191B"/>
    <w:rsid w:val="00FE1A0D"/>
    <w:rsid w:val="00FE1EF1"/>
    <w:rsid w:val="00FE26CD"/>
    <w:rsid w:val="00FE2797"/>
    <w:rsid w:val="00FE2A05"/>
    <w:rsid w:val="00FE2A51"/>
    <w:rsid w:val="00FE2BBD"/>
    <w:rsid w:val="00FE388A"/>
    <w:rsid w:val="00FE3ADE"/>
    <w:rsid w:val="00FE3B65"/>
    <w:rsid w:val="00FE4065"/>
    <w:rsid w:val="00FE4132"/>
    <w:rsid w:val="00FE4733"/>
    <w:rsid w:val="00FE474F"/>
    <w:rsid w:val="00FE50F2"/>
    <w:rsid w:val="00FE56DC"/>
    <w:rsid w:val="00FE5AA8"/>
    <w:rsid w:val="00FE5BFB"/>
    <w:rsid w:val="00FE5D33"/>
    <w:rsid w:val="00FE5E88"/>
    <w:rsid w:val="00FE5F2A"/>
    <w:rsid w:val="00FE5F55"/>
    <w:rsid w:val="00FE609B"/>
    <w:rsid w:val="00FE6A04"/>
    <w:rsid w:val="00FE6A70"/>
    <w:rsid w:val="00FE6AB3"/>
    <w:rsid w:val="00FE6B01"/>
    <w:rsid w:val="00FE6B8A"/>
    <w:rsid w:val="00FE6DDE"/>
    <w:rsid w:val="00FE7107"/>
    <w:rsid w:val="00FE74DC"/>
    <w:rsid w:val="00FE754E"/>
    <w:rsid w:val="00FE7A03"/>
    <w:rsid w:val="00FE7D83"/>
    <w:rsid w:val="00FF0023"/>
    <w:rsid w:val="00FF0141"/>
    <w:rsid w:val="00FF0179"/>
    <w:rsid w:val="00FF03B8"/>
    <w:rsid w:val="00FF0D11"/>
    <w:rsid w:val="00FF0DD8"/>
    <w:rsid w:val="00FF0F73"/>
    <w:rsid w:val="00FF20BF"/>
    <w:rsid w:val="00FF2111"/>
    <w:rsid w:val="00FF2167"/>
    <w:rsid w:val="00FF2422"/>
    <w:rsid w:val="00FF2BC0"/>
    <w:rsid w:val="00FF2DD1"/>
    <w:rsid w:val="00FF32C3"/>
    <w:rsid w:val="00FF39C8"/>
    <w:rsid w:val="00FF3B06"/>
    <w:rsid w:val="00FF3C41"/>
    <w:rsid w:val="00FF429C"/>
    <w:rsid w:val="00FF4358"/>
    <w:rsid w:val="00FF4370"/>
    <w:rsid w:val="00FF43BB"/>
    <w:rsid w:val="00FF43FE"/>
    <w:rsid w:val="00FF4811"/>
    <w:rsid w:val="00FF4941"/>
    <w:rsid w:val="00FF49A3"/>
    <w:rsid w:val="00FF4A0D"/>
    <w:rsid w:val="00FF4D78"/>
    <w:rsid w:val="00FF4DB5"/>
    <w:rsid w:val="00FF540C"/>
    <w:rsid w:val="00FF5AA7"/>
    <w:rsid w:val="00FF6189"/>
    <w:rsid w:val="00FF661C"/>
    <w:rsid w:val="00FF6856"/>
    <w:rsid w:val="00FF68B2"/>
    <w:rsid w:val="00FF694D"/>
    <w:rsid w:val="00FF696F"/>
    <w:rsid w:val="00FF6CAC"/>
    <w:rsid w:val="00FF761C"/>
    <w:rsid w:val="00FF799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7A2A63E"/>
  <w15:chartTrackingRefBased/>
  <w15:docId w15:val="{2DE0454C-2CF9-4DE0-8777-E4F2A108B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5E57"/>
    <w:rPr>
      <w:sz w:val="24"/>
      <w:szCs w:val="24"/>
      <w:lang w:val="en-US" w:eastAsia="en-US"/>
    </w:rPr>
  </w:style>
  <w:style w:type="paragraph" w:styleId="Heading1">
    <w:name w:val="heading 1"/>
    <w:basedOn w:val="Normal"/>
    <w:next w:val="Normal"/>
    <w:qFormat/>
    <w:pPr>
      <w:keepNext/>
      <w:widowControl w:val="0"/>
      <w:numPr>
        <w:ilvl w:val="1"/>
        <w:numId w:val="1"/>
      </w:numPr>
      <w:suppressAutoHyphens/>
      <w:spacing w:before="100" w:beforeAutospacing="1" w:after="240"/>
      <w:outlineLvl w:val="0"/>
    </w:pPr>
    <w:rPr>
      <w:rFonts w:eastAsia="HG Mincho Light J"/>
      <w:b/>
      <w:bCs/>
      <w:iCs/>
      <w:color w:val="000000"/>
      <w:sz w:val="28"/>
      <w:szCs w:val="28"/>
      <w:lang w:eastAsia="bg-BG"/>
    </w:rPr>
  </w:style>
  <w:style w:type="paragraph" w:styleId="Heading2">
    <w:name w:val="heading 2"/>
    <w:aliases w:val="Heading 2 Char Char"/>
    <w:basedOn w:val="Normal"/>
    <w:next w:val="Normal"/>
    <w:qFormat/>
    <w:pPr>
      <w:keepNext/>
      <w:widowControl w:val="0"/>
      <w:numPr>
        <w:ilvl w:val="2"/>
        <w:numId w:val="1"/>
      </w:numPr>
      <w:suppressAutoHyphens/>
      <w:spacing w:before="100" w:beforeAutospacing="1" w:after="180"/>
      <w:outlineLvl w:val="1"/>
    </w:pPr>
    <w:rPr>
      <w:rFonts w:ascii="Arial" w:eastAsia="HG Mincho Light J" w:hAnsi="Arial"/>
      <w:b/>
      <w:color w:val="000000"/>
      <w:lang w:eastAsia="bg-BG"/>
    </w:rPr>
  </w:style>
  <w:style w:type="paragraph" w:styleId="Heading3">
    <w:name w:val="heading 3"/>
    <w:aliases w:val="Heading 2 Char Char + Bookman Old Style,Gris - 80 %,Gauche :  2,97 ...,Címsor 3 Char"/>
    <w:basedOn w:val="Normal"/>
    <w:next w:val="Normal"/>
    <w:qFormat/>
    <w:pPr>
      <w:keepNext/>
      <w:widowControl w:val="0"/>
      <w:numPr>
        <w:ilvl w:val="3"/>
        <w:numId w:val="1"/>
      </w:numPr>
      <w:suppressAutoHyphens/>
      <w:spacing w:before="240" w:beforeAutospacing="1" w:after="60" w:afterAutospacing="1"/>
      <w:outlineLvl w:val="2"/>
    </w:pPr>
    <w:rPr>
      <w:rFonts w:eastAsia="HG Mincho Light J" w:cs="Arial"/>
      <w:b/>
      <w:bCs/>
      <w:i/>
      <w:color w:val="000000"/>
      <w:lang w:eastAsia="bg-BG"/>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aliases w:val="Joonis"/>
    <w:basedOn w:val="Normal"/>
    <w:next w:val="Normal"/>
    <w:qFormat/>
    <w:pPr>
      <w:widowControl w:val="0"/>
      <w:numPr>
        <w:ilvl w:val="4"/>
        <w:numId w:val="1"/>
      </w:numPr>
      <w:suppressAutoHyphens/>
      <w:spacing w:before="240" w:beforeAutospacing="1" w:after="60" w:afterAutospacing="1"/>
      <w:outlineLvl w:val="4"/>
    </w:pPr>
    <w:rPr>
      <w:rFonts w:eastAsia="HG Mincho Light J"/>
      <w:b/>
      <w:bCs/>
      <w:i/>
      <w:iCs/>
      <w:color w:val="000000"/>
      <w:sz w:val="26"/>
      <w:szCs w:val="26"/>
      <w:lang w:eastAsia="bg-BG"/>
    </w:rPr>
  </w:style>
  <w:style w:type="paragraph" w:styleId="Heading6">
    <w:name w:val="heading 6"/>
    <w:basedOn w:val="Normal"/>
    <w:next w:val="Normal"/>
    <w:qFormat/>
    <w:pPr>
      <w:widowControl w:val="0"/>
      <w:numPr>
        <w:ilvl w:val="5"/>
        <w:numId w:val="1"/>
      </w:numPr>
      <w:suppressAutoHyphens/>
      <w:spacing w:before="240" w:beforeAutospacing="1" w:after="60" w:afterAutospacing="1"/>
      <w:outlineLvl w:val="5"/>
    </w:pPr>
    <w:rPr>
      <w:rFonts w:eastAsia="HG Mincho Light J"/>
      <w:b/>
      <w:bCs/>
      <w:color w:val="000000"/>
      <w:sz w:val="22"/>
      <w:szCs w:val="22"/>
      <w:lang w:eastAsia="bg-BG"/>
    </w:rPr>
  </w:style>
  <w:style w:type="paragraph" w:styleId="Heading7">
    <w:name w:val="heading 7"/>
    <w:basedOn w:val="Normal"/>
    <w:next w:val="Normal"/>
    <w:qFormat/>
    <w:pPr>
      <w:widowControl w:val="0"/>
      <w:numPr>
        <w:ilvl w:val="6"/>
        <w:numId w:val="1"/>
      </w:numPr>
      <w:suppressAutoHyphens/>
      <w:spacing w:before="240" w:beforeAutospacing="1" w:after="60" w:afterAutospacing="1"/>
      <w:outlineLvl w:val="6"/>
    </w:pPr>
    <w:rPr>
      <w:rFonts w:eastAsia="HG Mincho Light J"/>
      <w:color w:val="000000"/>
      <w:lang w:eastAsia="bg-BG"/>
    </w:rPr>
  </w:style>
  <w:style w:type="paragraph" w:styleId="Heading8">
    <w:name w:val="heading 8"/>
    <w:basedOn w:val="Normal"/>
    <w:next w:val="Normal"/>
    <w:qFormat/>
    <w:pPr>
      <w:widowControl w:val="0"/>
      <w:numPr>
        <w:ilvl w:val="7"/>
        <w:numId w:val="1"/>
      </w:numPr>
      <w:suppressAutoHyphens/>
      <w:spacing w:before="240" w:beforeAutospacing="1" w:after="60" w:afterAutospacing="1"/>
      <w:outlineLvl w:val="7"/>
    </w:pPr>
    <w:rPr>
      <w:rFonts w:eastAsia="HG Mincho Light J"/>
      <w:i/>
      <w:iCs/>
      <w:color w:val="000000"/>
      <w:lang w:eastAsia="bg-BG"/>
    </w:rPr>
  </w:style>
  <w:style w:type="paragraph" w:styleId="Heading9">
    <w:name w:val="heading 9"/>
    <w:basedOn w:val="Normal"/>
    <w:next w:val="Normal"/>
    <w:qFormat/>
    <w:pPr>
      <w:widowControl w:val="0"/>
      <w:numPr>
        <w:ilvl w:val="8"/>
        <w:numId w:val="1"/>
      </w:numPr>
      <w:suppressAutoHyphens/>
      <w:spacing w:before="240" w:beforeAutospacing="1" w:after="60" w:afterAutospacing="1"/>
      <w:outlineLvl w:val="8"/>
    </w:pPr>
    <w:rPr>
      <w:rFonts w:ascii="Arial" w:eastAsia="HG Mincho Light J" w:hAnsi="Arial" w:cs="Arial"/>
      <w:color w:val="000000"/>
      <w:sz w:val="22"/>
      <w:szCs w:val="22"/>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customStyle="1" w:styleId="TableContents">
    <w:name w:val="Table Contents"/>
    <w:basedOn w:val="BodyText"/>
    <w:pPr>
      <w:widowControl w:val="0"/>
      <w:suppressLineNumbers/>
      <w:suppressAutoHyphens/>
      <w:spacing w:beforeAutospacing="1" w:afterAutospacing="1"/>
    </w:pPr>
    <w:rPr>
      <w:rFonts w:eastAsia="HG Mincho Light J"/>
      <w:color w:val="000000"/>
      <w:szCs w:val="20"/>
      <w:lang w:val="en-US" w:eastAsia="bg-BG"/>
    </w:rPr>
  </w:style>
  <w:style w:type="character" w:styleId="Hyperlink">
    <w:name w:val="Hyperlink"/>
    <w:rPr>
      <w:color w:val="0000FF"/>
      <w:u w:val="single"/>
    </w:rPr>
  </w:style>
  <w:style w:type="paragraph" w:customStyle="1" w:styleId="Index">
    <w:name w:val="Index"/>
    <w:basedOn w:val="Normal"/>
    <w:pPr>
      <w:widowControl w:val="0"/>
      <w:suppressLineNumbers/>
      <w:suppressAutoHyphens/>
      <w:spacing w:before="100" w:beforeAutospacing="1" w:after="100" w:afterAutospacing="1"/>
    </w:pPr>
    <w:rPr>
      <w:rFonts w:eastAsia="HG Mincho Light J"/>
      <w:color w:val="000000"/>
      <w:lang w:eastAsia="bg-BG"/>
    </w:rPr>
  </w:style>
  <w:style w:type="paragraph" w:customStyle="1" w:styleId="Char1CharCharCharCharCharCharCharCharChar">
    <w:name w:val="Char1 Char Char Char Char Char Char Char Char Char"/>
    <w:basedOn w:val="Normal"/>
    <w:semiHidden/>
    <w:pPr>
      <w:tabs>
        <w:tab w:val="left" w:pos="709"/>
      </w:tabs>
    </w:pPr>
    <w:rPr>
      <w:rFonts w:ascii="Futura Bk" w:hAnsi="Futura Bk"/>
      <w:sz w:val="20"/>
      <w:lang w:val="pl-PL" w:eastAsia="pl-PL"/>
    </w:rPr>
  </w:style>
  <w:style w:type="paragraph" w:styleId="BodyText">
    <w:name w:val="Body Text"/>
    <w:basedOn w:val="Normal"/>
    <w:link w:val="BodyTextChar"/>
    <w:pPr>
      <w:spacing w:after="120"/>
    </w:pPr>
    <w:rPr>
      <w:lang w:val="x-none" w:eastAsia="x-none"/>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pPr>
      <w:tabs>
        <w:tab w:val="left" w:pos="709"/>
      </w:tabs>
    </w:pPr>
    <w:rPr>
      <w:rFonts w:ascii="Tahoma" w:hAnsi="Tahoma"/>
      <w:lang w:val="pl-PL" w:eastAsia="pl-PL"/>
    </w:rPr>
  </w:style>
  <w:style w:type="paragraph" w:customStyle="1" w:styleId="Char">
    <w:name w:val="Char"/>
    <w:basedOn w:val="Normal"/>
    <w:pPr>
      <w:numPr>
        <w:numId w:val="1"/>
      </w:numPr>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autoRedefine/>
    <w:pPr>
      <w:tabs>
        <w:tab w:val="num" w:pos="720"/>
      </w:tabs>
      <w:spacing w:after="120"/>
      <w:ind w:left="720" w:hanging="360"/>
      <w:jc w:val="both"/>
    </w:pPr>
    <w:rPr>
      <w:sz w:val="22"/>
      <w:szCs w:val="22"/>
    </w:rPr>
  </w:style>
  <w:style w:type="paragraph" w:styleId="ListBullet2">
    <w:name w:val="List Bullet 2"/>
    <w:basedOn w:val="Normal"/>
    <w:autoRedefine/>
    <w:pPr>
      <w:numPr>
        <w:ilvl w:val="2"/>
        <w:numId w:val="2"/>
      </w:numPr>
    </w:pPr>
    <w:rPr>
      <w:sz w:val="20"/>
      <w:szCs w:val="20"/>
      <w:lang w:val="en-GB" w:eastAsia="fr-FR"/>
    </w:rPr>
  </w:style>
  <w:style w:type="paragraph" w:customStyle="1" w:styleId="Heading">
    <w:name w:val="Heading"/>
    <w:basedOn w:val="Normal"/>
    <w:next w:val="BodyText"/>
    <w:pPr>
      <w:keepNext/>
      <w:widowControl w:val="0"/>
      <w:suppressAutoHyphens/>
      <w:spacing w:before="100" w:beforeAutospacing="1" w:after="100" w:afterAutospacing="1"/>
      <w:jc w:val="center"/>
    </w:pPr>
    <w:rPr>
      <w:rFonts w:eastAsia="HG Mincho Light J"/>
      <w:b/>
      <w:color w:val="000000"/>
      <w:sz w:val="32"/>
      <w:szCs w:val="20"/>
      <w:lang w:eastAsia="bg-BG"/>
    </w:rPr>
  </w:style>
  <w:style w:type="paragraph" w:styleId="Footer">
    <w:name w:val="footer"/>
    <w:basedOn w:val="Normal"/>
    <w:pPr>
      <w:tabs>
        <w:tab w:val="center" w:pos="4536"/>
        <w:tab w:val="right" w:pos="9072"/>
      </w:tabs>
    </w:p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Char4Char">
    <w:name w:val="Char Char4 Char"/>
    <w:basedOn w:val="Normal"/>
    <w:pPr>
      <w:tabs>
        <w:tab w:val="left" w:pos="709"/>
      </w:tabs>
    </w:pPr>
    <w:rPr>
      <w:rFonts w:ascii="Tahoma" w:hAnsi="Tahoma"/>
      <w:lang w:val="pl-PL" w:eastAsia="pl-PL"/>
    </w:rPr>
  </w:style>
  <w:style w:type="paragraph" w:styleId="BodyText3">
    <w:name w:val="Body Text 3"/>
    <w:basedOn w:val="Normal"/>
    <w:rsid w:val="006867DC"/>
    <w:pPr>
      <w:spacing w:after="120"/>
    </w:pPr>
    <w:rPr>
      <w:sz w:val="16"/>
      <w:szCs w:val="16"/>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763FF9"/>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616B14"/>
    <w:pPr>
      <w:tabs>
        <w:tab w:val="left" w:pos="709"/>
      </w:tabs>
    </w:pPr>
    <w:rPr>
      <w:rFonts w:ascii="Tahoma" w:hAnsi="Tahoma"/>
      <w:lang w:val="pl-PL" w:eastAsia="pl-PL"/>
    </w:rPr>
  </w:style>
  <w:style w:type="character" w:styleId="CommentReference">
    <w:name w:val="annotation reference"/>
    <w:semiHidden/>
    <w:rsid w:val="00616B14"/>
    <w:rPr>
      <w:sz w:val="16"/>
      <w:szCs w:val="16"/>
    </w:rPr>
  </w:style>
  <w:style w:type="paragraph" w:styleId="CommentText">
    <w:name w:val="annotation text"/>
    <w:basedOn w:val="Normal"/>
    <w:link w:val="CommentTextChar"/>
    <w:semiHidden/>
    <w:rsid w:val="00616B14"/>
    <w:rPr>
      <w:sz w:val="20"/>
      <w:szCs w:val="20"/>
    </w:rPr>
  </w:style>
  <w:style w:type="paragraph" w:styleId="CommentSubject">
    <w:name w:val="annotation subject"/>
    <w:basedOn w:val="CommentText"/>
    <w:next w:val="CommentText"/>
    <w:semiHidden/>
    <w:rsid w:val="00616B14"/>
    <w:rPr>
      <w:b/>
      <w:bCs/>
    </w:rPr>
  </w:style>
  <w:style w:type="paragraph" w:customStyle="1" w:styleId="CharCharCharChar">
    <w:name w:val="Char Char Char Char"/>
    <w:basedOn w:val="Normal"/>
    <w:rsid w:val="00124B62"/>
    <w:pPr>
      <w:tabs>
        <w:tab w:val="left" w:pos="709"/>
      </w:tabs>
    </w:pPr>
    <w:rPr>
      <w:rFonts w:ascii="Tahoma" w:hAnsi="Tahoma"/>
      <w:lang w:val="pl-PL" w:eastAsia="pl-PL"/>
    </w:rPr>
  </w:style>
  <w:style w:type="paragraph" w:customStyle="1" w:styleId="NumPar2">
    <w:name w:val="NumPar 2"/>
    <w:basedOn w:val="Heading2"/>
    <w:next w:val="Normal"/>
    <w:rsid w:val="00610592"/>
    <w:pPr>
      <w:keepNext w:val="0"/>
      <w:widowControl/>
      <w:numPr>
        <w:ilvl w:val="0"/>
        <w:numId w:val="0"/>
      </w:numPr>
      <w:tabs>
        <w:tab w:val="num" w:pos="1296"/>
      </w:tabs>
      <w:suppressAutoHyphens w:val="0"/>
      <w:spacing w:before="0" w:beforeAutospacing="0" w:after="240"/>
      <w:ind w:left="1296" w:hanging="576"/>
      <w:jc w:val="both"/>
      <w:outlineLvl w:val="9"/>
    </w:pPr>
    <w:rPr>
      <w:rFonts w:ascii="Times New Roman" w:eastAsia="Times New Roman" w:hAnsi="Times New Roman"/>
      <w:b w:val="0"/>
      <w:color w:val="auto"/>
      <w:szCs w:val="20"/>
      <w:lang w:val="en-GB" w:eastAsia="en-GB"/>
    </w:rPr>
  </w:style>
  <w:style w:type="paragraph" w:customStyle="1" w:styleId="Char0">
    <w:name w:val="Char"/>
    <w:aliases w:val="Normal (Web)1"/>
    <w:basedOn w:val="Normal"/>
    <w:semiHidden/>
    <w:rsid w:val="005B791F"/>
    <w:pPr>
      <w:tabs>
        <w:tab w:val="left" w:pos="709"/>
      </w:tabs>
    </w:pPr>
    <w:rPr>
      <w:rFonts w:ascii="Futura Bk" w:hAnsi="Futura Bk"/>
      <w:sz w:val="20"/>
      <w:lang w:val="pl-PL" w:eastAsia="pl-PL"/>
    </w:rPr>
  </w:style>
  <w:style w:type="paragraph" w:customStyle="1" w:styleId="StyleHeading16ptBold">
    <w:name w:val="Style Heading + 16 pt Bold"/>
    <w:basedOn w:val="Normal"/>
    <w:rsid w:val="004B70FC"/>
    <w:pPr>
      <w:keepNext/>
      <w:widowControl w:val="0"/>
      <w:numPr>
        <w:numId w:val="3"/>
      </w:numPr>
      <w:suppressAutoHyphens/>
      <w:spacing w:before="240" w:beforeAutospacing="1" w:after="120" w:afterAutospacing="1"/>
    </w:pPr>
    <w:rPr>
      <w:rFonts w:eastAsia="HG Mincho Light J"/>
      <w:b/>
      <w:bCs/>
      <w:color w:val="000000"/>
      <w:sz w:val="32"/>
      <w:szCs w:val="20"/>
      <w:lang w:eastAsia="bg-BG"/>
    </w:rPr>
  </w:style>
  <w:style w:type="paragraph" w:styleId="FootnoteText">
    <w:name w:val="footnote text"/>
    <w:aliases w:val="Fußnotentext arial, Car Car"/>
    <w:basedOn w:val="Normal"/>
    <w:link w:val="FootnoteTextChar"/>
    <w:semiHidden/>
    <w:rsid w:val="000A4227"/>
    <w:rPr>
      <w:sz w:val="20"/>
      <w:szCs w:val="20"/>
    </w:rPr>
  </w:style>
  <w:style w:type="character" w:styleId="FootnoteReference">
    <w:name w:val="footnote reference"/>
    <w:aliases w:val="Footnote symbol"/>
    <w:semiHidden/>
    <w:rsid w:val="000A4227"/>
    <w:rPr>
      <w:vertAlign w:val="superscript"/>
    </w:rPr>
  </w:style>
  <w:style w:type="paragraph" w:styleId="BodyTextIndent">
    <w:name w:val="Body Text Indent"/>
    <w:basedOn w:val="Normal"/>
    <w:rsid w:val="00087BEA"/>
    <w:pPr>
      <w:widowControl w:val="0"/>
      <w:suppressAutoHyphens/>
      <w:spacing w:after="120"/>
      <w:ind w:left="283"/>
    </w:pPr>
    <w:rPr>
      <w:rFonts w:eastAsia="HG Mincho Light J"/>
      <w:color w:val="000000"/>
      <w:szCs w:val="20"/>
    </w:rPr>
  </w:style>
  <w:style w:type="paragraph" w:customStyle="1" w:styleId="CharCharChar1CharCharChar1CharCharCharCharCharCharChar">
    <w:name w:val="Char Char Char1 Char Char Char1 Char Char Char Char Char Char Char"/>
    <w:basedOn w:val="Normal"/>
    <w:rsid w:val="00365AD6"/>
    <w:pPr>
      <w:tabs>
        <w:tab w:val="left" w:pos="709"/>
      </w:tabs>
    </w:pPr>
    <w:rPr>
      <w:rFonts w:ascii="Tahoma" w:hAnsi="Tahoma"/>
      <w:lang w:val="pl-PL" w:eastAsia="pl-PL"/>
    </w:rPr>
  </w:style>
  <w:style w:type="paragraph" w:styleId="NormalWeb">
    <w:name w:val="Normal (Web)"/>
    <w:basedOn w:val="Normal"/>
    <w:rsid w:val="00D250DE"/>
    <w:pPr>
      <w:spacing w:before="100" w:beforeAutospacing="1" w:after="100" w:afterAutospacing="1"/>
    </w:pPr>
  </w:style>
  <w:style w:type="paragraph" w:customStyle="1" w:styleId="Char2">
    <w:name w:val="Char2"/>
    <w:basedOn w:val="Normal"/>
    <w:semiHidden/>
    <w:rsid w:val="00B80FB6"/>
    <w:pPr>
      <w:tabs>
        <w:tab w:val="left" w:pos="709"/>
      </w:tabs>
    </w:pPr>
    <w:rPr>
      <w:rFonts w:ascii="Futura Bk" w:hAnsi="Futura Bk"/>
      <w:sz w:val="20"/>
      <w:lang w:val="pl-PL" w:eastAsia="pl-PL"/>
    </w:rPr>
  </w:style>
  <w:style w:type="paragraph" w:customStyle="1" w:styleId="Char1">
    <w:name w:val="Char1"/>
    <w:basedOn w:val="Normal"/>
    <w:semiHidden/>
    <w:rsid w:val="003E2CD7"/>
    <w:pPr>
      <w:tabs>
        <w:tab w:val="left" w:pos="709"/>
      </w:tabs>
    </w:pPr>
    <w:rPr>
      <w:rFonts w:ascii="Futura Bk" w:hAnsi="Futura Bk"/>
      <w:sz w:val="20"/>
      <w:lang w:val="pl-PL" w:eastAsia="pl-PL"/>
    </w:rPr>
  </w:style>
  <w:style w:type="paragraph" w:customStyle="1" w:styleId="style2manualCharCharChar">
    <w:name w:val="style 2 manual Char Char Char"/>
    <w:basedOn w:val="Normal"/>
    <w:rsid w:val="00C4756F"/>
    <w:pPr>
      <w:numPr>
        <w:numId w:val="4"/>
      </w:numPr>
      <w:tabs>
        <w:tab w:val="left" w:pos="709"/>
      </w:tabs>
    </w:pPr>
    <w:rPr>
      <w:b/>
      <w:lang w:val="pl-PL" w:eastAsia="pl-PL"/>
    </w:rPr>
  </w:style>
  <w:style w:type="paragraph" w:customStyle="1" w:styleId="CharCharCharCharCharCharCharCharCharChar">
    <w:name w:val="Char Char Char Char Char Char Char Char Char Char"/>
    <w:basedOn w:val="Normal"/>
    <w:semiHidden/>
    <w:rsid w:val="0098065F"/>
    <w:pPr>
      <w:tabs>
        <w:tab w:val="left" w:pos="709"/>
      </w:tabs>
    </w:pPr>
    <w:rPr>
      <w:rFonts w:ascii="Futura Bk" w:hAnsi="Futura Bk"/>
      <w:lang w:val="pl-PL" w:eastAsia="pl-PL"/>
    </w:rPr>
  </w:style>
  <w:style w:type="paragraph" w:customStyle="1" w:styleId="CharCharCharCharCharCharCharCharChar">
    <w:name w:val="Char Char Char Char Char Char Char Char Char"/>
    <w:basedOn w:val="Normal"/>
    <w:rsid w:val="0073696B"/>
    <w:pPr>
      <w:tabs>
        <w:tab w:val="left" w:pos="709"/>
      </w:tabs>
    </w:pPr>
    <w:rPr>
      <w:rFonts w:ascii="Tahoma" w:hAnsi="Tahoma"/>
      <w:lang w:val="pl-PL" w:eastAsia="pl-PL"/>
    </w:rPr>
  </w:style>
  <w:style w:type="paragraph" w:customStyle="1" w:styleId="Char10">
    <w:name w:val="Char1"/>
    <w:basedOn w:val="Normal"/>
    <w:rsid w:val="00652DCA"/>
    <w:pPr>
      <w:tabs>
        <w:tab w:val="left" w:pos="709"/>
      </w:tabs>
    </w:pPr>
    <w:rPr>
      <w:rFonts w:ascii="Tahoma" w:hAnsi="Tahoma"/>
      <w:lang w:val="pl-PL" w:eastAsia="pl-PL"/>
    </w:rPr>
  </w:style>
  <w:style w:type="paragraph" w:customStyle="1" w:styleId="Default">
    <w:name w:val="Default"/>
    <w:rsid w:val="003F3FFD"/>
    <w:pPr>
      <w:autoSpaceDE w:val="0"/>
      <w:autoSpaceDN w:val="0"/>
      <w:adjustRightInd w:val="0"/>
    </w:pPr>
    <w:rPr>
      <w:rFonts w:ascii="EPBKCE+TimesNewRoman" w:hAnsi="EPBKCE+TimesNewRoman" w:cs="EPBKCE+TimesNewRoman"/>
      <w:color w:val="000000"/>
      <w:sz w:val="24"/>
      <w:szCs w:val="24"/>
    </w:rPr>
  </w:style>
  <w:style w:type="paragraph" w:customStyle="1" w:styleId="AOHead1">
    <w:name w:val="AOHead1"/>
    <w:basedOn w:val="Normal"/>
    <w:next w:val="Normal"/>
    <w:rsid w:val="003F3FFD"/>
    <w:pPr>
      <w:keepNext/>
      <w:numPr>
        <w:numId w:val="5"/>
      </w:numPr>
      <w:spacing w:before="240" w:line="260" w:lineRule="atLeast"/>
      <w:jc w:val="both"/>
      <w:outlineLvl w:val="0"/>
    </w:pPr>
    <w:rPr>
      <w:rFonts w:eastAsia="SimSun"/>
      <w:b/>
      <w:caps/>
      <w:kern w:val="28"/>
      <w:sz w:val="22"/>
      <w:szCs w:val="22"/>
      <w:lang w:val="en-GB"/>
    </w:rPr>
  </w:style>
  <w:style w:type="paragraph" w:customStyle="1" w:styleId="AOHead2">
    <w:name w:val="AOHead2"/>
    <w:basedOn w:val="Normal"/>
    <w:next w:val="Normal"/>
    <w:rsid w:val="003F3FFD"/>
    <w:pPr>
      <w:keepNext/>
      <w:numPr>
        <w:ilvl w:val="1"/>
        <w:numId w:val="5"/>
      </w:numPr>
      <w:spacing w:before="240" w:line="260" w:lineRule="atLeast"/>
      <w:jc w:val="both"/>
      <w:outlineLvl w:val="1"/>
    </w:pPr>
    <w:rPr>
      <w:rFonts w:eastAsia="SimSun"/>
      <w:b/>
      <w:sz w:val="22"/>
      <w:szCs w:val="22"/>
      <w:lang w:val="en-GB"/>
    </w:rPr>
  </w:style>
  <w:style w:type="paragraph" w:customStyle="1" w:styleId="AOHead3">
    <w:name w:val="AOHead3"/>
    <w:basedOn w:val="Normal"/>
    <w:next w:val="Normal"/>
    <w:rsid w:val="003F3FFD"/>
    <w:pPr>
      <w:numPr>
        <w:ilvl w:val="2"/>
        <w:numId w:val="5"/>
      </w:numPr>
      <w:spacing w:before="240" w:line="260" w:lineRule="atLeast"/>
      <w:jc w:val="both"/>
      <w:outlineLvl w:val="2"/>
    </w:pPr>
    <w:rPr>
      <w:rFonts w:eastAsia="SimSun"/>
      <w:sz w:val="22"/>
      <w:szCs w:val="22"/>
      <w:lang w:val="en-GB"/>
    </w:rPr>
  </w:style>
  <w:style w:type="paragraph" w:customStyle="1" w:styleId="AOHead4">
    <w:name w:val="AOHead4"/>
    <w:basedOn w:val="Normal"/>
    <w:next w:val="Normal"/>
    <w:rsid w:val="003F3FFD"/>
    <w:pPr>
      <w:numPr>
        <w:ilvl w:val="3"/>
        <w:numId w:val="5"/>
      </w:numPr>
      <w:spacing w:before="240" w:line="260" w:lineRule="atLeast"/>
      <w:jc w:val="both"/>
      <w:outlineLvl w:val="3"/>
    </w:pPr>
    <w:rPr>
      <w:rFonts w:eastAsia="SimSun"/>
      <w:sz w:val="22"/>
      <w:szCs w:val="22"/>
      <w:lang w:val="en-GB"/>
    </w:rPr>
  </w:style>
  <w:style w:type="paragraph" w:customStyle="1" w:styleId="AOHead5">
    <w:name w:val="AOHead5"/>
    <w:basedOn w:val="Normal"/>
    <w:next w:val="Normal"/>
    <w:rsid w:val="003F3FFD"/>
    <w:pPr>
      <w:numPr>
        <w:ilvl w:val="4"/>
        <w:numId w:val="5"/>
      </w:numPr>
      <w:spacing w:before="240" w:line="260" w:lineRule="atLeast"/>
      <w:jc w:val="both"/>
      <w:outlineLvl w:val="4"/>
    </w:pPr>
    <w:rPr>
      <w:rFonts w:eastAsia="SimSun"/>
      <w:sz w:val="22"/>
      <w:szCs w:val="22"/>
      <w:lang w:val="en-GB"/>
    </w:rPr>
  </w:style>
  <w:style w:type="paragraph" w:customStyle="1" w:styleId="AOHead6">
    <w:name w:val="AOHead6"/>
    <w:basedOn w:val="Normal"/>
    <w:next w:val="Normal"/>
    <w:rsid w:val="003F3FFD"/>
    <w:pPr>
      <w:numPr>
        <w:ilvl w:val="5"/>
        <w:numId w:val="5"/>
      </w:numPr>
      <w:spacing w:before="240" w:line="260" w:lineRule="atLeast"/>
      <w:jc w:val="both"/>
      <w:outlineLvl w:val="5"/>
    </w:pPr>
    <w:rPr>
      <w:rFonts w:eastAsia="SimSun"/>
      <w:sz w:val="22"/>
      <w:szCs w:val="22"/>
      <w:lang w:val="en-GB"/>
    </w:rPr>
  </w:style>
  <w:style w:type="paragraph" w:customStyle="1" w:styleId="MANUAL1">
    <w:name w:val="MANUAL 1"/>
    <w:basedOn w:val="Normal"/>
    <w:rsid w:val="00503048"/>
    <w:pPr>
      <w:keepNext/>
      <w:spacing w:before="240" w:after="120"/>
      <w:jc w:val="both"/>
      <w:outlineLvl w:val="1"/>
    </w:pPr>
    <w:rPr>
      <w:b/>
      <w:bCs/>
      <w:color w:val="0000FF"/>
      <w:sz w:val="28"/>
    </w:rPr>
  </w:style>
  <w:style w:type="character" w:customStyle="1" w:styleId="ec796581011-05082008">
    <w:name w:val="ec_796581011-05082008"/>
    <w:basedOn w:val="DefaultParagraphFont"/>
    <w:rsid w:val="00503048"/>
  </w:style>
  <w:style w:type="paragraph" w:customStyle="1" w:styleId="CharChar5CharCharCharCharCharCharCharCharCharChar1CharCharCharCharCharChar1CharCharCharCharCharCharChar">
    <w:name w:val="Char Char5 Знак Char Char Знак Char Char Знак Char Char Знак Char Char Знак Char Char1 Знак Char Char Знак Char Char Знак Char Char1 Char Char Char Char Char Char Char"/>
    <w:basedOn w:val="Normal"/>
    <w:semiHidden/>
    <w:rsid w:val="00F1484B"/>
    <w:pPr>
      <w:tabs>
        <w:tab w:val="left" w:pos="709"/>
      </w:tabs>
    </w:pPr>
    <w:rPr>
      <w:rFonts w:ascii="Futura Bk" w:hAnsi="Futura Bk"/>
      <w:sz w:val="20"/>
      <w:lang w:val="pl-PL" w:eastAsia="pl-PL"/>
    </w:rPr>
  </w:style>
  <w:style w:type="paragraph" w:customStyle="1" w:styleId="CM1">
    <w:name w:val="CM1"/>
    <w:basedOn w:val="Default"/>
    <w:next w:val="Default"/>
    <w:rsid w:val="00EC795C"/>
    <w:pPr>
      <w:widowControl w:val="0"/>
    </w:pPr>
    <w:rPr>
      <w:rFonts w:ascii="Times New Roman" w:hAnsi="Times New Roman" w:cs="Times New Roman"/>
      <w:color w:val="auto"/>
    </w:rPr>
  </w:style>
  <w:style w:type="paragraph" w:customStyle="1" w:styleId="CM10">
    <w:name w:val="CM10"/>
    <w:basedOn w:val="Default"/>
    <w:next w:val="Default"/>
    <w:rsid w:val="00EC795C"/>
    <w:pPr>
      <w:widowControl w:val="0"/>
      <w:spacing w:after="280"/>
    </w:pPr>
    <w:rPr>
      <w:rFonts w:ascii="Times New Roman" w:hAnsi="Times New Roman" w:cs="Times New Roman"/>
      <w:color w:val="auto"/>
    </w:rPr>
  </w:style>
  <w:style w:type="paragraph" w:customStyle="1" w:styleId="CharCharChar">
    <w:name w:val="Char Char Char Знак Знак"/>
    <w:basedOn w:val="Normal"/>
    <w:rsid w:val="00611D67"/>
    <w:pPr>
      <w:tabs>
        <w:tab w:val="left" w:pos="709"/>
      </w:tabs>
    </w:pPr>
    <w:rPr>
      <w:rFonts w:ascii="Tahoma" w:hAnsi="Tahoma"/>
      <w:lang w:val="pl-PL" w:eastAsia="pl-PL"/>
    </w:rPr>
  </w:style>
  <w:style w:type="paragraph" w:customStyle="1" w:styleId="1CharCharCharCharChar1CharCharCharChar">
    <w:name w:val="1 Char Char Char Знак Знак Char Char Знак Знак1 Char Char Знак Знак Char Char Знак Знак"/>
    <w:basedOn w:val="Normal"/>
    <w:rsid w:val="00BC2778"/>
    <w:pPr>
      <w:tabs>
        <w:tab w:val="left" w:pos="709"/>
      </w:tabs>
    </w:pPr>
    <w:rPr>
      <w:rFonts w:ascii="Tahoma" w:hAnsi="Tahoma"/>
      <w:lang w:val="pl-PL" w:eastAsia="pl-PL"/>
    </w:rPr>
  </w:style>
  <w:style w:type="paragraph" w:customStyle="1" w:styleId="StyleBodyTextFirstline1cmBefore3ptAfter3ptL">
    <w:name w:val="Style Body Text + First line:  1 cm Before:  3 pt After:  3 pt L..."/>
    <w:basedOn w:val="BodyText"/>
    <w:rsid w:val="00FA1559"/>
    <w:pPr>
      <w:spacing w:before="60" w:after="60" w:line="320" w:lineRule="exact"/>
      <w:ind w:firstLine="567"/>
      <w:jc w:val="both"/>
    </w:pPr>
    <w:rPr>
      <w:color w:val="000000"/>
      <w:szCs w:val="20"/>
      <w:lang w:eastAsia="en-US"/>
    </w:rPr>
  </w:style>
  <w:style w:type="paragraph" w:customStyle="1" w:styleId="Bodyall">
    <w:name w:val="Body all"/>
    <w:basedOn w:val="BodyText"/>
    <w:rsid w:val="00FA1559"/>
    <w:pPr>
      <w:numPr>
        <w:numId w:val="6"/>
      </w:numPr>
      <w:spacing w:before="60" w:after="60" w:line="320" w:lineRule="exact"/>
      <w:jc w:val="both"/>
    </w:pPr>
    <w:rPr>
      <w:szCs w:val="20"/>
      <w:lang w:eastAsia="en-US"/>
    </w:rPr>
  </w:style>
  <w:style w:type="paragraph" w:customStyle="1" w:styleId="StyleHeading4">
    <w:name w:val="Style Heading 4"/>
    <w:basedOn w:val="Heading4"/>
    <w:rsid w:val="00FA1559"/>
    <w:pPr>
      <w:tabs>
        <w:tab w:val="num" w:pos="1766"/>
      </w:tabs>
      <w:spacing w:after="240"/>
      <w:ind w:left="1766" w:hanging="864"/>
      <w:jc w:val="both"/>
    </w:pPr>
    <w:rPr>
      <w:rFonts w:eastAsia="MS Mincho" w:cs="Arial"/>
      <w:b w:val="0"/>
      <w:bCs w:val="0"/>
      <w:i/>
      <w:sz w:val="24"/>
      <w:szCs w:val="24"/>
      <w:u w:val="single"/>
    </w:rPr>
  </w:style>
  <w:style w:type="character" w:customStyle="1" w:styleId="FontStyle122">
    <w:name w:val="Font Style122"/>
    <w:rsid w:val="00EF5333"/>
    <w:rPr>
      <w:rFonts w:ascii="Times New Roman" w:hAnsi="Times New Roman" w:cs="Times New Roman"/>
      <w:sz w:val="20"/>
      <w:szCs w:val="20"/>
    </w:rPr>
  </w:style>
  <w:style w:type="paragraph" w:customStyle="1" w:styleId="CharChar">
    <w:name w:val="Знак Знак Char Char Знак Знак"/>
    <w:basedOn w:val="Normal"/>
    <w:rsid w:val="003679A3"/>
    <w:pPr>
      <w:tabs>
        <w:tab w:val="num" w:pos="432"/>
        <w:tab w:val="left" w:pos="709"/>
      </w:tabs>
      <w:ind w:left="432" w:hanging="432"/>
    </w:pPr>
    <w:rPr>
      <w:b/>
      <w:lang w:val="pl-PL" w:eastAsia="pl-PL"/>
    </w:rPr>
  </w:style>
  <w:style w:type="paragraph" w:styleId="DocumentMap">
    <w:name w:val="Document Map"/>
    <w:basedOn w:val="Normal"/>
    <w:semiHidden/>
    <w:rsid w:val="006B153B"/>
    <w:pPr>
      <w:shd w:val="clear" w:color="auto" w:fill="000080"/>
    </w:pPr>
    <w:rPr>
      <w:rFonts w:ascii="Tahoma" w:hAnsi="Tahoma" w:cs="Tahoma"/>
      <w:sz w:val="20"/>
      <w:szCs w:val="20"/>
    </w:rPr>
  </w:style>
  <w:style w:type="character" w:customStyle="1" w:styleId="CommentTextChar">
    <w:name w:val="Comment Text Char"/>
    <w:link w:val="CommentText"/>
    <w:semiHidden/>
    <w:locked/>
    <w:rsid w:val="00485471"/>
    <w:rPr>
      <w:lang w:val="bg-BG" w:eastAsia="bg-BG" w:bidi="ar-SA"/>
    </w:rPr>
  </w:style>
  <w:style w:type="paragraph" w:customStyle="1" w:styleId="firstline">
    <w:name w:val="firstline"/>
    <w:basedOn w:val="Normal"/>
    <w:rsid w:val="00485471"/>
    <w:pPr>
      <w:spacing w:line="240" w:lineRule="atLeast"/>
      <w:ind w:firstLine="640"/>
      <w:jc w:val="both"/>
    </w:pPr>
    <w:rPr>
      <w:color w:val="000000"/>
    </w:rPr>
  </w:style>
  <w:style w:type="paragraph" w:customStyle="1" w:styleId="Text1">
    <w:name w:val="Text 1"/>
    <w:basedOn w:val="Normal"/>
    <w:rsid w:val="00485471"/>
    <w:pPr>
      <w:spacing w:after="240"/>
      <w:ind w:left="482"/>
      <w:jc w:val="both"/>
    </w:pPr>
    <w:rPr>
      <w:szCs w:val="20"/>
    </w:rPr>
  </w:style>
  <w:style w:type="paragraph" w:customStyle="1" w:styleId="CharCharCharCharCharCharChar">
    <w:name w:val="Char Char Char Char Char Char Char"/>
    <w:basedOn w:val="Normal"/>
    <w:rsid w:val="00485471"/>
    <w:pPr>
      <w:tabs>
        <w:tab w:val="left" w:pos="709"/>
      </w:tabs>
    </w:pPr>
    <w:rPr>
      <w:rFonts w:ascii="Tahoma" w:hAnsi="Tahoma"/>
      <w:szCs w:val="20"/>
      <w:lang w:val="pl-PL" w:eastAsia="pl-PL"/>
    </w:rPr>
  </w:style>
  <w:style w:type="paragraph" w:customStyle="1" w:styleId="Char1CharCharCharCharCharCharCharCharChar0">
    <w:name w:val="Char1 Char Char Char Char Char Char Char Char Char"/>
    <w:basedOn w:val="Normal"/>
    <w:semiHidden/>
    <w:rsid w:val="008F4881"/>
    <w:pPr>
      <w:tabs>
        <w:tab w:val="left" w:pos="709"/>
      </w:tabs>
    </w:pPr>
    <w:rPr>
      <w:rFonts w:ascii="Futura Bk" w:hAnsi="Futura Bk"/>
      <w:sz w:val="20"/>
      <w:lang w:val="pl-PL" w:eastAsia="pl-PL"/>
    </w:rPr>
  </w:style>
  <w:style w:type="paragraph" w:customStyle="1" w:styleId="Revision1">
    <w:name w:val="Revision1"/>
    <w:hidden/>
    <w:uiPriority w:val="99"/>
    <w:semiHidden/>
    <w:rsid w:val="00E7349D"/>
    <w:rPr>
      <w:sz w:val="24"/>
      <w:szCs w:val="24"/>
    </w:rPr>
  </w:style>
  <w:style w:type="paragraph" w:styleId="Revision">
    <w:name w:val="Revision"/>
    <w:hidden/>
    <w:uiPriority w:val="99"/>
    <w:semiHidden/>
    <w:rsid w:val="00426C5C"/>
    <w:rPr>
      <w:sz w:val="24"/>
      <w:szCs w:val="24"/>
    </w:rPr>
  </w:style>
  <w:style w:type="character" w:customStyle="1" w:styleId="BodyTextChar">
    <w:name w:val="Body Text Char"/>
    <w:link w:val="BodyText"/>
    <w:rsid w:val="00AA4269"/>
    <w:rPr>
      <w:sz w:val="24"/>
      <w:szCs w:val="24"/>
    </w:rPr>
  </w:style>
  <w:style w:type="numbering" w:customStyle="1" w:styleId="Style1">
    <w:name w:val="Style1"/>
    <w:uiPriority w:val="99"/>
    <w:rsid w:val="00802C01"/>
    <w:pPr>
      <w:numPr>
        <w:numId w:val="7"/>
      </w:numPr>
    </w:pPr>
  </w:style>
  <w:style w:type="paragraph" w:customStyle="1" w:styleId="Style12">
    <w:name w:val="Style12"/>
    <w:basedOn w:val="Normal"/>
    <w:rsid w:val="006904CE"/>
    <w:pPr>
      <w:widowControl w:val="0"/>
      <w:autoSpaceDE w:val="0"/>
      <w:autoSpaceDN w:val="0"/>
      <w:adjustRightInd w:val="0"/>
      <w:spacing w:line="191" w:lineRule="exact"/>
      <w:jc w:val="both"/>
    </w:pPr>
    <w:rPr>
      <w:rFonts w:ascii="Sylfaen" w:hAnsi="Sylfaen"/>
    </w:rPr>
  </w:style>
  <w:style w:type="paragraph" w:customStyle="1" w:styleId="Style13">
    <w:name w:val="Style13"/>
    <w:basedOn w:val="Normal"/>
    <w:rsid w:val="006904CE"/>
    <w:pPr>
      <w:widowControl w:val="0"/>
      <w:autoSpaceDE w:val="0"/>
      <w:autoSpaceDN w:val="0"/>
      <w:adjustRightInd w:val="0"/>
      <w:spacing w:line="197" w:lineRule="exact"/>
      <w:jc w:val="both"/>
    </w:pPr>
    <w:rPr>
      <w:rFonts w:ascii="Sylfaen" w:hAnsi="Sylfaen"/>
    </w:rPr>
  </w:style>
  <w:style w:type="character" w:customStyle="1" w:styleId="FontStyle22">
    <w:name w:val="Font Style22"/>
    <w:rsid w:val="006904CE"/>
    <w:rPr>
      <w:rFonts w:ascii="Verdana" w:hAnsi="Verdana" w:cs="Verdana"/>
      <w:b/>
      <w:bCs/>
      <w:sz w:val="14"/>
      <w:szCs w:val="14"/>
    </w:rPr>
  </w:style>
  <w:style w:type="character" w:customStyle="1" w:styleId="FontStyle24">
    <w:name w:val="Font Style24"/>
    <w:rsid w:val="006904CE"/>
    <w:rPr>
      <w:rFonts w:ascii="Verdana" w:hAnsi="Verdana" w:cs="Verdana"/>
      <w:sz w:val="14"/>
      <w:szCs w:val="14"/>
    </w:rPr>
  </w:style>
  <w:style w:type="character" w:customStyle="1" w:styleId="FontStyle28">
    <w:name w:val="Font Style28"/>
    <w:rsid w:val="006904CE"/>
    <w:rPr>
      <w:rFonts w:ascii="Sylfaen" w:hAnsi="Sylfaen" w:cs="Sylfaen"/>
      <w:b/>
      <w:bCs/>
      <w:smallCaps/>
      <w:sz w:val="16"/>
      <w:szCs w:val="16"/>
    </w:rPr>
  </w:style>
  <w:style w:type="paragraph" w:customStyle="1" w:styleId="Style8">
    <w:name w:val="Style8"/>
    <w:basedOn w:val="Normal"/>
    <w:rsid w:val="006904CE"/>
    <w:pPr>
      <w:widowControl w:val="0"/>
      <w:autoSpaceDE w:val="0"/>
      <w:autoSpaceDN w:val="0"/>
      <w:adjustRightInd w:val="0"/>
      <w:spacing w:line="203" w:lineRule="exact"/>
      <w:ind w:firstLine="557"/>
    </w:pPr>
    <w:rPr>
      <w:rFonts w:ascii="Sylfaen" w:hAnsi="Sylfaen"/>
    </w:rPr>
  </w:style>
  <w:style w:type="paragraph" w:customStyle="1" w:styleId="Style18">
    <w:name w:val="Style18"/>
    <w:basedOn w:val="Normal"/>
    <w:rsid w:val="006904CE"/>
    <w:pPr>
      <w:widowControl w:val="0"/>
      <w:autoSpaceDE w:val="0"/>
      <w:autoSpaceDN w:val="0"/>
      <w:adjustRightInd w:val="0"/>
      <w:spacing w:line="202" w:lineRule="exact"/>
      <w:ind w:firstLine="540"/>
      <w:jc w:val="both"/>
    </w:pPr>
    <w:rPr>
      <w:rFonts w:ascii="Sylfaen" w:hAnsi="Sylfaen"/>
    </w:rPr>
  </w:style>
  <w:style w:type="paragraph" w:styleId="ListParagraph">
    <w:name w:val="List Paragraph"/>
    <w:basedOn w:val="Normal"/>
    <w:uiPriority w:val="34"/>
    <w:qFormat/>
    <w:rsid w:val="006757AA"/>
    <w:pPr>
      <w:spacing w:after="200" w:line="276" w:lineRule="auto"/>
      <w:ind w:left="720"/>
      <w:contextualSpacing/>
    </w:pPr>
    <w:rPr>
      <w:rFonts w:ascii="Calibri" w:eastAsia="SimSun" w:hAnsi="Calibri"/>
      <w:sz w:val="22"/>
      <w:szCs w:val="22"/>
    </w:rPr>
  </w:style>
  <w:style w:type="paragraph" w:customStyle="1" w:styleId="m">
    <w:name w:val="m"/>
    <w:basedOn w:val="Normal"/>
    <w:rsid w:val="007D74E4"/>
    <w:pPr>
      <w:spacing w:before="100" w:beforeAutospacing="1" w:after="100" w:afterAutospacing="1"/>
    </w:pPr>
  </w:style>
  <w:style w:type="character" w:customStyle="1" w:styleId="FootnoteTextChar">
    <w:name w:val="Footnote Text Char"/>
    <w:aliases w:val="Fußnotentext arial Char, Car Car Char"/>
    <w:link w:val="FootnoteText"/>
    <w:semiHidden/>
    <w:rsid w:val="00705E9B"/>
  </w:style>
  <w:style w:type="character" w:customStyle="1" w:styleId="legaldocreference">
    <w:name w:val="legaldocreference"/>
    <w:rsid w:val="002153AF"/>
  </w:style>
  <w:style w:type="character" w:customStyle="1" w:styleId="watch-title">
    <w:name w:val="watch-title"/>
    <w:rsid w:val="003B520D"/>
    <w:rPr>
      <w:sz w:val="24"/>
      <w:szCs w:val="24"/>
      <w:bdr w:val="none" w:sz="0" w:space="0" w:color="auto" w:frame="1"/>
      <w:shd w:val="clear" w:color="auto" w:fill="auto"/>
    </w:rPr>
  </w:style>
  <w:style w:type="character" w:styleId="FollowedHyperlink">
    <w:name w:val="FollowedHyperlink"/>
    <w:rsid w:val="00C4068A"/>
    <w:rPr>
      <w:color w:val="954F72"/>
      <w:u w:val="single"/>
    </w:rPr>
  </w:style>
  <w:style w:type="character" w:customStyle="1" w:styleId="FontStyle27">
    <w:name w:val="Font Style27"/>
    <w:rsid w:val="00C06D51"/>
    <w:rPr>
      <w:rFonts w:ascii="Times New Roman" w:hAnsi="Times New Roman" w:cs="Times New Roman"/>
      <w:b/>
      <w:bCs/>
      <w:spacing w:val="-1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076214">
      <w:bodyDiv w:val="1"/>
      <w:marLeft w:val="0"/>
      <w:marRight w:val="0"/>
      <w:marTop w:val="0"/>
      <w:marBottom w:val="0"/>
      <w:divBdr>
        <w:top w:val="none" w:sz="0" w:space="0" w:color="auto"/>
        <w:left w:val="none" w:sz="0" w:space="0" w:color="auto"/>
        <w:bottom w:val="none" w:sz="0" w:space="0" w:color="auto"/>
        <w:right w:val="none" w:sz="0" w:space="0" w:color="auto"/>
      </w:divBdr>
      <w:divsChild>
        <w:div w:id="592130789">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272565216">
      <w:bodyDiv w:val="1"/>
      <w:marLeft w:val="60"/>
      <w:marRight w:val="60"/>
      <w:marTop w:val="60"/>
      <w:marBottom w:val="15"/>
      <w:divBdr>
        <w:top w:val="none" w:sz="0" w:space="0" w:color="auto"/>
        <w:left w:val="none" w:sz="0" w:space="0" w:color="auto"/>
        <w:bottom w:val="none" w:sz="0" w:space="0" w:color="auto"/>
        <w:right w:val="none" w:sz="0" w:space="0" w:color="auto"/>
      </w:divBdr>
    </w:div>
    <w:div w:id="417289128">
      <w:bodyDiv w:val="1"/>
      <w:marLeft w:val="0"/>
      <w:marRight w:val="0"/>
      <w:marTop w:val="0"/>
      <w:marBottom w:val="0"/>
      <w:divBdr>
        <w:top w:val="none" w:sz="0" w:space="0" w:color="auto"/>
        <w:left w:val="none" w:sz="0" w:space="0" w:color="auto"/>
        <w:bottom w:val="none" w:sz="0" w:space="0" w:color="auto"/>
        <w:right w:val="none" w:sz="0" w:space="0" w:color="auto"/>
      </w:divBdr>
    </w:div>
    <w:div w:id="425157562">
      <w:bodyDiv w:val="1"/>
      <w:marLeft w:val="0"/>
      <w:marRight w:val="0"/>
      <w:marTop w:val="0"/>
      <w:marBottom w:val="0"/>
      <w:divBdr>
        <w:top w:val="none" w:sz="0" w:space="0" w:color="auto"/>
        <w:left w:val="none" w:sz="0" w:space="0" w:color="auto"/>
        <w:bottom w:val="none" w:sz="0" w:space="0" w:color="auto"/>
        <w:right w:val="none" w:sz="0" w:space="0" w:color="auto"/>
      </w:divBdr>
    </w:div>
    <w:div w:id="456220656">
      <w:bodyDiv w:val="1"/>
      <w:marLeft w:val="0"/>
      <w:marRight w:val="0"/>
      <w:marTop w:val="0"/>
      <w:marBottom w:val="0"/>
      <w:divBdr>
        <w:top w:val="none" w:sz="0" w:space="0" w:color="auto"/>
        <w:left w:val="none" w:sz="0" w:space="0" w:color="auto"/>
        <w:bottom w:val="none" w:sz="0" w:space="0" w:color="auto"/>
        <w:right w:val="none" w:sz="0" w:space="0" w:color="auto"/>
      </w:divBdr>
      <w:divsChild>
        <w:div w:id="1305115847">
          <w:marLeft w:val="0"/>
          <w:marRight w:val="0"/>
          <w:marTop w:val="0"/>
          <w:marBottom w:val="0"/>
          <w:divBdr>
            <w:top w:val="none" w:sz="0" w:space="0" w:color="auto"/>
            <w:left w:val="none" w:sz="0" w:space="0" w:color="auto"/>
            <w:bottom w:val="none" w:sz="0" w:space="0" w:color="auto"/>
            <w:right w:val="none" w:sz="0" w:space="0" w:color="auto"/>
          </w:divBdr>
          <w:divsChild>
            <w:div w:id="1479494403">
              <w:marLeft w:val="0"/>
              <w:marRight w:val="0"/>
              <w:marTop w:val="0"/>
              <w:marBottom w:val="0"/>
              <w:divBdr>
                <w:top w:val="none" w:sz="0" w:space="0" w:color="auto"/>
                <w:left w:val="none" w:sz="0" w:space="0" w:color="auto"/>
                <w:bottom w:val="none" w:sz="0" w:space="0" w:color="auto"/>
                <w:right w:val="none" w:sz="0" w:space="0" w:color="auto"/>
              </w:divBdr>
              <w:divsChild>
                <w:div w:id="393435858">
                  <w:marLeft w:val="0"/>
                  <w:marRight w:val="0"/>
                  <w:marTop w:val="0"/>
                  <w:marBottom w:val="0"/>
                  <w:divBdr>
                    <w:top w:val="none" w:sz="0" w:space="0" w:color="auto"/>
                    <w:left w:val="none" w:sz="0" w:space="0" w:color="auto"/>
                    <w:bottom w:val="none" w:sz="0" w:space="0" w:color="auto"/>
                    <w:right w:val="none" w:sz="0" w:space="0" w:color="auto"/>
                  </w:divBdr>
                  <w:divsChild>
                    <w:div w:id="396785866">
                      <w:marLeft w:val="0"/>
                      <w:marRight w:val="0"/>
                      <w:marTop w:val="0"/>
                      <w:marBottom w:val="0"/>
                      <w:divBdr>
                        <w:top w:val="none" w:sz="0" w:space="0" w:color="auto"/>
                        <w:left w:val="none" w:sz="0" w:space="0" w:color="auto"/>
                        <w:bottom w:val="none" w:sz="0" w:space="0" w:color="auto"/>
                        <w:right w:val="none" w:sz="0" w:space="0" w:color="auto"/>
                      </w:divBdr>
                      <w:divsChild>
                        <w:div w:id="1785227105">
                          <w:marLeft w:val="0"/>
                          <w:marRight w:val="0"/>
                          <w:marTop w:val="0"/>
                          <w:marBottom w:val="0"/>
                          <w:divBdr>
                            <w:top w:val="none" w:sz="0" w:space="0" w:color="auto"/>
                            <w:left w:val="none" w:sz="0" w:space="0" w:color="auto"/>
                            <w:bottom w:val="none" w:sz="0" w:space="0" w:color="auto"/>
                            <w:right w:val="none" w:sz="0" w:space="0" w:color="auto"/>
                          </w:divBdr>
                          <w:divsChild>
                            <w:div w:id="1595430827">
                              <w:marLeft w:val="0"/>
                              <w:marRight w:val="0"/>
                              <w:marTop w:val="0"/>
                              <w:marBottom w:val="0"/>
                              <w:divBdr>
                                <w:top w:val="none" w:sz="0" w:space="0" w:color="auto"/>
                                <w:left w:val="none" w:sz="0" w:space="0" w:color="auto"/>
                                <w:bottom w:val="none" w:sz="0" w:space="0" w:color="auto"/>
                                <w:right w:val="none" w:sz="0" w:space="0" w:color="auto"/>
                              </w:divBdr>
                              <w:divsChild>
                                <w:div w:id="1192917563">
                                  <w:marLeft w:val="0"/>
                                  <w:marRight w:val="0"/>
                                  <w:marTop w:val="0"/>
                                  <w:marBottom w:val="0"/>
                                  <w:divBdr>
                                    <w:top w:val="none" w:sz="0" w:space="0" w:color="auto"/>
                                    <w:left w:val="none" w:sz="0" w:space="0" w:color="auto"/>
                                    <w:bottom w:val="none" w:sz="0" w:space="0" w:color="auto"/>
                                    <w:right w:val="none" w:sz="0" w:space="0" w:color="auto"/>
                                  </w:divBdr>
                                  <w:divsChild>
                                    <w:div w:id="696732035">
                                      <w:marLeft w:val="0"/>
                                      <w:marRight w:val="0"/>
                                      <w:marTop w:val="0"/>
                                      <w:marBottom w:val="0"/>
                                      <w:divBdr>
                                        <w:top w:val="none" w:sz="0" w:space="0" w:color="auto"/>
                                        <w:left w:val="none" w:sz="0" w:space="0" w:color="auto"/>
                                        <w:bottom w:val="none" w:sz="0" w:space="0" w:color="auto"/>
                                        <w:right w:val="none" w:sz="0" w:space="0" w:color="auto"/>
                                      </w:divBdr>
                                      <w:divsChild>
                                        <w:div w:id="1567910864">
                                          <w:marLeft w:val="0"/>
                                          <w:marRight w:val="0"/>
                                          <w:marTop w:val="0"/>
                                          <w:marBottom w:val="0"/>
                                          <w:divBdr>
                                            <w:top w:val="none" w:sz="0" w:space="0" w:color="auto"/>
                                            <w:left w:val="none" w:sz="0" w:space="0" w:color="auto"/>
                                            <w:bottom w:val="none" w:sz="0" w:space="0" w:color="auto"/>
                                            <w:right w:val="none" w:sz="0" w:space="0" w:color="auto"/>
                                          </w:divBdr>
                                          <w:divsChild>
                                            <w:div w:id="1048797600">
                                              <w:marLeft w:val="0"/>
                                              <w:marRight w:val="0"/>
                                              <w:marTop w:val="0"/>
                                              <w:marBottom w:val="0"/>
                                              <w:divBdr>
                                                <w:top w:val="none" w:sz="0" w:space="0" w:color="auto"/>
                                                <w:left w:val="none" w:sz="0" w:space="0" w:color="auto"/>
                                                <w:bottom w:val="none" w:sz="0" w:space="0" w:color="auto"/>
                                                <w:right w:val="none" w:sz="0" w:space="0" w:color="auto"/>
                                              </w:divBdr>
                                            </w:div>
                                            <w:div w:id="1082532452">
                                              <w:marLeft w:val="0"/>
                                              <w:marRight w:val="0"/>
                                              <w:marTop w:val="0"/>
                                              <w:marBottom w:val="0"/>
                                              <w:divBdr>
                                                <w:top w:val="none" w:sz="0" w:space="0" w:color="auto"/>
                                                <w:left w:val="none" w:sz="0" w:space="0" w:color="auto"/>
                                                <w:bottom w:val="none" w:sz="0" w:space="0" w:color="auto"/>
                                                <w:right w:val="none" w:sz="0" w:space="0" w:color="auto"/>
                                              </w:divBdr>
                                            </w:div>
                                            <w:div w:id="1117331036">
                                              <w:marLeft w:val="0"/>
                                              <w:marRight w:val="0"/>
                                              <w:marTop w:val="0"/>
                                              <w:marBottom w:val="0"/>
                                              <w:divBdr>
                                                <w:top w:val="none" w:sz="0" w:space="0" w:color="auto"/>
                                                <w:left w:val="none" w:sz="0" w:space="0" w:color="auto"/>
                                                <w:bottom w:val="none" w:sz="0" w:space="0" w:color="auto"/>
                                                <w:right w:val="none" w:sz="0" w:space="0" w:color="auto"/>
                                              </w:divBdr>
                                            </w:div>
                                            <w:div w:id="1272932198">
                                              <w:marLeft w:val="0"/>
                                              <w:marRight w:val="0"/>
                                              <w:marTop w:val="0"/>
                                              <w:marBottom w:val="0"/>
                                              <w:divBdr>
                                                <w:top w:val="none" w:sz="0" w:space="0" w:color="auto"/>
                                                <w:left w:val="none" w:sz="0" w:space="0" w:color="auto"/>
                                                <w:bottom w:val="none" w:sz="0" w:space="0" w:color="auto"/>
                                                <w:right w:val="none" w:sz="0" w:space="0" w:color="auto"/>
                                              </w:divBdr>
                                            </w:div>
                                            <w:div w:id="1323772029">
                                              <w:marLeft w:val="0"/>
                                              <w:marRight w:val="0"/>
                                              <w:marTop w:val="0"/>
                                              <w:marBottom w:val="0"/>
                                              <w:divBdr>
                                                <w:top w:val="none" w:sz="0" w:space="0" w:color="auto"/>
                                                <w:left w:val="none" w:sz="0" w:space="0" w:color="auto"/>
                                                <w:bottom w:val="none" w:sz="0" w:space="0" w:color="auto"/>
                                                <w:right w:val="none" w:sz="0" w:space="0" w:color="auto"/>
                                              </w:divBdr>
                                            </w:div>
                                            <w:div w:id="1335841940">
                                              <w:marLeft w:val="0"/>
                                              <w:marRight w:val="0"/>
                                              <w:marTop w:val="0"/>
                                              <w:marBottom w:val="0"/>
                                              <w:divBdr>
                                                <w:top w:val="none" w:sz="0" w:space="0" w:color="auto"/>
                                                <w:left w:val="none" w:sz="0" w:space="0" w:color="auto"/>
                                                <w:bottom w:val="none" w:sz="0" w:space="0" w:color="auto"/>
                                                <w:right w:val="none" w:sz="0" w:space="0" w:color="auto"/>
                                              </w:divBdr>
                                            </w:div>
                                            <w:div w:id="1498812974">
                                              <w:marLeft w:val="0"/>
                                              <w:marRight w:val="0"/>
                                              <w:marTop w:val="0"/>
                                              <w:marBottom w:val="0"/>
                                              <w:divBdr>
                                                <w:top w:val="none" w:sz="0" w:space="0" w:color="auto"/>
                                                <w:left w:val="none" w:sz="0" w:space="0" w:color="auto"/>
                                                <w:bottom w:val="none" w:sz="0" w:space="0" w:color="auto"/>
                                                <w:right w:val="none" w:sz="0" w:space="0" w:color="auto"/>
                                              </w:divBdr>
                                            </w:div>
                                            <w:div w:id="1836798613">
                                              <w:marLeft w:val="0"/>
                                              <w:marRight w:val="0"/>
                                              <w:marTop w:val="0"/>
                                              <w:marBottom w:val="0"/>
                                              <w:divBdr>
                                                <w:top w:val="none" w:sz="0" w:space="0" w:color="auto"/>
                                                <w:left w:val="none" w:sz="0" w:space="0" w:color="auto"/>
                                                <w:bottom w:val="none" w:sz="0" w:space="0" w:color="auto"/>
                                                <w:right w:val="none" w:sz="0" w:space="0" w:color="auto"/>
                                              </w:divBdr>
                                            </w:div>
                                            <w:div w:id="1865900494">
                                              <w:marLeft w:val="0"/>
                                              <w:marRight w:val="0"/>
                                              <w:marTop w:val="0"/>
                                              <w:marBottom w:val="0"/>
                                              <w:divBdr>
                                                <w:top w:val="none" w:sz="0" w:space="0" w:color="auto"/>
                                                <w:left w:val="none" w:sz="0" w:space="0" w:color="auto"/>
                                                <w:bottom w:val="none" w:sz="0" w:space="0" w:color="auto"/>
                                                <w:right w:val="none" w:sz="0" w:space="0" w:color="auto"/>
                                              </w:divBdr>
                                            </w:div>
                                            <w:div w:id="213008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518266">
      <w:bodyDiv w:val="1"/>
      <w:marLeft w:val="60"/>
      <w:marRight w:val="60"/>
      <w:marTop w:val="60"/>
      <w:marBottom w:val="15"/>
      <w:divBdr>
        <w:top w:val="none" w:sz="0" w:space="0" w:color="auto"/>
        <w:left w:val="none" w:sz="0" w:space="0" w:color="auto"/>
        <w:bottom w:val="none" w:sz="0" w:space="0" w:color="auto"/>
        <w:right w:val="none" w:sz="0" w:space="0" w:color="auto"/>
      </w:divBdr>
    </w:div>
    <w:div w:id="543298340">
      <w:bodyDiv w:val="1"/>
      <w:marLeft w:val="0"/>
      <w:marRight w:val="0"/>
      <w:marTop w:val="0"/>
      <w:marBottom w:val="0"/>
      <w:divBdr>
        <w:top w:val="none" w:sz="0" w:space="0" w:color="auto"/>
        <w:left w:val="none" w:sz="0" w:space="0" w:color="auto"/>
        <w:bottom w:val="none" w:sz="0" w:space="0" w:color="auto"/>
        <w:right w:val="none" w:sz="0" w:space="0" w:color="auto"/>
      </w:divBdr>
      <w:divsChild>
        <w:div w:id="556016171">
          <w:marLeft w:val="0"/>
          <w:marRight w:val="0"/>
          <w:marTop w:val="0"/>
          <w:marBottom w:val="0"/>
          <w:divBdr>
            <w:top w:val="none" w:sz="0" w:space="0" w:color="auto"/>
            <w:left w:val="none" w:sz="0" w:space="0" w:color="auto"/>
            <w:bottom w:val="none" w:sz="0" w:space="0" w:color="auto"/>
            <w:right w:val="none" w:sz="0" w:space="0" w:color="auto"/>
          </w:divBdr>
        </w:div>
        <w:div w:id="1936359177">
          <w:marLeft w:val="0"/>
          <w:marRight w:val="0"/>
          <w:marTop w:val="0"/>
          <w:marBottom w:val="0"/>
          <w:divBdr>
            <w:top w:val="none" w:sz="0" w:space="0" w:color="auto"/>
            <w:left w:val="none" w:sz="0" w:space="0" w:color="auto"/>
            <w:bottom w:val="none" w:sz="0" w:space="0" w:color="auto"/>
            <w:right w:val="none" w:sz="0" w:space="0" w:color="auto"/>
          </w:divBdr>
          <w:divsChild>
            <w:div w:id="231309062">
              <w:marLeft w:val="0"/>
              <w:marRight w:val="0"/>
              <w:marTop w:val="0"/>
              <w:marBottom w:val="0"/>
              <w:divBdr>
                <w:top w:val="none" w:sz="0" w:space="0" w:color="auto"/>
                <w:left w:val="none" w:sz="0" w:space="0" w:color="auto"/>
                <w:bottom w:val="none" w:sz="0" w:space="0" w:color="auto"/>
                <w:right w:val="none" w:sz="0" w:space="0" w:color="auto"/>
              </w:divBdr>
            </w:div>
            <w:div w:id="781002283">
              <w:marLeft w:val="0"/>
              <w:marRight w:val="0"/>
              <w:marTop w:val="0"/>
              <w:marBottom w:val="0"/>
              <w:divBdr>
                <w:top w:val="none" w:sz="0" w:space="0" w:color="auto"/>
                <w:left w:val="none" w:sz="0" w:space="0" w:color="auto"/>
                <w:bottom w:val="none" w:sz="0" w:space="0" w:color="auto"/>
                <w:right w:val="none" w:sz="0" w:space="0" w:color="auto"/>
              </w:divBdr>
            </w:div>
            <w:div w:id="1246722600">
              <w:marLeft w:val="0"/>
              <w:marRight w:val="0"/>
              <w:marTop w:val="0"/>
              <w:marBottom w:val="0"/>
              <w:divBdr>
                <w:top w:val="none" w:sz="0" w:space="0" w:color="auto"/>
                <w:left w:val="none" w:sz="0" w:space="0" w:color="auto"/>
                <w:bottom w:val="none" w:sz="0" w:space="0" w:color="auto"/>
                <w:right w:val="none" w:sz="0" w:space="0" w:color="auto"/>
              </w:divBdr>
            </w:div>
            <w:div w:id="1593662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097175">
      <w:bodyDiv w:val="1"/>
      <w:marLeft w:val="0"/>
      <w:marRight w:val="0"/>
      <w:marTop w:val="0"/>
      <w:marBottom w:val="0"/>
      <w:divBdr>
        <w:top w:val="none" w:sz="0" w:space="0" w:color="auto"/>
        <w:left w:val="none" w:sz="0" w:space="0" w:color="auto"/>
        <w:bottom w:val="none" w:sz="0" w:space="0" w:color="auto"/>
        <w:right w:val="none" w:sz="0" w:space="0" w:color="auto"/>
      </w:divBdr>
    </w:div>
    <w:div w:id="713387711">
      <w:bodyDiv w:val="1"/>
      <w:marLeft w:val="0"/>
      <w:marRight w:val="0"/>
      <w:marTop w:val="0"/>
      <w:marBottom w:val="0"/>
      <w:divBdr>
        <w:top w:val="none" w:sz="0" w:space="0" w:color="auto"/>
        <w:left w:val="none" w:sz="0" w:space="0" w:color="auto"/>
        <w:bottom w:val="none" w:sz="0" w:space="0" w:color="auto"/>
        <w:right w:val="none" w:sz="0" w:space="0" w:color="auto"/>
      </w:divBdr>
    </w:div>
    <w:div w:id="1294749454">
      <w:bodyDiv w:val="1"/>
      <w:marLeft w:val="0"/>
      <w:marRight w:val="0"/>
      <w:marTop w:val="0"/>
      <w:marBottom w:val="0"/>
      <w:divBdr>
        <w:top w:val="none" w:sz="0" w:space="0" w:color="auto"/>
        <w:left w:val="none" w:sz="0" w:space="0" w:color="auto"/>
        <w:bottom w:val="none" w:sz="0" w:space="0" w:color="auto"/>
        <w:right w:val="none" w:sz="0" w:space="0" w:color="auto"/>
      </w:divBdr>
    </w:div>
    <w:div w:id="1337927729">
      <w:bodyDiv w:val="1"/>
      <w:marLeft w:val="0"/>
      <w:marRight w:val="0"/>
      <w:marTop w:val="0"/>
      <w:marBottom w:val="0"/>
      <w:divBdr>
        <w:top w:val="none" w:sz="0" w:space="0" w:color="auto"/>
        <w:left w:val="none" w:sz="0" w:space="0" w:color="auto"/>
        <w:bottom w:val="none" w:sz="0" w:space="0" w:color="auto"/>
        <w:right w:val="none" w:sz="0" w:space="0" w:color="auto"/>
      </w:divBdr>
      <w:divsChild>
        <w:div w:id="18667342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394230049">
      <w:bodyDiv w:val="1"/>
      <w:marLeft w:val="0"/>
      <w:marRight w:val="0"/>
      <w:marTop w:val="0"/>
      <w:marBottom w:val="0"/>
      <w:divBdr>
        <w:top w:val="none" w:sz="0" w:space="0" w:color="auto"/>
        <w:left w:val="none" w:sz="0" w:space="0" w:color="auto"/>
        <w:bottom w:val="none" w:sz="0" w:space="0" w:color="auto"/>
        <w:right w:val="none" w:sz="0" w:space="0" w:color="auto"/>
      </w:divBdr>
    </w:div>
    <w:div w:id="1451585958">
      <w:bodyDiv w:val="1"/>
      <w:marLeft w:val="0"/>
      <w:marRight w:val="0"/>
      <w:marTop w:val="0"/>
      <w:marBottom w:val="0"/>
      <w:divBdr>
        <w:top w:val="none" w:sz="0" w:space="0" w:color="auto"/>
        <w:left w:val="none" w:sz="0" w:space="0" w:color="auto"/>
        <w:bottom w:val="none" w:sz="0" w:space="0" w:color="auto"/>
        <w:right w:val="none" w:sz="0" w:space="0" w:color="auto"/>
      </w:divBdr>
    </w:div>
    <w:div w:id="1612084455">
      <w:bodyDiv w:val="1"/>
      <w:marLeft w:val="0"/>
      <w:marRight w:val="0"/>
      <w:marTop w:val="0"/>
      <w:marBottom w:val="0"/>
      <w:divBdr>
        <w:top w:val="none" w:sz="0" w:space="0" w:color="auto"/>
        <w:left w:val="none" w:sz="0" w:space="0" w:color="auto"/>
        <w:bottom w:val="none" w:sz="0" w:space="0" w:color="auto"/>
        <w:right w:val="none" w:sz="0" w:space="0" w:color="auto"/>
      </w:divBdr>
    </w:div>
    <w:div w:id="1838573220">
      <w:bodyDiv w:val="1"/>
      <w:marLeft w:val="0"/>
      <w:marRight w:val="0"/>
      <w:marTop w:val="0"/>
      <w:marBottom w:val="0"/>
      <w:divBdr>
        <w:top w:val="none" w:sz="0" w:space="0" w:color="auto"/>
        <w:left w:val="none" w:sz="0" w:space="0" w:color="auto"/>
        <w:bottom w:val="none" w:sz="0" w:space="0" w:color="auto"/>
        <w:right w:val="none" w:sz="0" w:space="0" w:color="auto"/>
      </w:divBdr>
    </w:div>
    <w:div w:id="1906331229">
      <w:bodyDiv w:val="1"/>
      <w:marLeft w:val="0"/>
      <w:marRight w:val="0"/>
      <w:marTop w:val="0"/>
      <w:marBottom w:val="0"/>
      <w:divBdr>
        <w:top w:val="none" w:sz="0" w:space="0" w:color="auto"/>
        <w:left w:val="none" w:sz="0" w:space="0" w:color="auto"/>
        <w:bottom w:val="none" w:sz="0" w:space="0" w:color="auto"/>
        <w:right w:val="none" w:sz="0" w:space="0" w:color="auto"/>
      </w:divBdr>
      <w:divsChild>
        <w:div w:id="102580592">
          <w:marLeft w:val="0"/>
          <w:marRight w:val="0"/>
          <w:marTop w:val="0"/>
          <w:marBottom w:val="0"/>
          <w:divBdr>
            <w:top w:val="single" w:sz="6" w:space="0" w:color="FFFFFF"/>
            <w:left w:val="none" w:sz="0" w:space="0" w:color="auto"/>
            <w:bottom w:val="single" w:sz="6" w:space="0" w:color="FFFFFF"/>
            <w:right w:val="none" w:sz="0" w:space="0" w:color="auto"/>
          </w:divBdr>
        </w:div>
      </w:divsChild>
    </w:div>
    <w:div w:id="1933272502">
      <w:bodyDiv w:val="1"/>
      <w:marLeft w:val="0"/>
      <w:marRight w:val="0"/>
      <w:marTop w:val="0"/>
      <w:marBottom w:val="0"/>
      <w:divBdr>
        <w:top w:val="none" w:sz="0" w:space="0" w:color="auto"/>
        <w:left w:val="none" w:sz="0" w:space="0" w:color="auto"/>
        <w:bottom w:val="none" w:sz="0" w:space="0" w:color="auto"/>
        <w:right w:val="none" w:sz="0" w:space="0" w:color="auto"/>
      </w:divBdr>
    </w:div>
    <w:div w:id="2110615147">
      <w:bodyDiv w:val="1"/>
      <w:marLeft w:val="0"/>
      <w:marRight w:val="0"/>
      <w:marTop w:val="0"/>
      <w:marBottom w:val="0"/>
      <w:divBdr>
        <w:top w:val="none" w:sz="0" w:space="0" w:color="auto"/>
        <w:left w:val="none" w:sz="0" w:space="0" w:color="auto"/>
        <w:bottom w:val="none" w:sz="0" w:space="0" w:color="auto"/>
        <w:right w:val="none" w:sz="0" w:space="0" w:color="auto"/>
      </w:divBdr>
      <w:divsChild>
        <w:div w:id="130101628">
          <w:marLeft w:val="0"/>
          <w:marRight w:val="0"/>
          <w:marTop w:val="0"/>
          <w:marBottom w:val="0"/>
          <w:divBdr>
            <w:top w:val="none" w:sz="0" w:space="0" w:color="auto"/>
            <w:left w:val="none" w:sz="0" w:space="0" w:color="auto"/>
            <w:bottom w:val="none" w:sz="0" w:space="0" w:color="auto"/>
            <w:right w:val="none" w:sz="0" w:space="0" w:color="auto"/>
          </w:divBdr>
        </w:div>
        <w:div w:id="347027143">
          <w:marLeft w:val="0"/>
          <w:marRight w:val="0"/>
          <w:marTop w:val="0"/>
          <w:marBottom w:val="0"/>
          <w:divBdr>
            <w:top w:val="none" w:sz="0" w:space="0" w:color="auto"/>
            <w:left w:val="none" w:sz="0" w:space="0" w:color="auto"/>
            <w:bottom w:val="none" w:sz="0" w:space="0" w:color="auto"/>
            <w:right w:val="none" w:sz="0" w:space="0" w:color="auto"/>
          </w:divBdr>
        </w:div>
      </w:divsChild>
    </w:div>
    <w:div w:id="2133815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30B871-0EEB-4C54-930B-FE4C62D3B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24</Pages>
  <Words>7459</Words>
  <Characters>42520</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11</vt:lpstr>
    </vt:vector>
  </TitlesOfParts>
  <Company>Microsoft Corporation</Company>
  <LinksUpToDate>false</LinksUpToDate>
  <CharactersWithSpaces>49880</CharactersWithSpaces>
  <SharedDoc>false</SharedDoc>
  <HLinks>
    <vt:vector size="48" baseType="variant">
      <vt:variant>
        <vt:i4>7210100</vt:i4>
      </vt:variant>
      <vt:variant>
        <vt:i4>21</vt:i4>
      </vt:variant>
      <vt:variant>
        <vt:i4>0</vt:i4>
      </vt:variant>
      <vt:variant>
        <vt:i4>5</vt:i4>
      </vt:variant>
      <vt:variant>
        <vt:lpwstr/>
      </vt:variant>
      <vt:variant>
        <vt:lpwstr>т16_8</vt:lpwstr>
      </vt:variant>
      <vt:variant>
        <vt:i4>7210100</vt:i4>
      </vt:variant>
      <vt:variant>
        <vt:i4>18</vt:i4>
      </vt:variant>
      <vt:variant>
        <vt:i4>0</vt:i4>
      </vt:variant>
      <vt:variant>
        <vt:i4>5</vt:i4>
      </vt:variant>
      <vt:variant>
        <vt:lpwstr/>
      </vt:variant>
      <vt:variant>
        <vt:lpwstr>т16_7</vt:lpwstr>
      </vt:variant>
      <vt:variant>
        <vt:i4>7210100</vt:i4>
      </vt:variant>
      <vt:variant>
        <vt:i4>15</vt:i4>
      </vt:variant>
      <vt:variant>
        <vt:i4>0</vt:i4>
      </vt:variant>
      <vt:variant>
        <vt:i4>5</vt:i4>
      </vt:variant>
      <vt:variant>
        <vt:lpwstr/>
      </vt:variant>
      <vt:variant>
        <vt:lpwstr>т16_6</vt:lpwstr>
      </vt:variant>
      <vt:variant>
        <vt:i4>7210100</vt:i4>
      </vt:variant>
      <vt:variant>
        <vt:i4>12</vt:i4>
      </vt:variant>
      <vt:variant>
        <vt:i4>0</vt:i4>
      </vt:variant>
      <vt:variant>
        <vt:i4>5</vt:i4>
      </vt:variant>
      <vt:variant>
        <vt:lpwstr/>
      </vt:variant>
      <vt:variant>
        <vt:lpwstr>т16_5</vt:lpwstr>
      </vt:variant>
      <vt:variant>
        <vt:i4>7210100</vt:i4>
      </vt:variant>
      <vt:variant>
        <vt:i4>9</vt:i4>
      </vt:variant>
      <vt:variant>
        <vt:i4>0</vt:i4>
      </vt:variant>
      <vt:variant>
        <vt:i4>5</vt:i4>
      </vt:variant>
      <vt:variant>
        <vt:lpwstr/>
      </vt:variant>
      <vt:variant>
        <vt:lpwstr>т16_4</vt:lpwstr>
      </vt:variant>
      <vt:variant>
        <vt:i4>7210100</vt:i4>
      </vt:variant>
      <vt:variant>
        <vt:i4>6</vt:i4>
      </vt:variant>
      <vt:variant>
        <vt:i4>0</vt:i4>
      </vt:variant>
      <vt:variant>
        <vt:i4>5</vt:i4>
      </vt:variant>
      <vt:variant>
        <vt:lpwstr/>
      </vt:variant>
      <vt:variant>
        <vt:lpwstr>т16_3</vt:lpwstr>
      </vt:variant>
      <vt:variant>
        <vt:i4>7210100</vt:i4>
      </vt:variant>
      <vt:variant>
        <vt:i4>3</vt:i4>
      </vt:variant>
      <vt:variant>
        <vt:i4>0</vt:i4>
      </vt:variant>
      <vt:variant>
        <vt:i4>5</vt:i4>
      </vt:variant>
      <vt:variant>
        <vt:lpwstr/>
      </vt:variant>
      <vt:variant>
        <vt:lpwstr>т16_2</vt:lpwstr>
      </vt:variant>
      <vt:variant>
        <vt:i4>7210100</vt:i4>
      </vt:variant>
      <vt:variant>
        <vt:i4>0</vt:i4>
      </vt:variant>
      <vt:variant>
        <vt:i4>0</vt:i4>
      </vt:variant>
      <vt:variant>
        <vt:i4>5</vt:i4>
      </vt:variant>
      <vt:variant>
        <vt:lpwstr/>
      </vt:variant>
      <vt:variant>
        <vt:lpwstr>т16_1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dc:title>
  <dc:subject/>
  <dc:creator>nilieva</dc:creator>
  <cp:keywords/>
  <cp:lastModifiedBy>Teodora Mehandjiyska</cp:lastModifiedBy>
  <cp:revision>5</cp:revision>
  <cp:lastPrinted>2020-01-02T11:32:00Z</cp:lastPrinted>
  <dcterms:created xsi:type="dcterms:W3CDTF">2021-04-01T09:05:00Z</dcterms:created>
  <dcterms:modified xsi:type="dcterms:W3CDTF">2021-05-11T08:11:00Z</dcterms:modified>
</cp:coreProperties>
</file>